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CF9" w:rsidRDefault="00151CF9" w:rsidP="00151CF9">
      <w:pPr>
        <w:pStyle w:val="Kop1"/>
        <w:rPr>
          <w:lang w:val="nl-NL"/>
        </w:rPr>
      </w:pPr>
      <w:bookmarkStart w:id="0" w:name="_Toc32895919"/>
      <w:r>
        <w:rPr>
          <w:lang w:val="nl-NL"/>
        </w:rPr>
        <w:t>17</w:t>
      </w:r>
      <w:r>
        <w:rPr>
          <w:vertAlign w:val="superscript"/>
          <w:lang w:val="nl-NL"/>
        </w:rPr>
        <w:t>e</w:t>
      </w:r>
      <w:r>
        <w:rPr>
          <w:lang w:val="nl-NL"/>
        </w:rPr>
        <w:t xml:space="preserve"> Internationale Chemieolympiade, Bratislava 1985, </w:t>
      </w:r>
      <w:bookmarkEnd w:id="0"/>
      <w:r w:rsidR="00B3551F">
        <w:rPr>
          <w:lang w:val="nl-NL"/>
        </w:rPr>
        <w:t>Tsjecho-Slowakije</w:t>
      </w:r>
    </w:p>
    <w:p w:rsidR="00151CF9" w:rsidRDefault="00151CF9" w:rsidP="00151CF9">
      <w:pPr>
        <w:pStyle w:val="Kop2"/>
        <w:rPr>
          <w:lang w:val="nl-NL"/>
        </w:rPr>
      </w:pPr>
      <w:bookmarkStart w:id="1" w:name="_Toc32895920"/>
      <w:r>
        <w:rPr>
          <w:lang w:val="nl-NL"/>
        </w:rPr>
        <w:t>practicum</w:t>
      </w:r>
      <w:bookmarkEnd w:id="1"/>
    </w:p>
    <w:p w:rsidR="00151CF9" w:rsidRDefault="00151CF9" w:rsidP="00151CF9">
      <w:pPr>
        <w:rPr>
          <w:lang w:val="nl-NL"/>
        </w:rPr>
      </w:pPr>
      <w:r>
        <w:rPr>
          <w:lang w:val="nl-NL"/>
        </w:rPr>
        <w:t>gehouden te Bratislava op donderdag 4 juli</w:t>
      </w:r>
    </w:p>
    <w:p w:rsidR="00151CF9" w:rsidRDefault="00151CF9" w:rsidP="00151CF9">
      <w:pPr>
        <w:tabs>
          <w:tab w:val="decimal" w:pos="2120"/>
          <w:tab w:val="decimal" w:pos="3401"/>
        </w:tabs>
        <w:rPr>
          <w:lang w:val="nl-NL"/>
        </w:rPr>
      </w:pPr>
      <w:r>
        <w:rPr>
          <w:lang w:val="nl-NL"/>
        </w:rPr>
        <w:t>van 8.30</w:t>
      </w:r>
      <w:r>
        <w:rPr>
          <w:lang w:val="nl-NL"/>
        </w:rPr>
        <w:sym w:font="Symbol" w:char="F02D"/>
      </w:r>
      <w:r>
        <w:rPr>
          <w:lang w:val="nl-NL"/>
        </w:rPr>
        <w:t>12.30 uur</w:t>
      </w:r>
    </w:p>
    <w:p w:rsidR="00151CF9" w:rsidRDefault="00151CF9" w:rsidP="00151CF9">
      <w:pPr>
        <w:tabs>
          <w:tab w:val="decimal" w:pos="2120"/>
          <w:tab w:val="decimal" w:pos="3401"/>
        </w:tabs>
        <w:rPr>
          <w:lang w:val="nl-NL"/>
        </w:rPr>
      </w:pPr>
    </w:p>
    <w:p w:rsidR="00151CF9" w:rsidRDefault="00151CF9" w:rsidP="00151CF9">
      <w:pPr>
        <w:numPr>
          <w:ilvl w:val="0"/>
          <w:numId w:val="4"/>
        </w:numPr>
        <w:rPr>
          <w:lang w:val="nl-NL"/>
        </w:rPr>
      </w:pPr>
      <w:r>
        <w:rPr>
          <w:lang w:val="nl-NL"/>
        </w:rPr>
        <w:t>Lees eerst de opgave en instructies door</w:t>
      </w:r>
    </w:p>
    <w:p w:rsidR="00151CF9" w:rsidRDefault="00151CF9" w:rsidP="00151CF9">
      <w:pPr>
        <w:numPr>
          <w:ilvl w:val="0"/>
          <w:numId w:val="4"/>
        </w:numPr>
        <w:rPr>
          <w:lang w:val="nl-NL"/>
        </w:rPr>
      </w:pPr>
      <w:r>
        <w:rPr>
          <w:lang w:val="nl-NL"/>
        </w:rPr>
        <w:t>Werk netjes</w:t>
      </w:r>
    </w:p>
    <w:p w:rsidR="00151CF9" w:rsidRDefault="00151CF9" w:rsidP="00151CF9">
      <w:pPr>
        <w:numPr>
          <w:ilvl w:val="0"/>
          <w:numId w:val="4"/>
        </w:numPr>
        <w:rPr>
          <w:lang w:val="nl-NL"/>
        </w:rPr>
      </w:pPr>
      <w:r>
        <w:rPr>
          <w:lang w:val="nl-NL"/>
        </w:rPr>
        <w:t>Maak een overzichtelijk verslag</w:t>
      </w:r>
    </w:p>
    <w:p w:rsidR="00151CF9" w:rsidRDefault="00151CF9" w:rsidP="00151CF9">
      <w:pPr>
        <w:numPr>
          <w:ilvl w:val="0"/>
          <w:numId w:val="4"/>
        </w:numPr>
        <w:rPr>
          <w:lang w:val="nl-NL"/>
        </w:rPr>
      </w:pPr>
      <w:r>
        <w:rPr>
          <w:lang w:val="nl-NL"/>
        </w:rPr>
        <w:t>Deze practicumopdracht omvat 3 genummerde pagina’s</w:t>
      </w:r>
    </w:p>
    <w:p w:rsidR="00151CF9" w:rsidRDefault="00151CF9" w:rsidP="00151CF9">
      <w:pPr>
        <w:tabs>
          <w:tab w:val="left" w:pos="385"/>
        </w:tabs>
        <w:rPr>
          <w:lang w:val="nl-NL"/>
        </w:rPr>
      </w:pPr>
    </w:p>
    <w:p w:rsidR="00151CF9" w:rsidRDefault="00151CF9" w:rsidP="00151CF9">
      <w:pPr>
        <w:tabs>
          <w:tab w:val="left" w:pos="204"/>
        </w:tabs>
        <w:rPr>
          <w:lang w:val="nl-NL"/>
        </w:rPr>
      </w:pPr>
      <w:r>
        <w:rPr>
          <w:lang w:val="nl-NL"/>
        </w:rPr>
        <w:t>De bepaling van de molecuulmassa van een zwak eenbasisch zuur door een zuur-basetitratie in niet-waterig milieu.</w:t>
      </w:r>
    </w:p>
    <w:p w:rsidR="00151CF9" w:rsidRDefault="00151CF9" w:rsidP="00151CF9">
      <w:pPr>
        <w:rPr>
          <w:lang w:val="nl-NL"/>
        </w:rPr>
      </w:pPr>
      <w:r>
        <w:rPr>
          <w:lang w:val="nl-NL"/>
        </w:rPr>
        <w:t xml:space="preserve">Zwakke zuren met een dissociatieconstante </w:t>
      </w:r>
      <w:r>
        <w:rPr>
          <w:i/>
          <w:lang w:val="nl-NL"/>
        </w:rPr>
        <w:t>K</w:t>
      </w:r>
      <w:r>
        <w:rPr>
          <w:vertAlign w:val="subscript"/>
          <w:lang w:val="nl-NL"/>
        </w:rPr>
        <w:t>z</w:t>
      </w:r>
      <w:r>
        <w:rPr>
          <w:lang w:val="nl-NL"/>
        </w:rPr>
        <w:t xml:space="preserve"> &lt; 1</w:t>
      </w:r>
      <w:r>
        <w:rPr>
          <w:lang w:val="nl-NL"/>
        </w:rPr>
        <w:sym w:font="Symbol" w:char="F0D7"/>
      </w:r>
      <w:r>
        <w:rPr>
          <w:lang w:val="nl-NL"/>
        </w:rPr>
        <w:t>10</w:t>
      </w:r>
      <w:r>
        <w:rPr>
          <w:vertAlign w:val="superscript"/>
          <w:lang w:val="nl-NL"/>
        </w:rPr>
        <w:sym w:font="Symbol" w:char="F02D"/>
      </w:r>
      <w:r>
        <w:rPr>
          <w:vertAlign w:val="superscript"/>
          <w:lang w:val="nl-NL"/>
        </w:rPr>
        <w:t>7</w:t>
      </w:r>
      <w:r>
        <w:rPr>
          <w:lang w:val="nl-NL"/>
        </w:rPr>
        <w:t xml:space="preserve"> kunnen redelijk goed getitreerd worden met een kaliumhydroxide- of kaliumethanolaat (kaliumethoxide)-oplossing in ethanol of in een ethanol-benzeen mengsel. Daarbij wordt fenolftaleïen of thymolftaleïen als indicator gebruikt.</w:t>
      </w:r>
    </w:p>
    <w:p w:rsidR="00151CF9" w:rsidRDefault="00151CF9" w:rsidP="00151CF9">
      <w:pPr>
        <w:tabs>
          <w:tab w:val="left" w:pos="204"/>
        </w:tabs>
        <w:rPr>
          <w:lang w:val="nl-NL"/>
        </w:rPr>
      </w:pPr>
    </w:p>
    <w:p w:rsidR="00151CF9" w:rsidRDefault="00151CF9" w:rsidP="00151CF9">
      <w:pPr>
        <w:rPr>
          <w:lang w:val="nl-NL"/>
        </w:rPr>
      </w:pPr>
      <w:r>
        <w:rPr>
          <w:lang w:val="nl-NL"/>
        </w:rPr>
        <w:t>OPDRACHT</w:t>
      </w:r>
    </w:p>
    <w:p w:rsidR="00151CF9" w:rsidRDefault="00151CF9" w:rsidP="00151CF9">
      <w:pPr>
        <w:rPr>
          <w:lang w:val="nl-NL"/>
        </w:rPr>
      </w:pPr>
      <w:r>
        <w:rPr>
          <w:lang w:val="nl-NL"/>
        </w:rPr>
        <w:t>Bepaal de molecuulmassa van een zwak eenbasisch zuur door titratie met een oplossing van kaliumethanolaat in ethanol. Gebruik fenolftaleïen als indicator. Het zuur heeft de brutoformule C</w:t>
      </w:r>
      <w:r>
        <w:rPr>
          <w:vertAlign w:val="subscript"/>
          <w:lang w:val="nl-NL"/>
        </w:rPr>
        <w:t>x</w:t>
      </w:r>
      <w:r>
        <w:rPr>
          <w:lang w:val="nl-NL"/>
        </w:rPr>
        <w:t>H</w:t>
      </w:r>
      <w:r>
        <w:rPr>
          <w:vertAlign w:val="subscript"/>
          <w:lang w:val="nl-NL"/>
        </w:rPr>
        <w:t>y</w:t>
      </w:r>
      <w:r>
        <w:rPr>
          <w:lang w:val="nl-NL"/>
        </w:rPr>
        <w:t>O</w:t>
      </w:r>
      <w:r>
        <w:rPr>
          <w:vertAlign w:val="subscript"/>
          <w:lang w:val="nl-NL"/>
        </w:rPr>
        <w:t>z</w:t>
      </w:r>
      <w:r>
        <w:rPr>
          <w:lang w:val="nl-NL"/>
        </w:rPr>
        <w:t>.</w:t>
      </w:r>
    </w:p>
    <w:p w:rsidR="00151CF9" w:rsidRDefault="00151CF9" w:rsidP="00151CF9">
      <w:pPr>
        <w:tabs>
          <w:tab w:val="left" w:pos="204"/>
        </w:tabs>
        <w:rPr>
          <w:lang w:val="nl-NL"/>
        </w:rPr>
      </w:pPr>
    </w:p>
    <w:p w:rsidR="00151CF9" w:rsidRDefault="00151CF9" w:rsidP="00151CF9">
      <w:pPr>
        <w:rPr>
          <w:lang w:val="nl-NL"/>
        </w:rPr>
      </w:pPr>
      <w:r>
        <w:rPr>
          <w:lang w:val="nl-NL"/>
        </w:rPr>
        <w:t>Benodigdheden: Controleer of alles aanwezig is.</w:t>
      </w:r>
    </w:p>
    <w:p w:rsidR="00151CF9" w:rsidRDefault="00151CF9" w:rsidP="00151CF9">
      <w:pPr>
        <w:tabs>
          <w:tab w:val="left" w:pos="2267"/>
        </w:tabs>
        <w:rPr>
          <w:lang w:val="nl-NL"/>
        </w:rPr>
      </w:pPr>
    </w:p>
    <w:p w:rsidR="00151CF9" w:rsidRDefault="00151CF9" w:rsidP="00151CF9">
      <w:pPr>
        <w:tabs>
          <w:tab w:val="left" w:pos="204"/>
        </w:tabs>
        <w:rPr>
          <w:lang w:val="nl-NL"/>
        </w:rPr>
      </w:pPr>
      <w:r>
        <w:rPr>
          <w:lang w:val="nl-NL"/>
        </w:rPr>
        <w:t xml:space="preserve">Standaardoplossing van </w:t>
      </w:r>
      <w:smartTag w:uri="urn:schemas-microsoft-com:office:smarttags" w:element="metricconverter">
        <w:smartTagPr>
          <w:attr w:name="ProductID" w:val="0,1000 M"/>
        </w:smartTagPr>
        <w:r>
          <w:rPr>
            <w:lang w:val="nl-NL"/>
          </w:rPr>
          <w:t>0,1000 M</w:t>
        </w:r>
      </w:smartTag>
      <w:r>
        <w:rPr>
          <w:lang w:val="nl-NL"/>
        </w:rPr>
        <w:t xml:space="preserve"> kaliumethanolaat</w:t>
      </w:r>
    </w:p>
    <w:p w:rsidR="00151CF9" w:rsidRDefault="00151CF9" w:rsidP="00151CF9">
      <w:pPr>
        <w:tabs>
          <w:tab w:val="left" w:pos="204"/>
        </w:tabs>
        <w:rPr>
          <w:lang w:val="nl-NL"/>
        </w:rPr>
      </w:pPr>
      <w:r>
        <w:rPr>
          <w:lang w:val="nl-NL"/>
        </w:rPr>
        <w:t xml:space="preserve">0,1% oplossing van fenolftaleïen als indicator </w:t>
      </w:r>
    </w:p>
    <w:p w:rsidR="00151CF9" w:rsidRDefault="00151CF9" w:rsidP="00151CF9">
      <w:pPr>
        <w:tabs>
          <w:tab w:val="left" w:pos="204"/>
        </w:tabs>
        <w:rPr>
          <w:lang w:val="nl-NL"/>
        </w:rPr>
      </w:pPr>
      <w:r>
        <w:rPr>
          <w:lang w:val="nl-NL"/>
        </w:rPr>
        <w:t xml:space="preserve">ethanol-benzeen mengsel, bevat zeer weinig benzeen (oplosmiddel). </w:t>
      </w:r>
    </w:p>
    <w:p w:rsidR="00151CF9" w:rsidRDefault="00151CF9" w:rsidP="00151CF9">
      <w:pPr>
        <w:tabs>
          <w:tab w:val="left" w:pos="204"/>
        </w:tabs>
        <w:rPr>
          <w:lang w:val="nl-NL"/>
        </w:rPr>
      </w:pPr>
      <w:smartTag w:uri="urn:schemas-microsoft-com:office:smarttags" w:element="metricconverter">
        <w:smartTagPr>
          <w:attr w:name="ProductID" w:val="1,0 g"/>
        </w:smartTagPr>
        <w:r>
          <w:rPr>
            <w:lang w:val="nl-NL"/>
          </w:rPr>
          <w:t>1,0 g</w:t>
        </w:r>
      </w:smartTag>
      <w:r>
        <w:rPr>
          <w:lang w:val="nl-NL"/>
        </w:rPr>
        <w:t xml:space="preserve"> nauwkeurig afgewogen monster van het te bepalen zuur. Drie titratiekolven van 200 of 250 mL.</w:t>
      </w:r>
    </w:p>
    <w:p w:rsidR="00151CF9" w:rsidRDefault="00151CF9" w:rsidP="00151CF9">
      <w:pPr>
        <w:tabs>
          <w:tab w:val="left" w:pos="204"/>
        </w:tabs>
        <w:rPr>
          <w:lang w:val="nl-NL"/>
        </w:rPr>
      </w:pPr>
      <w:r>
        <w:rPr>
          <w:lang w:val="nl-NL"/>
        </w:rPr>
        <w:t xml:space="preserve">Buret van 25 mL </w:t>
      </w:r>
    </w:p>
    <w:p w:rsidR="00151CF9" w:rsidRDefault="00151CF9" w:rsidP="00151CF9">
      <w:pPr>
        <w:tabs>
          <w:tab w:val="left" w:pos="204"/>
        </w:tabs>
        <w:rPr>
          <w:lang w:val="nl-NL"/>
        </w:rPr>
      </w:pPr>
      <w:r>
        <w:rPr>
          <w:lang w:val="nl-NL"/>
        </w:rPr>
        <w:t xml:space="preserve">Pipet van 50 mL </w:t>
      </w:r>
    </w:p>
    <w:p w:rsidR="00151CF9" w:rsidRDefault="00151CF9" w:rsidP="00151CF9">
      <w:pPr>
        <w:tabs>
          <w:tab w:val="left" w:pos="430"/>
        </w:tabs>
        <w:rPr>
          <w:lang w:val="nl-NL"/>
        </w:rPr>
      </w:pPr>
      <w:r>
        <w:rPr>
          <w:lang w:val="nl-NL"/>
        </w:rPr>
        <w:t>Maatkolf van 250 mL</w:t>
      </w:r>
    </w:p>
    <w:p w:rsidR="00151CF9" w:rsidRDefault="00151CF9" w:rsidP="00151CF9">
      <w:pPr>
        <w:tabs>
          <w:tab w:val="left" w:pos="430"/>
        </w:tabs>
        <w:rPr>
          <w:lang w:val="nl-NL"/>
        </w:rPr>
      </w:pPr>
      <w:r>
        <w:rPr>
          <w:lang w:val="nl-NL"/>
        </w:rPr>
        <w:t>Maatcilinder van 100 mL</w:t>
      </w:r>
    </w:p>
    <w:p w:rsidR="00151CF9" w:rsidRDefault="00151CF9" w:rsidP="00151CF9">
      <w:pPr>
        <w:tabs>
          <w:tab w:val="left" w:pos="204"/>
        </w:tabs>
        <w:rPr>
          <w:lang w:val="nl-NL"/>
        </w:rPr>
      </w:pPr>
      <w:r>
        <w:rPr>
          <w:lang w:val="nl-NL"/>
        </w:rPr>
        <w:t xml:space="preserve">Trechters </w:t>
      </w:r>
    </w:p>
    <w:p w:rsidR="00151CF9" w:rsidRDefault="00151CF9" w:rsidP="00151CF9">
      <w:pPr>
        <w:tabs>
          <w:tab w:val="left" w:pos="204"/>
        </w:tabs>
        <w:rPr>
          <w:lang w:val="nl-NL"/>
        </w:rPr>
      </w:pPr>
      <w:r>
        <w:rPr>
          <w:lang w:val="nl-NL"/>
        </w:rPr>
        <w:t>Bekerglazen van 100 mL</w:t>
      </w:r>
    </w:p>
    <w:p w:rsidR="00151CF9" w:rsidRDefault="00151CF9" w:rsidP="00151CF9">
      <w:pPr>
        <w:tabs>
          <w:tab w:val="left" w:pos="204"/>
        </w:tabs>
        <w:rPr>
          <w:lang w:val="nl-NL"/>
        </w:rPr>
      </w:pPr>
      <w:r>
        <w:rPr>
          <w:lang w:val="nl-NL"/>
        </w:rPr>
        <w:t>Filtreerpapier.</w:t>
      </w:r>
    </w:p>
    <w:p w:rsidR="00151CF9" w:rsidRDefault="00151CF9" w:rsidP="00151CF9">
      <w:pPr>
        <w:tabs>
          <w:tab w:val="left" w:pos="5459"/>
        </w:tabs>
        <w:rPr>
          <w:lang w:val="nl-NL"/>
        </w:rPr>
      </w:pPr>
    </w:p>
    <w:p w:rsidR="00151CF9" w:rsidRDefault="00151CF9" w:rsidP="00151CF9">
      <w:pPr>
        <w:tabs>
          <w:tab w:val="left" w:pos="5459"/>
        </w:tabs>
        <w:rPr>
          <w:lang w:val="nl-NL"/>
        </w:rPr>
      </w:pPr>
      <w:r>
        <w:rPr>
          <w:lang w:val="nl-NL"/>
        </w:rPr>
        <w:t>Uitvoering.</w:t>
      </w:r>
      <w:r>
        <w:rPr>
          <w:lang w:val="nl-NL"/>
        </w:rPr>
        <w:tab/>
        <w:t>50 punten.</w:t>
      </w:r>
    </w:p>
    <w:p w:rsidR="00151CF9" w:rsidRDefault="00151CF9" w:rsidP="00151CF9">
      <w:pPr>
        <w:tabs>
          <w:tab w:val="left" w:pos="204"/>
        </w:tabs>
        <w:rPr>
          <w:lang w:val="nl-NL"/>
        </w:rPr>
      </w:pPr>
      <w:r>
        <w:rPr>
          <w:lang w:val="nl-NL"/>
        </w:rPr>
        <w:t>Breng het monster van l,000 g over in de maatkolf met behulp van het oplosmiddel (een mengsel van benzeen-ethanol) en vul aan tot 250 mL.</w:t>
      </w:r>
    </w:p>
    <w:p w:rsidR="00151CF9" w:rsidRDefault="00151CF9" w:rsidP="00151CF9">
      <w:pPr>
        <w:tabs>
          <w:tab w:val="left" w:pos="204"/>
        </w:tabs>
        <w:rPr>
          <w:lang w:val="nl-NL"/>
        </w:rPr>
      </w:pPr>
      <w:r>
        <w:rPr>
          <w:lang w:val="nl-NL"/>
        </w:rPr>
        <w:t xml:space="preserve">Neem van de aldus verkregen monsteroplossing 50,00 mL en titreer deze met </w:t>
      </w:r>
      <w:smartTag w:uri="urn:schemas-microsoft-com:office:smarttags" w:element="metricconverter">
        <w:smartTagPr>
          <w:attr w:name="ProductID" w:val="0,1000 M"/>
        </w:smartTagPr>
        <w:r>
          <w:rPr>
            <w:lang w:val="nl-NL"/>
          </w:rPr>
          <w:t>0,1000 M</w:t>
        </w:r>
      </w:smartTag>
      <w:r>
        <w:rPr>
          <w:lang w:val="nl-NL"/>
        </w:rPr>
        <w:t xml:space="preserve"> kaliumethanolaat met als indicator fenolftaleïenoplossing (5 druppels).</w:t>
      </w:r>
    </w:p>
    <w:p w:rsidR="00151CF9" w:rsidRDefault="00151CF9" w:rsidP="00151CF9">
      <w:pPr>
        <w:tabs>
          <w:tab w:val="left" w:pos="204"/>
        </w:tabs>
        <w:rPr>
          <w:lang w:val="nl-NL"/>
        </w:rPr>
      </w:pPr>
    </w:p>
    <w:p w:rsidR="00151CF9" w:rsidRDefault="00151CF9" w:rsidP="00151CF9">
      <w:pPr>
        <w:tabs>
          <w:tab w:val="left" w:pos="204"/>
        </w:tabs>
        <w:rPr>
          <w:lang w:val="nl-NL"/>
        </w:rPr>
      </w:pPr>
      <w:r>
        <w:rPr>
          <w:lang w:val="nl-NL"/>
        </w:rPr>
        <w:t>Doe eerst een proeftitratie, voer de andere titraties nauwkeurig uit. Doe bovendien een blanco bepaling om het verbruik, te wijten aan de reactie van kaliumethanolaat met het oplosmiddel en de indicator, vast te stellen. Bereken het gemiddelde verbruik van de standaard kaliumethanolaatoplossing en corrigeer de zo verkregen gemiddelde waarde met het verbruik van de blanco bepaling.</w:t>
      </w:r>
    </w:p>
    <w:p w:rsidR="00151CF9" w:rsidRDefault="00151CF9" w:rsidP="00151CF9">
      <w:pPr>
        <w:rPr>
          <w:lang w:val="nl-NL"/>
        </w:rPr>
      </w:pPr>
      <w:r>
        <w:rPr>
          <w:lang w:val="nl-NL"/>
        </w:rPr>
        <w:t>Gebruik deze gecorrigeerde waarde voor de berekening van de molmassa van de te bepalen verbinding.</w:t>
      </w:r>
    </w:p>
    <w:p w:rsidR="00151CF9" w:rsidRDefault="00151CF9" w:rsidP="00151CF9">
      <w:pPr>
        <w:tabs>
          <w:tab w:val="left" w:pos="204"/>
        </w:tabs>
        <w:rPr>
          <w:lang w:val="nl-NL"/>
        </w:rPr>
      </w:pPr>
    </w:p>
    <w:p w:rsidR="00151CF9" w:rsidRDefault="00151CF9" w:rsidP="00151CF9">
      <w:pPr>
        <w:rPr>
          <w:lang w:val="nl-NL"/>
        </w:rPr>
      </w:pPr>
      <w:r>
        <w:rPr>
          <w:lang w:val="nl-NL"/>
        </w:rPr>
        <w:t>N.B. Gooi na afloop de resten organische oplosmiddelen in de daarvoor bestemde afvalvaten.</w:t>
      </w:r>
    </w:p>
    <w:p w:rsidR="00151CF9" w:rsidRDefault="00151CF9" w:rsidP="00151CF9">
      <w:pPr>
        <w:tabs>
          <w:tab w:val="left" w:pos="385"/>
        </w:tabs>
        <w:rPr>
          <w:lang w:val="nl-NL"/>
        </w:rPr>
      </w:pPr>
    </w:p>
    <w:p w:rsidR="00151CF9" w:rsidRDefault="00151CF9" w:rsidP="00151CF9">
      <w:pPr>
        <w:tabs>
          <w:tab w:val="left" w:pos="204"/>
        </w:tabs>
        <w:rPr>
          <w:lang w:val="nl-NL"/>
        </w:rPr>
      </w:pPr>
      <w:r>
        <w:rPr>
          <w:lang w:val="nl-NL"/>
        </w:rPr>
        <w:br w:type="page"/>
      </w:r>
      <w:r>
        <w:rPr>
          <w:lang w:val="nl-NL"/>
        </w:rPr>
        <w:lastRenderedPageBreak/>
        <w:t>Verslag</w:t>
      </w:r>
    </w:p>
    <w:p w:rsidR="00151CF9" w:rsidRDefault="00151CF9" w:rsidP="00151CF9">
      <w:pPr>
        <w:numPr>
          <w:ilvl w:val="0"/>
          <w:numId w:val="5"/>
        </w:numPr>
        <w:tabs>
          <w:tab w:val="left" w:pos="204"/>
        </w:tabs>
        <w:rPr>
          <w:lang w:val="nl-NL"/>
        </w:rPr>
      </w:pPr>
      <w:r>
        <w:rPr>
          <w:lang w:val="nl-NL"/>
        </w:rPr>
        <w:t xml:space="preserve">Noteer eerst het nummer van je monster in je verslag. </w:t>
      </w:r>
    </w:p>
    <w:p w:rsidR="00151CF9" w:rsidRDefault="00151CF9" w:rsidP="00151CF9">
      <w:pPr>
        <w:numPr>
          <w:ilvl w:val="0"/>
          <w:numId w:val="5"/>
        </w:numPr>
        <w:tabs>
          <w:tab w:val="left" w:pos="204"/>
        </w:tabs>
        <w:rPr>
          <w:lang w:val="nl-NL"/>
        </w:rPr>
      </w:pPr>
      <w:r>
        <w:rPr>
          <w:lang w:val="nl-NL"/>
        </w:rPr>
        <w:t>Een overzichtelijk verslag levert op zich al 6 punten op.</w:t>
      </w:r>
    </w:p>
    <w:p w:rsidR="00151CF9" w:rsidRDefault="00151CF9" w:rsidP="00151CF9">
      <w:pPr>
        <w:numPr>
          <w:ilvl w:val="0"/>
          <w:numId w:val="5"/>
        </w:numPr>
        <w:tabs>
          <w:tab w:val="left" w:pos="204"/>
        </w:tabs>
        <w:rPr>
          <w:lang w:val="nl-NL"/>
        </w:rPr>
      </w:pPr>
      <w:r>
        <w:rPr>
          <w:lang w:val="nl-NL"/>
        </w:rPr>
        <w:t>Noteer alle meetwaarden in je verslag</w:t>
      </w:r>
    </w:p>
    <w:p w:rsidR="00151CF9" w:rsidRDefault="00151CF9" w:rsidP="00151CF9">
      <w:pPr>
        <w:numPr>
          <w:ilvl w:val="0"/>
          <w:numId w:val="5"/>
        </w:numPr>
        <w:tabs>
          <w:tab w:val="left" w:pos="204"/>
        </w:tabs>
        <w:rPr>
          <w:lang w:val="nl-NL"/>
        </w:rPr>
      </w:pPr>
      <w:r>
        <w:rPr>
          <w:lang w:val="nl-NL"/>
        </w:rPr>
        <w:t>Laat door berekening zien hoe groot de molmassa van het monster is.</w:t>
      </w:r>
    </w:p>
    <w:p w:rsidR="00151CF9" w:rsidRDefault="00151CF9" w:rsidP="00151CF9">
      <w:pPr>
        <w:numPr>
          <w:ilvl w:val="0"/>
          <w:numId w:val="5"/>
        </w:numPr>
        <w:tabs>
          <w:tab w:val="left" w:pos="204"/>
        </w:tabs>
        <w:rPr>
          <w:lang w:val="nl-NL"/>
        </w:rPr>
      </w:pPr>
      <w:r>
        <w:rPr>
          <w:lang w:val="nl-NL"/>
        </w:rPr>
        <w:t>Lever je verslag in bij de practicumassistent, alvorens de theorievragen te beantwoorden.</w:t>
      </w:r>
    </w:p>
    <w:p w:rsidR="00151CF9" w:rsidRDefault="00151CF9" w:rsidP="00151CF9">
      <w:pPr>
        <w:tabs>
          <w:tab w:val="left" w:pos="1831"/>
          <w:tab w:val="left" w:pos="5255"/>
        </w:tabs>
        <w:rPr>
          <w:lang w:val="nl-NL"/>
        </w:rPr>
      </w:pPr>
    </w:p>
    <w:p w:rsidR="00151CF9" w:rsidRDefault="00151CF9" w:rsidP="00151CF9">
      <w:pPr>
        <w:tabs>
          <w:tab w:val="left" w:pos="1831"/>
          <w:tab w:val="left" w:pos="5255"/>
        </w:tabs>
        <w:rPr>
          <w:lang w:val="nl-NL"/>
        </w:rPr>
      </w:pPr>
      <w:r>
        <w:rPr>
          <w:lang w:val="nl-NL"/>
        </w:rPr>
        <w:t>Zie volgende vel voor theorievragen.</w:t>
      </w:r>
    </w:p>
    <w:p w:rsidR="00151CF9" w:rsidRDefault="00151CF9" w:rsidP="00151CF9">
      <w:pPr>
        <w:tabs>
          <w:tab w:val="left" w:pos="1831"/>
          <w:tab w:val="left" w:pos="5255"/>
        </w:tabs>
        <w:rPr>
          <w:lang w:val="nl-NL"/>
        </w:rPr>
      </w:pPr>
    </w:p>
    <w:p w:rsidR="00151CF9" w:rsidRDefault="00151CF9" w:rsidP="00151CF9">
      <w:pPr>
        <w:tabs>
          <w:tab w:val="left" w:pos="1831"/>
          <w:tab w:val="left" w:pos="5255"/>
        </w:tabs>
        <w:rPr>
          <w:lang w:val="nl-NL"/>
        </w:rPr>
      </w:pPr>
      <w:r>
        <w:rPr>
          <w:lang w:val="nl-NL"/>
        </w:rPr>
        <w:t>Theorievragen.</w:t>
      </w:r>
      <w:r>
        <w:rPr>
          <w:lang w:val="nl-NL"/>
        </w:rPr>
        <w:tab/>
        <w:t>Totaal 24 punten</w:t>
      </w:r>
    </w:p>
    <w:p w:rsidR="00151CF9" w:rsidRDefault="00151CF9" w:rsidP="00151CF9">
      <w:pPr>
        <w:numPr>
          <w:ilvl w:val="0"/>
          <w:numId w:val="6"/>
        </w:numPr>
        <w:tabs>
          <w:tab w:val="right" w:pos="9639"/>
        </w:tabs>
        <w:rPr>
          <w:lang w:val="nl-NL"/>
        </w:rPr>
      </w:pPr>
      <w:r>
        <w:rPr>
          <w:lang w:val="nl-NL"/>
        </w:rPr>
        <w:t>Geef aan op grond van de zojuist bepaalde molmassa welk alom bekend eenbasisch organisch zuur het zou kunnen zijn. Geef de naam en de structuurformule.</w:t>
      </w:r>
      <w:r>
        <w:rPr>
          <w:lang w:val="nl-NL"/>
        </w:rPr>
        <w:tab/>
        <w:t>4</w:t>
      </w:r>
    </w:p>
    <w:p w:rsidR="00151CF9" w:rsidRDefault="00151CF9" w:rsidP="00151CF9">
      <w:pPr>
        <w:numPr>
          <w:ilvl w:val="0"/>
          <w:numId w:val="6"/>
        </w:numPr>
        <w:tabs>
          <w:tab w:val="right" w:pos="9639"/>
        </w:tabs>
        <w:rPr>
          <w:lang w:val="nl-NL"/>
        </w:rPr>
      </w:pPr>
      <w:r>
        <w:rPr>
          <w:lang w:val="nl-NL"/>
        </w:rPr>
        <w:t>Geef de molecuulvergelijking van de neutralisatie van een monocarbonzuur in algemene vorm met a) kaliumethanolaat en b) kaliumhydroxide</w:t>
      </w:r>
      <w:r>
        <w:rPr>
          <w:lang w:val="nl-NL"/>
        </w:rPr>
        <w:tab/>
        <w:t>4</w:t>
      </w:r>
    </w:p>
    <w:p w:rsidR="00151CF9" w:rsidRDefault="00151CF9" w:rsidP="00151CF9">
      <w:pPr>
        <w:numPr>
          <w:ilvl w:val="0"/>
          <w:numId w:val="6"/>
        </w:numPr>
        <w:tabs>
          <w:tab w:val="right" w:pos="9639"/>
        </w:tabs>
        <w:rPr>
          <w:lang w:val="nl-NL"/>
        </w:rPr>
      </w:pPr>
      <w:r>
        <w:rPr>
          <w:lang w:val="nl-NL"/>
        </w:rPr>
        <w:t xml:space="preserve">Wat kan de oorzaak zijn van een mogelijke troebeling bij de titratie in niet-waterig milieu, zoals je zojuist hebt uitgevoerd? </w:t>
      </w:r>
      <w:r>
        <w:rPr>
          <w:lang w:val="nl-NL"/>
        </w:rPr>
        <w:tab/>
        <w:t>2</w:t>
      </w:r>
    </w:p>
    <w:p w:rsidR="00151CF9" w:rsidRDefault="00151CF9" w:rsidP="00151CF9">
      <w:pPr>
        <w:numPr>
          <w:ilvl w:val="0"/>
          <w:numId w:val="6"/>
        </w:numPr>
        <w:tabs>
          <w:tab w:val="right" w:pos="9639"/>
        </w:tabs>
        <w:rPr>
          <w:lang w:val="nl-NL"/>
        </w:rPr>
      </w:pPr>
      <w:r>
        <w:rPr>
          <w:lang w:val="nl-NL"/>
        </w:rPr>
        <w:t xml:space="preserve">Hoe zou je de </w:t>
      </w:r>
      <w:smartTag w:uri="urn:schemas-microsoft-com:office:smarttags" w:element="metricconverter">
        <w:smartTagPr>
          <w:attr w:name="ProductID" w:val="0,1 M"/>
        </w:smartTagPr>
        <w:r>
          <w:rPr>
            <w:lang w:val="nl-NL"/>
          </w:rPr>
          <w:t>0,1 M</w:t>
        </w:r>
      </w:smartTag>
      <w:r>
        <w:rPr>
          <w:lang w:val="nl-NL"/>
        </w:rPr>
        <w:t xml:space="preserve"> standaardoplossing van kaliumethanolaat bereiden? Welke standaard (oertiterstof) zou je gebruiken voor de bepaling van de titer (molariteit) daarvan? </w:t>
      </w:r>
      <w:r>
        <w:rPr>
          <w:lang w:val="nl-NL"/>
        </w:rPr>
        <w:tab/>
        <w:t>2</w:t>
      </w:r>
    </w:p>
    <w:p w:rsidR="00151CF9" w:rsidRDefault="00151CF9" w:rsidP="00151CF9">
      <w:pPr>
        <w:numPr>
          <w:ilvl w:val="0"/>
          <w:numId w:val="6"/>
        </w:numPr>
        <w:tabs>
          <w:tab w:val="right" w:pos="9639"/>
        </w:tabs>
        <w:rPr>
          <w:lang w:val="nl-NL"/>
        </w:rPr>
      </w:pPr>
      <w:r>
        <w:rPr>
          <w:lang w:val="nl-NL"/>
        </w:rPr>
        <w:t xml:space="preserve">Waarom worden de titraties van zwakke zuren in niet-waterig milieu uitgevoerd? </w:t>
      </w:r>
      <w:r>
        <w:rPr>
          <w:lang w:val="nl-NL"/>
        </w:rPr>
        <w:tab/>
        <w:t>4</w:t>
      </w:r>
    </w:p>
    <w:p w:rsidR="00151CF9" w:rsidRDefault="00151CF9" w:rsidP="00151CF9">
      <w:pPr>
        <w:numPr>
          <w:ilvl w:val="0"/>
          <w:numId w:val="6"/>
        </w:numPr>
        <w:tabs>
          <w:tab w:val="right" w:pos="9639"/>
        </w:tabs>
        <w:rPr>
          <w:lang w:val="nl-NL"/>
        </w:rPr>
      </w:pPr>
      <w:r>
        <w:rPr>
          <w:lang w:val="nl-NL"/>
        </w:rPr>
        <w:t xml:space="preserve">Noem een ander oplosmiddel dat geschikt is voor zo’n titratie. </w:t>
      </w:r>
      <w:r>
        <w:rPr>
          <w:lang w:val="nl-NL"/>
        </w:rPr>
        <w:tab/>
        <w:t>2</w:t>
      </w:r>
    </w:p>
    <w:p w:rsidR="00151CF9" w:rsidRDefault="00151CF9" w:rsidP="00151CF9">
      <w:pPr>
        <w:numPr>
          <w:ilvl w:val="0"/>
          <w:numId w:val="6"/>
        </w:numPr>
        <w:tabs>
          <w:tab w:val="right" w:pos="9639"/>
        </w:tabs>
        <w:rPr>
          <w:lang w:val="nl-NL"/>
        </w:rPr>
      </w:pPr>
      <w:r>
        <w:rPr>
          <w:lang w:val="nl-NL"/>
        </w:rPr>
        <w:t xml:space="preserve">Hoe zou je de oplosmiddelen kunnen terugwinnen, die je bij dit practicum hebt gebruikt (en die je in de daarvoor bestemde afvalvaten hebt gedeponeerd? </w:t>
      </w:r>
      <w:r>
        <w:rPr>
          <w:lang w:val="nl-NL"/>
        </w:rPr>
        <w:tab/>
        <w:t>2</w:t>
      </w:r>
    </w:p>
    <w:p w:rsidR="00151CF9" w:rsidRDefault="00151CF9" w:rsidP="00151CF9">
      <w:pPr>
        <w:numPr>
          <w:ilvl w:val="0"/>
          <w:numId w:val="6"/>
        </w:numPr>
        <w:tabs>
          <w:tab w:val="right" w:pos="9639"/>
        </w:tabs>
        <w:rPr>
          <w:lang w:val="nl-NL"/>
        </w:rPr>
      </w:pPr>
      <w:r>
        <w:rPr>
          <w:lang w:val="nl-NL"/>
        </w:rPr>
        <w:t>Schets een titratiecurve, pH = f(</w:t>
      </w:r>
      <w:r>
        <w:rPr>
          <w:i/>
          <w:lang w:val="nl-NL"/>
        </w:rPr>
        <w:t>V</w:t>
      </w:r>
      <w:r>
        <w:rPr>
          <w:lang w:val="nl-NL"/>
        </w:rPr>
        <w:t xml:space="preserve">), voor de titratie van 20 mL van een </w:t>
      </w:r>
      <w:smartTag w:uri="urn:schemas-microsoft-com:office:smarttags" w:element="metricconverter">
        <w:smartTagPr>
          <w:attr w:name="ProductID" w:val="0,1 M"/>
        </w:smartTagPr>
        <w:r>
          <w:rPr>
            <w:lang w:val="nl-NL"/>
          </w:rPr>
          <w:t>0,1 M</w:t>
        </w:r>
      </w:smartTag>
      <w:r>
        <w:rPr>
          <w:lang w:val="nl-NL"/>
        </w:rPr>
        <w:t xml:space="preserve"> oplossing in water van een zwak</w:t>
      </w:r>
      <w:r w:rsidR="00F06178">
        <w:rPr>
          <w:lang w:val="nl-NL"/>
        </w:rPr>
        <w:t xml:space="preserve"> </w:t>
      </w:r>
      <w:r>
        <w:rPr>
          <w:lang w:val="nl-NL"/>
        </w:rPr>
        <w:t xml:space="preserve">eenbasisch zuur met </w:t>
      </w:r>
      <w:smartTag w:uri="urn:schemas-microsoft-com:office:smarttags" w:element="metricconverter">
        <w:smartTagPr>
          <w:attr w:name="ProductID" w:val="0,1 M"/>
        </w:smartTagPr>
        <w:r>
          <w:rPr>
            <w:lang w:val="nl-NL"/>
          </w:rPr>
          <w:t>0,1 M</w:t>
        </w:r>
      </w:smartTag>
      <w:r>
        <w:rPr>
          <w:lang w:val="nl-NL"/>
        </w:rPr>
        <w:t xml:space="preserve"> NaOH. </w:t>
      </w:r>
      <w:r>
        <w:rPr>
          <w:lang w:val="nl-NL"/>
        </w:rPr>
        <w:tab/>
        <w:t>2</w:t>
      </w:r>
    </w:p>
    <w:p w:rsidR="00151CF9" w:rsidRDefault="00151CF9" w:rsidP="00151CF9">
      <w:pPr>
        <w:numPr>
          <w:ilvl w:val="0"/>
          <w:numId w:val="6"/>
        </w:numPr>
        <w:tabs>
          <w:tab w:val="right" w:pos="9639"/>
        </w:tabs>
        <w:rPr>
          <w:lang w:val="nl-NL"/>
        </w:rPr>
      </w:pPr>
      <w:r>
        <w:rPr>
          <w:lang w:val="nl-NL"/>
        </w:rPr>
        <w:t xml:space="preserve">Bereken de pH-waarde van een </w:t>
      </w:r>
      <w:smartTag w:uri="urn:schemas-microsoft-com:office:smarttags" w:element="metricconverter">
        <w:smartTagPr>
          <w:attr w:name="ProductID" w:val="0,1 M"/>
        </w:smartTagPr>
        <w:r>
          <w:rPr>
            <w:lang w:val="nl-NL"/>
          </w:rPr>
          <w:t>0,1 M</w:t>
        </w:r>
      </w:smartTag>
      <w:r>
        <w:rPr>
          <w:lang w:val="nl-NL"/>
        </w:rPr>
        <w:t xml:space="preserve"> oplossing van een zwak zuur in water, </w:t>
      </w:r>
      <w:r>
        <w:rPr>
          <w:i/>
          <w:lang w:val="nl-NL"/>
        </w:rPr>
        <w:t>K</w:t>
      </w:r>
      <w:r>
        <w:rPr>
          <w:vertAlign w:val="subscript"/>
          <w:lang w:val="nl-NL"/>
        </w:rPr>
        <w:t>z</w:t>
      </w:r>
      <w:r>
        <w:rPr>
          <w:lang w:val="nl-NL"/>
        </w:rPr>
        <w:t xml:space="preserve"> = 1</w:t>
      </w:r>
      <w:r>
        <w:rPr>
          <w:lang w:val="nl-NL"/>
        </w:rPr>
        <w:sym w:font="Symbol" w:char="F0D7"/>
      </w:r>
      <w:r>
        <w:rPr>
          <w:lang w:val="nl-NL"/>
        </w:rPr>
        <w:t>10</w:t>
      </w:r>
      <w:r>
        <w:rPr>
          <w:vertAlign w:val="superscript"/>
          <w:lang w:val="nl-NL"/>
        </w:rPr>
        <w:sym w:font="Symbol" w:char="F02D"/>
      </w:r>
      <w:r>
        <w:rPr>
          <w:vertAlign w:val="superscript"/>
          <w:lang w:val="nl-NL"/>
        </w:rPr>
        <w:t>7</w:t>
      </w:r>
      <w:r>
        <w:rPr>
          <w:lang w:val="nl-NL"/>
        </w:rPr>
        <w:t xml:space="preserve">. </w:t>
      </w:r>
      <w:r>
        <w:rPr>
          <w:lang w:val="nl-NL"/>
        </w:rPr>
        <w:tab/>
        <w:t>2</w:t>
      </w:r>
    </w:p>
    <w:p w:rsidR="00151CF9" w:rsidRDefault="00151CF9" w:rsidP="00151CF9">
      <w:pPr>
        <w:rPr>
          <w:lang w:val="nl-NL"/>
        </w:rPr>
      </w:pPr>
    </w:p>
    <w:p w:rsidR="00151CF9" w:rsidRDefault="00151CF9" w:rsidP="00151CF9">
      <w:pPr>
        <w:rPr>
          <w:lang w:val="nl-NL"/>
        </w:rPr>
      </w:pPr>
      <w:r>
        <w:rPr>
          <w:lang w:val="nl-NL"/>
        </w:rPr>
        <w:t>EINDE</w:t>
      </w:r>
    </w:p>
    <w:p w:rsidR="00151CF9" w:rsidRDefault="00151CF9" w:rsidP="00151CF9">
      <w:pPr>
        <w:pStyle w:val="Kop1"/>
        <w:rPr>
          <w:lang w:val="nl-NL"/>
        </w:rPr>
        <w:sectPr w:rsidR="00151CF9" w:rsidSect="004F21CD">
          <w:footerReference w:type="default" r:id="rId7"/>
          <w:pgSz w:w="11907" w:h="16840" w:code="9"/>
          <w:pgMar w:top="1417" w:right="1417" w:bottom="1417" w:left="1417" w:header="708" w:footer="851" w:gutter="567"/>
          <w:paperSrc w:first="78" w:other="78"/>
          <w:cols w:space="708"/>
          <w:docGrid w:linePitch="299"/>
        </w:sectPr>
      </w:pPr>
    </w:p>
    <w:p w:rsidR="00151CF9" w:rsidRDefault="00151CF9" w:rsidP="00151CF9">
      <w:pPr>
        <w:pStyle w:val="Kop2"/>
        <w:rPr>
          <w:lang w:val="nl-NL"/>
        </w:rPr>
      </w:pPr>
      <w:bookmarkStart w:id="2" w:name="_Toc32895921"/>
      <w:r>
        <w:rPr>
          <w:lang w:val="nl-NL"/>
        </w:rPr>
        <w:lastRenderedPageBreak/>
        <w:t>theorie</w:t>
      </w:r>
      <w:bookmarkEnd w:id="2"/>
      <w:r>
        <w:rPr>
          <w:lang w:val="nl-NL"/>
        </w:rPr>
        <w:t xml:space="preserve"> </w:t>
      </w:r>
    </w:p>
    <w:p w:rsidR="00151CF9" w:rsidRDefault="00151CF9" w:rsidP="00151CF9">
      <w:pPr>
        <w:rPr>
          <w:lang w:val="nl-NL"/>
        </w:rPr>
      </w:pPr>
      <w:r>
        <w:rPr>
          <w:lang w:val="nl-NL"/>
        </w:rPr>
        <w:t>van 8.30 -13.30 uur op 2 juli 1985 te Bratislava</w:t>
      </w:r>
    </w:p>
    <w:p w:rsidR="00151CF9" w:rsidRDefault="00151CF9" w:rsidP="00151CF9">
      <w:pPr>
        <w:tabs>
          <w:tab w:val="left" w:pos="1508"/>
        </w:tabs>
        <w:rPr>
          <w:lang w:val="nl-NL"/>
        </w:rPr>
      </w:pPr>
    </w:p>
    <w:p w:rsidR="00151CF9" w:rsidRDefault="00151CF9" w:rsidP="00151CF9">
      <w:pPr>
        <w:tabs>
          <w:tab w:val="left" w:pos="1508"/>
        </w:tabs>
        <w:rPr>
          <w:lang w:val="nl-NL"/>
        </w:rPr>
      </w:pPr>
      <w:r>
        <w:rPr>
          <w:lang w:val="nl-NL"/>
        </w:rPr>
        <w:t>INSTRUCTIES</w:t>
      </w:r>
    </w:p>
    <w:p w:rsidR="00151CF9" w:rsidRDefault="00151CF9" w:rsidP="00151CF9">
      <w:pPr>
        <w:tabs>
          <w:tab w:val="left" w:pos="1508"/>
        </w:tabs>
        <w:rPr>
          <w:lang w:val="nl-NL"/>
        </w:rPr>
      </w:pPr>
    </w:p>
    <w:p w:rsidR="00151CF9" w:rsidRDefault="00151CF9" w:rsidP="00151CF9">
      <w:pPr>
        <w:numPr>
          <w:ilvl w:val="0"/>
          <w:numId w:val="7"/>
        </w:numPr>
        <w:rPr>
          <w:lang w:val="nl-NL"/>
        </w:rPr>
      </w:pPr>
      <w:r>
        <w:rPr>
          <w:lang w:val="nl-NL"/>
        </w:rPr>
        <w:t>Lees eerst de opgave geheel door, alvorens met de beantwoording te beginnen.</w:t>
      </w:r>
    </w:p>
    <w:p w:rsidR="00151CF9" w:rsidRDefault="00151CF9" w:rsidP="00151CF9">
      <w:pPr>
        <w:numPr>
          <w:ilvl w:val="0"/>
          <w:numId w:val="7"/>
        </w:numPr>
        <w:rPr>
          <w:lang w:val="nl-NL"/>
        </w:rPr>
      </w:pPr>
      <w:r>
        <w:rPr>
          <w:lang w:val="nl-NL"/>
        </w:rPr>
        <w:t>Begin elke opgave op een nieuw vel</w:t>
      </w:r>
    </w:p>
    <w:p w:rsidR="00151CF9" w:rsidRDefault="00151CF9" w:rsidP="00151CF9">
      <w:pPr>
        <w:numPr>
          <w:ilvl w:val="0"/>
          <w:numId w:val="7"/>
        </w:numPr>
        <w:tabs>
          <w:tab w:val="left" w:pos="430"/>
        </w:tabs>
        <w:rPr>
          <w:lang w:val="nl-NL"/>
        </w:rPr>
      </w:pPr>
      <w:r>
        <w:rPr>
          <w:lang w:val="nl-NL"/>
        </w:rPr>
        <w:t>Het papier mag slechts aan een zijde worden beschreven en alleen met blauwe of zwarte balpen</w:t>
      </w:r>
    </w:p>
    <w:p w:rsidR="00151CF9" w:rsidRDefault="00151CF9" w:rsidP="00151CF9">
      <w:pPr>
        <w:numPr>
          <w:ilvl w:val="0"/>
          <w:numId w:val="7"/>
        </w:numPr>
        <w:rPr>
          <w:lang w:val="nl-NL"/>
        </w:rPr>
      </w:pPr>
      <w:r>
        <w:rPr>
          <w:lang w:val="nl-NL"/>
        </w:rPr>
        <w:t>Nummer alle vellen</w:t>
      </w:r>
    </w:p>
    <w:p w:rsidR="00151CF9" w:rsidRDefault="00151CF9" w:rsidP="00151CF9">
      <w:pPr>
        <w:numPr>
          <w:ilvl w:val="0"/>
          <w:numId w:val="7"/>
        </w:numPr>
        <w:rPr>
          <w:lang w:val="nl-NL"/>
        </w:rPr>
      </w:pPr>
      <w:r>
        <w:rPr>
          <w:lang w:val="nl-NL"/>
        </w:rPr>
        <w:t>Zet op elk vel je naam</w:t>
      </w:r>
    </w:p>
    <w:p w:rsidR="00151CF9" w:rsidRDefault="00151CF9" w:rsidP="00151CF9">
      <w:pPr>
        <w:numPr>
          <w:ilvl w:val="0"/>
          <w:numId w:val="7"/>
        </w:numPr>
        <w:rPr>
          <w:lang w:val="nl-NL"/>
        </w:rPr>
      </w:pPr>
      <w:r>
        <w:rPr>
          <w:lang w:val="nl-NL"/>
        </w:rPr>
        <w:t>Je mag het examenlokaal alleen verlaten met toestemming</w:t>
      </w:r>
    </w:p>
    <w:p w:rsidR="00151CF9" w:rsidRDefault="00151CF9" w:rsidP="00151CF9">
      <w:pPr>
        <w:numPr>
          <w:ilvl w:val="0"/>
          <w:numId w:val="7"/>
        </w:numPr>
        <w:tabs>
          <w:tab w:val="left" w:pos="430"/>
        </w:tabs>
        <w:rPr>
          <w:lang w:val="nl-NL"/>
        </w:rPr>
      </w:pPr>
      <w:r>
        <w:rPr>
          <w:lang w:val="nl-NL"/>
        </w:rPr>
        <w:t>Grafiekpapier wordt zonodig verstrekt.</w:t>
      </w:r>
    </w:p>
    <w:p w:rsidR="00151CF9" w:rsidRDefault="00151CF9" w:rsidP="00151CF9">
      <w:pPr>
        <w:numPr>
          <w:ilvl w:val="0"/>
          <w:numId w:val="7"/>
        </w:numPr>
        <w:rPr>
          <w:lang w:val="nl-NL"/>
        </w:rPr>
      </w:pPr>
      <w:r>
        <w:rPr>
          <w:lang w:val="nl-NL"/>
        </w:rPr>
        <w:t>Je mag gebruik maken van niet-programmeerbaar rekentuig.</w:t>
      </w:r>
    </w:p>
    <w:p w:rsidR="00151CF9" w:rsidRDefault="00151CF9" w:rsidP="00151CF9">
      <w:pPr>
        <w:tabs>
          <w:tab w:val="left" w:pos="385"/>
        </w:tabs>
        <w:rPr>
          <w:lang w:val="nl-NL"/>
        </w:rPr>
      </w:pPr>
    </w:p>
    <w:p w:rsidR="00151CF9" w:rsidRDefault="00151CF9" w:rsidP="00151CF9">
      <w:pPr>
        <w:rPr>
          <w:lang w:val="nl-NL"/>
        </w:rPr>
      </w:pPr>
      <w:r>
        <w:rPr>
          <w:lang w:val="nl-NL"/>
        </w:rPr>
        <w:t>Dit werk bestaat uit 8 opgaven en neemt 5 pagina’s in.</w:t>
      </w:r>
    </w:p>
    <w:p w:rsidR="00151CF9" w:rsidRDefault="00151CF9" w:rsidP="00151CF9">
      <w:pPr>
        <w:pStyle w:val="Kop3"/>
        <w:rPr>
          <w:lang w:val="nl-NL"/>
        </w:rPr>
      </w:pPr>
      <w:r>
        <w:rPr>
          <w:lang w:val="nl-NL"/>
        </w:rPr>
        <w:t>Opgave 1.</w:t>
      </w:r>
      <w:r>
        <w:rPr>
          <w:lang w:val="nl-NL"/>
        </w:rPr>
        <w:tab/>
        <w:t>14 punten</w:t>
      </w:r>
    </w:p>
    <w:p w:rsidR="00151CF9" w:rsidRDefault="004A675D" w:rsidP="00151CF9">
      <w:pPr>
        <w:tabs>
          <w:tab w:val="left" w:pos="385"/>
        </w:tabs>
        <w:rPr>
          <w:lang w:val="nl-NL"/>
        </w:rPr>
      </w:pPr>
      <w:r>
        <w:rPr>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8.3pt;margin-top:4.6pt;width:92.65pt;height:101.75pt;z-index:-251656192;mso-wrap-edited:f" wrapcoords="5400 476 5226 953 5748 5559 3484 8100 1568 9212 1219 9529 1219 14135 2787 15724 3658 15724 2961 18265 871 18265 871 20012 4006 20329 10626 20329 20381 20012 20903 18900 18116 18265 17942 15724 18813 15724 20555 13976 20555 9847 19858 9053 18116 8100 18465 6512 16026 6035 6445 5559 6445 3018 7665 3018 9232 1588 9058 476 5400 476" o:allowincell="f">
            <v:imagedata r:id="rId8" o:title=""/>
            <w10:wrap type="square"/>
          </v:shape>
          <o:OLEObject Type="Embed" ProgID="ACD.ChemSketch.20" ShapeID="_x0000_s1026" DrawAspect="Content" ObjectID="_1314538287" r:id="rId9"/>
        </w:pict>
      </w:r>
      <w:r w:rsidR="00151CF9">
        <w:rPr>
          <w:lang w:val="nl-NL"/>
        </w:rPr>
        <w:t xml:space="preserve">Van een aluminiumlegering wordt een monster van </w:t>
      </w:r>
      <w:smartTag w:uri="urn:schemas-microsoft-com:office:smarttags" w:element="metricconverter">
        <w:smartTagPr>
          <w:attr w:name="ProductID" w:val="0,5284 g"/>
        </w:smartTagPr>
        <w:r w:rsidR="00151CF9">
          <w:rPr>
            <w:lang w:val="nl-NL"/>
          </w:rPr>
          <w:t>0,5284 g</w:t>
        </w:r>
      </w:smartTag>
      <w:r w:rsidR="00151CF9">
        <w:rPr>
          <w:lang w:val="nl-NL"/>
        </w:rPr>
        <w:t xml:space="preserve"> in oplossing gebracht. Het aluminium wordt daarna neergeslagen als aluminium 8</w:t>
      </w:r>
      <w:r w:rsidR="00151CF9">
        <w:rPr>
          <w:lang w:val="nl-NL"/>
        </w:rPr>
        <w:noBreakHyphen/>
        <w:t xml:space="preserve">oxychinolaat. </w:t>
      </w:r>
    </w:p>
    <w:p w:rsidR="00151CF9" w:rsidRDefault="00151CF9" w:rsidP="00151CF9">
      <w:pPr>
        <w:rPr>
          <w:lang w:val="nl-NL"/>
        </w:rPr>
      </w:pPr>
      <w:r>
        <w:rPr>
          <w:lang w:val="nl-NL"/>
        </w:rPr>
        <w:t>Het neerslag werd geïsoleerd, opgelost in zoutzuur en daarna werd het weer vrij gekomen 8</w:t>
      </w:r>
      <w:r>
        <w:rPr>
          <w:lang w:val="nl-NL"/>
        </w:rPr>
        <w:noBreakHyphen/>
        <w:t>hydroxychinoline getitreerd met een standaardoplossing van kaliumbromaat, die tevens kaliumbromide bevatte. Hierbij ontstaat als eindproduct een dibroomsubstitutiederivaat van 8</w:t>
      </w:r>
      <w:r>
        <w:rPr>
          <w:lang w:val="nl-NL"/>
        </w:rPr>
        <w:noBreakHyphen/>
        <w:t>hydroxychinoline</w:t>
      </w:r>
    </w:p>
    <w:p w:rsidR="00151CF9" w:rsidRDefault="00151CF9" w:rsidP="00151CF9">
      <w:pPr>
        <w:tabs>
          <w:tab w:val="decimal" w:pos="532"/>
          <w:tab w:val="left" w:pos="2454"/>
          <w:tab w:val="left" w:pos="4841"/>
        </w:tabs>
        <w:rPr>
          <w:lang w:val="nl-NL"/>
        </w:rPr>
      </w:pPr>
      <w:r>
        <w:rPr>
          <w:lang w:val="nl-NL"/>
        </w:rPr>
        <w:tab/>
        <w:t xml:space="preserve">Daarvoor werd 17,40 mL </w:t>
      </w:r>
      <w:smartTag w:uri="urn:schemas-microsoft-com:office:smarttags" w:element="metricconverter">
        <w:smartTagPr>
          <w:attr w:name="ProductID" w:val="0,0200 M"/>
        </w:smartTagPr>
        <w:r>
          <w:rPr>
            <w:lang w:val="nl-NL"/>
          </w:rPr>
          <w:t>0,0200 M</w:t>
        </w:r>
      </w:smartTag>
      <w:r>
        <w:rPr>
          <w:lang w:val="nl-NL"/>
        </w:rPr>
        <w:t xml:space="preserve"> KBrO</w:t>
      </w:r>
      <w:r>
        <w:rPr>
          <w:vertAlign w:val="subscript"/>
          <w:lang w:val="nl-NL"/>
        </w:rPr>
        <w:t>3</w:t>
      </w:r>
      <w:r>
        <w:rPr>
          <w:lang w:val="nl-NL"/>
        </w:rPr>
        <w:t>-oplossing verbruikt. (atoommassa Al = 26,98)</w:t>
      </w:r>
    </w:p>
    <w:p w:rsidR="00151CF9" w:rsidRDefault="00151CF9" w:rsidP="00151CF9">
      <w:pPr>
        <w:tabs>
          <w:tab w:val="left" w:pos="385"/>
        </w:tabs>
        <w:rPr>
          <w:lang w:val="nl-NL"/>
        </w:rPr>
      </w:pPr>
    </w:p>
    <w:p w:rsidR="00151CF9" w:rsidRDefault="00151CF9" w:rsidP="00151CF9">
      <w:pPr>
        <w:rPr>
          <w:lang w:val="nl-NL"/>
        </w:rPr>
      </w:pPr>
      <w:r>
        <w:rPr>
          <w:lang w:val="nl-NL"/>
        </w:rPr>
        <w:t>Vragen:</w:t>
      </w:r>
    </w:p>
    <w:p w:rsidR="00151CF9" w:rsidRDefault="00151CF9" w:rsidP="00151CF9">
      <w:pPr>
        <w:numPr>
          <w:ilvl w:val="0"/>
          <w:numId w:val="11"/>
        </w:numPr>
        <w:rPr>
          <w:lang w:val="nl-NL"/>
        </w:rPr>
      </w:pPr>
      <w:r>
        <w:rPr>
          <w:lang w:val="nl-NL"/>
        </w:rPr>
        <w:t>Geef de reactie van het aluminium(III) ion met 8-hydroxychinoline.</w:t>
      </w:r>
    </w:p>
    <w:p w:rsidR="00151CF9" w:rsidRDefault="00151CF9" w:rsidP="00151CF9">
      <w:pPr>
        <w:numPr>
          <w:ilvl w:val="0"/>
          <w:numId w:val="11"/>
        </w:numPr>
        <w:rPr>
          <w:lang w:val="nl-NL"/>
        </w:rPr>
      </w:pPr>
      <w:r>
        <w:rPr>
          <w:lang w:val="nl-NL"/>
        </w:rPr>
        <w:t>Wat is de naam van het type verbinding, dat gevormd wordt als neerslag?</w:t>
      </w:r>
    </w:p>
    <w:p w:rsidR="00151CF9" w:rsidRDefault="00151CF9" w:rsidP="00151CF9">
      <w:pPr>
        <w:numPr>
          <w:ilvl w:val="0"/>
          <w:numId w:val="11"/>
        </w:numPr>
        <w:rPr>
          <w:lang w:val="nl-NL"/>
        </w:rPr>
      </w:pPr>
      <w:r>
        <w:rPr>
          <w:lang w:val="nl-NL"/>
        </w:rPr>
        <w:t>Geef de reactievergelijking voor de vorming van broom.</w:t>
      </w:r>
    </w:p>
    <w:p w:rsidR="00151CF9" w:rsidRDefault="00151CF9" w:rsidP="00151CF9">
      <w:pPr>
        <w:numPr>
          <w:ilvl w:val="0"/>
          <w:numId w:val="11"/>
        </w:numPr>
        <w:rPr>
          <w:lang w:val="nl-NL"/>
        </w:rPr>
      </w:pPr>
      <w:r>
        <w:rPr>
          <w:lang w:val="nl-NL"/>
        </w:rPr>
        <w:t>Geef de reactie van broom met 8-hydroxychinoline.</w:t>
      </w:r>
    </w:p>
    <w:p w:rsidR="00151CF9" w:rsidRDefault="00151CF9" w:rsidP="00151CF9">
      <w:pPr>
        <w:numPr>
          <w:ilvl w:val="0"/>
          <w:numId w:val="11"/>
        </w:numPr>
        <w:rPr>
          <w:lang w:val="nl-NL"/>
        </w:rPr>
      </w:pPr>
      <w:r>
        <w:rPr>
          <w:lang w:val="nl-NL"/>
        </w:rPr>
        <w:t>Bereken de molaire verhouding van aluminium en bromaat in deze bepaling.</w:t>
      </w:r>
    </w:p>
    <w:p w:rsidR="00151CF9" w:rsidRDefault="00151CF9" w:rsidP="00151CF9">
      <w:pPr>
        <w:numPr>
          <w:ilvl w:val="0"/>
          <w:numId w:val="11"/>
        </w:numPr>
        <w:tabs>
          <w:tab w:val="left" w:pos="4841"/>
          <w:tab w:val="right" w:pos="9422"/>
        </w:tabs>
        <w:rPr>
          <w:lang w:val="nl-NL"/>
        </w:rPr>
      </w:pPr>
      <w:r>
        <w:rPr>
          <w:lang w:val="nl-NL"/>
        </w:rPr>
        <w:t>Bereken het percentage aluminium in de legering.</w:t>
      </w:r>
    </w:p>
    <w:p w:rsidR="00151CF9" w:rsidRDefault="00151CF9" w:rsidP="00151CF9">
      <w:pPr>
        <w:pStyle w:val="Kop3"/>
        <w:rPr>
          <w:lang w:val="nl-NL"/>
        </w:rPr>
      </w:pPr>
      <w:r>
        <w:rPr>
          <w:lang w:val="nl-NL"/>
        </w:rPr>
        <w:t>Opgave 2</w:t>
      </w:r>
      <w:r>
        <w:rPr>
          <w:lang w:val="nl-NL"/>
        </w:rPr>
        <w:tab/>
        <w:t>14 punten</w:t>
      </w:r>
    </w:p>
    <w:p w:rsidR="00151CF9" w:rsidRDefault="00151CF9" w:rsidP="00151CF9">
      <w:pPr>
        <w:tabs>
          <w:tab w:val="left" w:pos="204"/>
        </w:tabs>
        <w:rPr>
          <w:lang w:val="nl-NL"/>
        </w:rPr>
      </w:pPr>
      <w:r>
        <w:rPr>
          <w:lang w:val="nl-NL"/>
        </w:rPr>
        <w:t>Er bestaan verbindingen die ionen zoals O</w:t>
      </w:r>
      <w:r>
        <w:rPr>
          <w:vertAlign w:val="subscript"/>
          <w:lang w:val="nl-NL"/>
        </w:rPr>
        <w:t>2</w:t>
      </w:r>
      <w:r>
        <w:rPr>
          <w:vertAlign w:val="superscript"/>
          <w:lang w:val="nl-NL"/>
        </w:rPr>
        <w:sym w:font="Symbol" w:char="F02D"/>
      </w:r>
      <w:r>
        <w:rPr>
          <w:lang w:val="nl-NL"/>
        </w:rPr>
        <w:t>, O</w:t>
      </w:r>
      <w:r>
        <w:rPr>
          <w:vertAlign w:val="subscript"/>
          <w:lang w:val="nl-NL"/>
        </w:rPr>
        <w:t>2</w:t>
      </w:r>
      <w:r>
        <w:rPr>
          <w:vertAlign w:val="superscript"/>
          <w:lang w:val="nl-NL"/>
        </w:rPr>
        <w:t>2</w:t>
      </w:r>
      <w:r>
        <w:rPr>
          <w:vertAlign w:val="superscript"/>
          <w:lang w:val="nl-NL"/>
        </w:rPr>
        <w:sym w:font="Symbol" w:char="F02D"/>
      </w:r>
      <w:r>
        <w:rPr>
          <w:lang w:val="nl-NL"/>
        </w:rPr>
        <w:t xml:space="preserve"> of zelfs O</w:t>
      </w:r>
      <w:r>
        <w:rPr>
          <w:vertAlign w:val="subscript"/>
          <w:lang w:val="nl-NL"/>
        </w:rPr>
        <w:t>2</w:t>
      </w:r>
      <w:r>
        <w:rPr>
          <w:vertAlign w:val="superscript"/>
          <w:lang w:val="nl-NL"/>
        </w:rPr>
        <w:t>+</w:t>
      </w:r>
      <w:r>
        <w:rPr>
          <w:lang w:val="nl-NL"/>
        </w:rPr>
        <w:t xml:space="preserve"> bevatten.</w:t>
      </w:r>
    </w:p>
    <w:p w:rsidR="00151CF9" w:rsidRDefault="00151CF9" w:rsidP="00151CF9">
      <w:pPr>
        <w:tabs>
          <w:tab w:val="left" w:pos="204"/>
        </w:tabs>
        <w:rPr>
          <w:lang w:val="nl-NL"/>
        </w:rPr>
      </w:pPr>
      <w:r>
        <w:rPr>
          <w:lang w:val="nl-NL"/>
        </w:rPr>
        <w:t>Deze ionen worden gewoonlijk gevormd uit zuurstofmoleculen bij verschillende chemische reacties, zoals in onderstaande schema wordt aangegeven.</w:t>
      </w:r>
    </w:p>
    <w:p w:rsidR="00151CF9" w:rsidRDefault="00151CF9" w:rsidP="00151CF9">
      <w:pPr>
        <w:tabs>
          <w:tab w:val="decimal" w:pos="1559"/>
          <w:tab w:val="left" w:pos="2817"/>
          <w:tab w:val="left" w:pos="3509"/>
        </w:tabs>
        <w:rPr>
          <w:lang w:val="nl-NL"/>
        </w:rPr>
      </w:pPr>
      <w:r w:rsidRPr="004A675D">
        <w:rPr>
          <w:sz w:val="20"/>
          <w:lang w:val="nl-NL"/>
        </w:rPr>
        <w:object w:dxaOrig="3029" w:dyaOrig="1397">
          <v:shape id="_x0000_i1025" type="#_x0000_t75" style="width:151.5pt;height:70pt" o:ole="" fillcolor="window">
            <v:imagedata r:id="rId10" o:title=""/>
          </v:shape>
          <o:OLEObject Type="Embed" ProgID="ACD.ChemSketch.20" ShapeID="_x0000_i1025" DrawAspect="Content" ObjectID="_1314538250" r:id="rId11"/>
        </w:object>
      </w:r>
    </w:p>
    <w:p w:rsidR="00151CF9" w:rsidRDefault="00151CF9" w:rsidP="00151CF9">
      <w:pPr>
        <w:tabs>
          <w:tab w:val="decimal" w:pos="1559"/>
          <w:tab w:val="left" w:pos="2817"/>
          <w:tab w:val="left" w:pos="3509"/>
        </w:tabs>
        <w:rPr>
          <w:lang w:val="nl-NL"/>
        </w:rPr>
      </w:pPr>
    </w:p>
    <w:p w:rsidR="00151CF9" w:rsidRDefault="00151CF9" w:rsidP="00151CF9">
      <w:pPr>
        <w:tabs>
          <w:tab w:val="left" w:pos="204"/>
        </w:tabs>
        <w:rPr>
          <w:lang w:val="nl-NL"/>
        </w:rPr>
      </w:pPr>
      <w:r>
        <w:rPr>
          <w:lang w:val="nl-NL"/>
        </w:rPr>
        <w:t>Vragen:</w:t>
      </w:r>
    </w:p>
    <w:p w:rsidR="00151CF9" w:rsidRDefault="00151CF9" w:rsidP="00151CF9">
      <w:pPr>
        <w:numPr>
          <w:ilvl w:val="0"/>
          <w:numId w:val="12"/>
        </w:numPr>
        <w:tabs>
          <w:tab w:val="left" w:pos="284"/>
        </w:tabs>
        <w:ind w:left="284" w:hanging="284"/>
        <w:rPr>
          <w:lang w:val="nl-NL"/>
        </w:rPr>
      </w:pPr>
      <w:r>
        <w:rPr>
          <w:lang w:val="nl-NL"/>
        </w:rPr>
        <w:t>Neem het schema over op je antwoordformulier en geef in het schema aan bij welke reactie het zuurstofmolecuul wordt geoxideerd en bij welke gereduceerd.</w:t>
      </w:r>
    </w:p>
    <w:p w:rsidR="00151CF9" w:rsidRDefault="00151CF9" w:rsidP="00151CF9">
      <w:pPr>
        <w:pStyle w:val="Vraag"/>
        <w:numPr>
          <w:ilvl w:val="0"/>
          <w:numId w:val="12"/>
        </w:numPr>
        <w:ind w:left="284" w:hanging="284"/>
        <w:rPr>
          <w:lang w:val="nl-NL"/>
        </w:rPr>
      </w:pPr>
      <w:r>
        <w:rPr>
          <w:lang w:val="nl-NL"/>
        </w:rPr>
        <w:t>Geef in het schema onder de ionen de formule van een verbinding die het betreffende ion bevat.</w:t>
      </w:r>
    </w:p>
    <w:p w:rsidR="00151CF9" w:rsidRDefault="00151CF9" w:rsidP="00151CF9">
      <w:pPr>
        <w:numPr>
          <w:ilvl w:val="0"/>
          <w:numId w:val="12"/>
        </w:numPr>
        <w:tabs>
          <w:tab w:val="left" w:pos="284"/>
        </w:tabs>
        <w:ind w:left="284" w:hanging="284"/>
        <w:rPr>
          <w:lang w:val="nl-NL"/>
        </w:rPr>
      </w:pPr>
      <w:r>
        <w:rPr>
          <w:lang w:val="nl-NL"/>
        </w:rPr>
        <w:t>Men heeft gemeten dat een van de vier deeltjes in het gegeven schema diamagnetisch is. Welk deeltje is dat?</w:t>
      </w:r>
    </w:p>
    <w:p w:rsidR="00151CF9" w:rsidRDefault="00151CF9" w:rsidP="00151CF9">
      <w:pPr>
        <w:numPr>
          <w:ilvl w:val="0"/>
          <w:numId w:val="12"/>
        </w:numPr>
        <w:tabs>
          <w:tab w:val="left" w:pos="284"/>
        </w:tabs>
        <w:ind w:left="284" w:hanging="284"/>
        <w:rPr>
          <w:lang w:val="nl-NL"/>
        </w:rPr>
      </w:pPr>
      <w:r>
        <w:rPr>
          <w:lang w:val="nl-NL"/>
        </w:rPr>
        <w:lastRenderedPageBreak/>
        <w:t>De afstanden O</w:t>
      </w:r>
      <w:r>
        <w:rPr>
          <w:lang w:val="nl-NL"/>
        </w:rPr>
        <w:sym w:font="Symbol" w:char="F02D"/>
      </w:r>
      <w:r>
        <w:rPr>
          <w:lang w:val="nl-NL"/>
        </w:rPr>
        <w:t>O (tussen de atoomkernen) in bovenstaande deeltjes hebben de waarden 0,112, 0,121, 0,132 en ongeveer 0,149 nm. Schrijf ze op de juiste plaats op het antwoordvel. Neem daartoe de tabel aan het eind van deze opgave over.</w:t>
      </w:r>
    </w:p>
    <w:p w:rsidR="00151CF9" w:rsidRDefault="00151CF9" w:rsidP="00151CF9">
      <w:pPr>
        <w:numPr>
          <w:ilvl w:val="0"/>
          <w:numId w:val="12"/>
        </w:numPr>
        <w:tabs>
          <w:tab w:val="left" w:pos="284"/>
        </w:tabs>
        <w:ind w:left="284" w:hanging="284"/>
        <w:rPr>
          <w:lang w:val="nl-NL"/>
        </w:rPr>
      </w:pPr>
      <w:r>
        <w:rPr>
          <w:lang w:val="nl-NL"/>
        </w:rPr>
        <w:t xml:space="preserve">De bindingsenergieën, </w:t>
      </w:r>
      <w:r>
        <w:rPr>
          <w:i/>
          <w:lang w:val="nl-NL"/>
        </w:rPr>
        <w:t>E</w:t>
      </w:r>
      <w:r>
        <w:rPr>
          <w:lang w:val="nl-NL"/>
        </w:rPr>
        <w:t>(O</w:t>
      </w:r>
      <w:r>
        <w:rPr>
          <w:lang w:val="nl-NL"/>
        </w:rPr>
        <w:sym w:font="Symbol" w:char="F02D"/>
      </w:r>
      <w:r>
        <w:rPr>
          <w:lang w:val="nl-NL"/>
        </w:rPr>
        <w:t>O) hebben ongeveer de waarden 200, 490 en 625 kJ mol</w:t>
      </w:r>
      <w:r>
        <w:rPr>
          <w:vertAlign w:val="superscript"/>
          <w:lang w:val="nl-NL"/>
        </w:rPr>
        <w:sym w:font="Symbol" w:char="F02D"/>
      </w:r>
      <w:r>
        <w:rPr>
          <w:vertAlign w:val="superscript"/>
          <w:lang w:val="nl-NL"/>
        </w:rPr>
        <w:t>1</w:t>
      </w:r>
      <w:r>
        <w:rPr>
          <w:lang w:val="nl-NL"/>
        </w:rPr>
        <w:t>.</w:t>
      </w:r>
    </w:p>
    <w:p w:rsidR="00151CF9" w:rsidRDefault="00151CF9" w:rsidP="00151CF9">
      <w:pPr>
        <w:pStyle w:val="Plattetekstinspringen"/>
        <w:tabs>
          <w:tab w:val="left" w:pos="284"/>
        </w:tabs>
        <w:ind w:hanging="284"/>
      </w:pPr>
      <w:r>
        <w:tab/>
        <w:t>De waarde van een van de deeltjes is nu niet gegeven, omdat de litteratuurwaarden nogal verschillen. Schrijf deze gegevens op de goede plaats in onderstaande tabel.</w:t>
      </w:r>
    </w:p>
    <w:p w:rsidR="00151CF9" w:rsidRDefault="00151CF9" w:rsidP="00151CF9">
      <w:pPr>
        <w:numPr>
          <w:ilvl w:val="0"/>
          <w:numId w:val="12"/>
        </w:numPr>
        <w:tabs>
          <w:tab w:val="left" w:pos="284"/>
        </w:tabs>
        <w:ind w:left="284" w:hanging="284"/>
        <w:rPr>
          <w:lang w:val="nl-NL"/>
        </w:rPr>
      </w:pPr>
      <w:r>
        <w:rPr>
          <w:lang w:val="nl-NL"/>
        </w:rPr>
        <w:t>Bepaal de ‘bond order’ voor de individuele deeltjes en schrijf de waarden in onderstaande tabel.</w:t>
      </w:r>
    </w:p>
    <w:p w:rsidR="00151CF9" w:rsidRDefault="00151CF9" w:rsidP="00151CF9">
      <w:pPr>
        <w:numPr>
          <w:ilvl w:val="0"/>
          <w:numId w:val="12"/>
        </w:numPr>
        <w:tabs>
          <w:tab w:val="left" w:pos="284"/>
        </w:tabs>
        <w:ind w:left="284" w:hanging="284"/>
        <w:rPr>
          <w:lang w:val="nl-NL"/>
        </w:rPr>
      </w:pPr>
      <w:r>
        <w:rPr>
          <w:lang w:val="nl-NL"/>
        </w:rPr>
        <w:t>Leg uit of het mogelijk is verbindingen te maken die analoge ionen F</w:t>
      </w:r>
      <w:r>
        <w:rPr>
          <w:vertAlign w:val="subscript"/>
          <w:lang w:val="nl-NL"/>
        </w:rPr>
        <w:t>2</w:t>
      </w:r>
      <w:r>
        <w:rPr>
          <w:vertAlign w:val="superscript"/>
          <w:lang w:val="nl-NL"/>
        </w:rPr>
        <w:t>2</w:t>
      </w:r>
      <w:r>
        <w:rPr>
          <w:vertAlign w:val="superscript"/>
          <w:lang w:val="nl-NL"/>
        </w:rPr>
        <w:sym w:font="Symbol" w:char="F02D"/>
      </w:r>
      <w:r>
        <w:rPr>
          <w:lang w:val="nl-NL"/>
        </w:rPr>
        <w:t xml:space="preserve"> bevatten.</w:t>
      </w:r>
    </w:p>
    <w:p w:rsidR="00151CF9" w:rsidRDefault="00151CF9" w:rsidP="00151CF9">
      <w:pPr>
        <w:tabs>
          <w:tab w:val="left" w:pos="204"/>
        </w:tabs>
        <w:rPr>
          <w:lang w:val="nl-NL"/>
        </w:rPr>
      </w:pPr>
    </w:p>
    <w:p w:rsidR="00151CF9" w:rsidRDefault="00151CF9" w:rsidP="00151CF9">
      <w:pPr>
        <w:tabs>
          <w:tab w:val="left" w:pos="204"/>
        </w:tabs>
        <w:rPr>
          <w:lang w:val="nl-NL"/>
        </w:rPr>
      </w:pPr>
      <w:r>
        <w:rPr>
          <w:lang w:val="nl-NL"/>
        </w:rPr>
        <w:t>tabel</w:t>
      </w:r>
    </w:p>
    <w:tbl>
      <w:tblPr>
        <w:tblW w:w="0" w:type="auto"/>
        <w:tblBorders>
          <w:insideV w:val="single" w:sz="4" w:space="0" w:color="auto"/>
        </w:tblBorders>
        <w:tblLayout w:type="fixed"/>
        <w:tblCellMar>
          <w:left w:w="70" w:type="dxa"/>
          <w:right w:w="70" w:type="dxa"/>
        </w:tblCellMar>
        <w:tblLook w:val="0000"/>
      </w:tblPr>
      <w:tblGrid>
        <w:gridCol w:w="2302"/>
        <w:gridCol w:w="2302"/>
        <w:gridCol w:w="2302"/>
        <w:gridCol w:w="2302"/>
      </w:tblGrid>
      <w:tr w:rsidR="00151CF9" w:rsidTr="001D4E69">
        <w:tc>
          <w:tcPr>
            <w:tcW w:w="2302" w:type="dxa"/>
            <w:tcBorders>
              <w:bottom w:val="single" w:sz="4" w:space="0" w:color="auto"/>
            </w:tcBorders>
          </w:tcPr>
          <w:p w:rsidR="00151CF9" w:rsidRDefault="00151CF9" w:rsidP="001D4E69">
            <w:pPr>
              <w:tabs>
                <w:tab w:val="left" w:pos="204"/>
              </w:tabs>
              <w:rPr>
                <w:lang w:val="nl-NL"/>
              </w:rPr>
            </w:pPr>
            <w:r>
              <w:rPr>
                <w:lang w:val="nl-NL"/>
              </w:rPr>
              <w:t>soort</w:t>
            </w:r>
          </w:p>
        </w:tc>
        <w:tc>
          <w:tcPr>
            <w:tcW w:w="2302" w:type="dxa"/>
            <w:tcBorders>
              <w:bottom w:val="single" w:sz="4" w:space="0" w:color="auto"/>
            </w:tcBorders>
          </w:tcPr>
          <w:p w:rsidR="00151CF9" w:rsidRDefault="00151CF9" w:rsidP="001D4E69">
            <w:pPr>
              <w:tabs>
                <w:tab w:val="left" w:pos="204"/>
              </w:tabs>
              <w:rPr>
                <w:lang w:val="nl-NL"/>
              </w:rPr>
            </w:pPr>
            <w:r>
              <w:rPr>
                <w:lang w:val="nl-NL"/>
              </w:rPr>
              <w:t>‘bond order’</w:t>
            </w:r>
          </w:p>
        </w:tc>
        <w:tc>
          <w:tcPr>
            <w:tcW w:w="2302" w:type="dxa"/>
            <w:tcBorders>
              <w:bottom w:val="single" w:sz="4" w:space="0" w:color="auto"/>
            </w:tcBorders>
          </w:tcPr>
          <w:p w:rsidR="00151CF9" w:rsidRDefault="00151CF9" w:rsidP="001D4E69">
            <w:pPr>
              <w:tabs>
                <w:tab w:val="left" w:pos="204"/>
              </w:tabs>
              <w:rPr>
                <w:lang w:val="nl-NL"/>
              </w:rPr>
            </w:pPr>
            <w:r>
              <w:rPr>
                <w:lang w:val="nl-NL"/>
              </w:rPr>
              <w:t>afstand tussen de atoomkernen</w:t>
            </w:r>
          </w:p>
        </w:tc>
        <w:tc>
          <w:tcPr>
            <w:tcW w:w="2302" w:type="dxa"/>
            <w:tcBorders>
              <w:bottom w:val="single" w:sz="4" w:space="0" w:color="auto"/>
            </w:tcBorders>
          </w:tcPr>
          <w:p w:rsidR="00151CF9" w:rsidRDefault="00151CF9" w:rsidP="001D4E69">
            <w:pPr>
              <w:tabs>
                <w:tab w:val="left" w:pos="204"/>
              </w:tabs>
              <w:rPr>
                <w:lang w:val="nl-NL"/>
              </w:rPr>
            </w:pPr>
            <w:r>
              <w:rPr>
                <w:lang w:val="nl-NL"/>
              </w:rPr>
              <w:t>bindingsenergie</w:t>
            </w:r>
          </w:p>
        </w:tc>
      </w:tr>
      <w:tr w:rsidR="00151CF9" w:rsidTr="001D4E69">
        <w:tc>
          <w:tcPr>
            <w:tcW w:w="2302" w:type="dxa"/>
            <w:tcBorders>
              <w:top w:val="nil"/>
            </w:tcBorders>
          </w:tcPr>
          <w:p w:rsidR="00151CF9" w:rsidRDefault="00151CF9" w:rsidP="001D4E69">
            <w:pPr>
              <w:tabs>
                <w:tab w:val="left" w:pos="204"/>
              </w:tabs>
              <w:rPr>
                <w:lang w:val="nl-NL"/>
              </w:rPr>
            </w:pPr>
            <w:r>
              <w:rPr>
                <w:lang w:val="nl-NL"/>
              </w:rPr>
              <w:t>O</w:t>
            </w:r>
            <w:r>
              <w:rPr>
                <w:vertAlign w:val="subscript"/>
                <w:lang w:val="nl-NL"/>
              </w:rPr>
              <w:t>2</w:t>
            </w:r>
          </w:p>
        </w:tc>
        <w:tc>
          <w:tcPr>
            <w:tcW w:w="2302" w:type="dxa"/>
            <w:tcBorders>
              <w:top w:val="nil"/>
            </w:tcBorders>
          </w:tcPr>
          <w:p w:rsidR="00151CF9" w:rsidRDefault="00151CF9" w:rsidP="001D4E69">
            <w:pPr>
              <w:tabs>
                <w:tab w:val="left" w:pos="204"/>
              </w:tabs>
              <w:rPr>
                <w:lang w:val="nl-NL"/>
              </w:rPr>
            </w:pPr>
          </w:p>
        </w:tc>
        <w:tc>
          <w:tcPr>
            <w:tcW w:w="2302" w:type="dxa"/>
            <w:tcBorders>
              <w:top w:val="nil"/>
            </w:tcBorders>
          </w:tcPr>
          <w:p w:rsidR="00151CF9" w:rsidRDefault="00151CF9" w:rsidP="001D4E69">
            <w:pPr>
              <w:tabs>
                <w:tab w:val="left" w:pos="204"/>
              </w:tabs>
              <w:rPr>
                <w:lang w:val="nl-NL"/>
              </w:rPr>
            </w:pPr>
          </w:p>
        </w:tc>
        <w:tc>
          <w:tcPr>
            <w:tcW w:w="2302" w:type="dxa"/>
            <w:tcBorders>
              <w:top w:val="nil"/>
            </w:tcBorders>
          </w:tcPr>
          <w:p w:rsidR="00151CF9" w:rsidRDefault="00151CF9" w:rsidP="001D4E69">
            <w:pPr>
              <w:tabs>
                <w:tab w:val="left" w:pos="204"/>
              </w:tabs>
              <w:rPr>
                <w:lang w:val="nl-NL"/>
              </w:rPr>
            </w:pPr>
          </w:p>
        </w:tc>
      </w:tr>
      <w:tr w:rsidR="00151CF9" w:rsidTr="001D4E69">
        <w:tc>
          <w:tcPr>
            <w:tcW w:w="2302" w:type="dxa"/>
          </w:tcPr>
          <w:p w:rsidR="00151CF9" w:rsidRDefault="00151CF9" w:rsidP="001D4E69">
            <w:pPr>
              <w:tabs>
                <w:tab w:val="left" w:pos="204"/>
              </w:tabs>
              <w:rPr>
                <w:lang w:val="nl-NL"/>
              </w:rPr>
            </w:pPr>
            <w:r>
              <w:rPr>
                <w:lang w:val="nl-NL"/>
              </w:rPr>
              <w:t>O</w:t>
            </w:r>
            <w:r>
              <w:rPr>
                <w:vertAlign w:val="subscript"/>
                <w:lang w:val="nl-NL"/>
              </w:rPr>
              <w:t>2</w:t>
            </w:r>
            <w:r>
              <w:rPr>
                <w:vertAlign w:val="superscript"/>
                <w:lang w:val="nl-NL"/>
              </w:rPr>
              <w:t>+</w:t>
            </w:r>
          </w:p>
        </w:tc>
        <w:tc>
          <w:tcPr>
            <w:tcW w:w="2302" w:type="dxa"/>
          </w:tcPr>
          <w:p w:rsidR="00151CF9" w:rsidRDefault="00151CF9" w:rsidP="001D4E69">
            <w:pPr>
              <w:tabs>
                <w:tab w:val="left" w:pos="204"/>
              </w:tabs>
              <w:rPr>
                <w:lang w:val="nl-NL"/>
              </w:rPr>
            </w:pPr>
          </w:p>
        </w:tc>
        <w:tc>
          <w:tcPr>
            <w:tcW w:w="2302" w:type="dxa"/>
          </w:tcPr>
          <w:p w:rsidR="00151CF9" w:rsidRDefault="00151CF9" w:rsidP="001D4E69">
            <w:pPr>
              <w:tabs>
                <w:tab w:val="left" w:pos="204"/>
              </w:tabs>
              <w:rPr>
                <w:lang w:val="nl-NL"/>
              </w:rPr>
            </w:pPr>
          </w:p>
        </w:tc>
        <w:tc>
          <w:tcPr>
            <w:tcW w:w="2302" w:type="dxa"/>
          </w:tcPr>
          <w:p w:rsidR="00151CF9" w:rsidRDefault="00151CF9" w:rsidP="001D4E69">
            <w:pPr>
              <w:tabs>
                <w:tab w:val="left" w:pos="204"/>
              </w:tabs>
              <w:rPr>
                <w:lang w:val="nl-NL"/>
              </w:rPr>
            </w:pPr>
          </w:p>
        </w:tc>
      </w:tr>
      <w:tr w:rsidR="00151CF9" w:rsidTr="001D4E69">
        <w:tc>
          <w:tcPr>
            <w:tcW w:w="2302" w:type="dxa"/>
          </w:tcPr>
          <w:p w:rsidR="00151CF9" w:rsidRDefault="00151CF9" w:rsidP="001D4E69">
            <w:pPr>
              <w:tabs>
                <w:tab w:val="left" w:pos="204"/>
              </w:tabs>
              <w:rPr>
                <w:lang w:val="nl-NL"/>
              </w:rPr>
            </w:pPr>
            <w:r>
              <w:rPr>
                <w:lang w:val="nl-NL"/>
              </w:rPr>
              <w:t>O</w:t>
            </w:r>
            <w:r>
              <w:rPr>
                <w:vertAlign w:val="subscript"/>
                <w:lang w:val="nl-NL"/>
              </w:rPr>
              <w:t>2</w:t>
            </w:r>
            <w:r>
              <w:rPr>
                <w:vertAlign w:val="superscript"/>
                <w:lang w:val="nl-NL"/>
              </w:rPr>
              <w:sym w:font="Symbol" w:char="F02D"/>
            </w:r>
          </w:p>
        </w:tc>
        <w:tc>
          <w:tcPr>
            <w:tcW w:w="2302" w:type="dxa"/>
          </w:tcPr>
          <w:p w:rsidR="00151CF9" w:rsidRDefault="00151CF9" w:rsidP="001D4E69">
            <w:pPr>
              <w:tabs>
                <w:tab w:val="left" w:pos="204"/>
              </w:tabs>
              <w:rPr>
                <w:lang w:val="nl-NL"/>
              </w:rPr>
            </w:pPr>
          </w:p>
        </w:tc>
        <w:tc>
          <w:tcPr>
            <w:tcW w:w="2302" w:type="dxa"/>
          </w:tcPr>
          <w:p w:rsidR="00151CF9" w:rsidRDefault="00151CF9" w:rsidP="001D4E69">
            <w:pPr>
              <w:tabs>
                <w:tab w:val="left" w:pos="204"/>
              </w:tabs>
              <w:rPr>
                <w:lang w:val="nl-NL"/>
              </w:rPr>
            </w:pPr>
          </w:p>
        </w:tc>
        <w:tc>
          <w:tcPr>
            <w:tcW w:w="2302" w:type="dxa"/>
          </w:tcPr>
          <w:p w:rsidR="00151CF9" w:rsidRDefault="00151CF9" w:rsidP="001D4E69">
            <w:pPr>
              <w:tabs>
                <w:tab w:val="left" w:pos="204"/>
              </w:tabs>
              <w:rPr>
                <w:lang w:val="nl-NL"/>
              </w:rPr>
            </w:pPr>
          </w:p>
        </w:tc>
      </w:tr>
      <w:tr w:rsidR="00151CF9" w:rsidTr="001D4E69">
        <w:tc>
          <w:tcPr>
            <w:tcW w:w="2302" w:type="dxa"/>
          </w:tcPr>
          <w:p w:rsidR="00151CF9" w:rsidRDefault="00151CF9" w:rsidP="001D4E69">
            <w:pPr>
              <w:tabs>
                <w:tab w:val="left" w:pos="204"/>
              </w:tabs>
              <w:rPr>
                <w:lang w:val="nl-NL"/>
              </w:rPr>
            </w:pPr>
            <w:r>
              <w:rPr>
                <w:lang w:val="nl-NL"/>
              </w:rPr>
              <w:t>O</w:t>
            </w:r>
            <w:r>
              <w:rPr>
                <w:vertAlign w:val="subscript"/>
                <w:lang w:val="nl-NL"/>
              </w:rPr>
              <w:t>2</w:t>
            </w:r>
            <w:r>
              <w:rPr>
                <w:vertAlign w:val="superscript"/>
                <w:lang w:val="nl-NL"/>
              </w:rPr>
              <w:t>2</w:t>
            </w:r>
            <w:r>
              <w:rPr>
                <w:vertAlign w:val="superscript"/>
                <w:lang w:val="nl-NL"/>
              </w:rPr>
              <w:sym w:font="Symbol" w:char="F02D"/>
            </w:r>
          </w:p>
        </w:tc>
        <w:tc>
          <w:tcPr>
            <w:tcW w:w="2302" w:type="dxa"/>
          </w:tcPr>
          <w:p w:rsidR="00151CF9" w:rsidRDefault="00151CF9" w:rsidP="001D4E69">
            <w:pPr>
              <w:tabs>
                <w:tab w:val="left" w:pos="204"/>
              </w:tabs>
              <w:rPr>
                <w:lang w:val="nl-NL"/>
              </w:rPr>
            </w:pPr>
          </w:p>
        </w:tc>
        <w:tc>
          <w:tcPr>
            <w:tcW w:w="2302" w:type="dxa"/>
          </w:tcPr>
          <w:p w:rsidR="00151CF9" w:rsidRDefault="00151CF9" w:rsidP="001D4E69">
            <w:pPr>
              <w:tabs>
                <w:tab w:val="left" w:pos="204"/>
              </w:tabs>
              <w:rPr>
                <w:lang w:val="nl-NL"/>
              </w:rPr>
            </w:pPr>
          </w:p>
        </w:tc>
        <w:tc>
          <w:tcPr>
            <w:tcW w:w="2302" w:type="dxa"/>
          </w:tcPr>
          <w:p w:rsidR="00151CF9" w:rsidRDefault="00151CF9" w:rsidP="001D4E69">
            <w:pPr>
              <w:tabs>
                <w:tab w:val="left" w:pos="204"/>
              </w:tabs>
              <w:rPr>
                <w:lang w:val="nl-NL"/>
              </w:rPr>
            </w:pPr>
          </w:p>
        </w:tc>
      </w:tr>
    </w:tbl>
    <w:p w:rsidR="00151CF9" w:rsidRDefault="00151CF9" w:rsidP="00151CF9">
      <w:pPr>
        <w:pStyle w:val="Kop3"/>
        <w:rPr>
          <w:lang w:val="nl-NL"/>
        </w:rPr>
      </w:pPr>
      <w:r>
        <w:rPr>
          <w:lang w:val="nl-NL"/>
        </w:rPr>
        <w:t>Opgave 3</w:t>
      </w:r>
      <w:r>
        <w:rPr>
          <w:lang w:val="nl-NL"/>
        </w:rPr>
        <w:tab/>
        <w:t>14 punten</w:t>
      </w:r>
    </w:p>
    <w:p w:rsidR="00151CF9" w:rsidRDefault="004A675D" w:rsidP="00151CF9">
      <w:pPr>
        <w:tabs>
          <w:tab w:val="left" w:pos="204"/>
        </w:tabs>
        <w:rPr>
          <w:lang w:val="nl-NL"/>
        </w:rPr>
      </w:pPr>
      <w:r>
        <w:rPr>
          <w:lang w:val="nl-NL"/>
        </w:rPr>
        <w:pict>
          <v:shape id="_x0000_s1027" type="#_x0000_t75" style="position:absolute;margin-left:274.7pt;margin-top:18.75pt;width:186.25pt;height:160.55pt;z-index:251661312" o:allowincell="f">
            <v:imagedata r:id="rId12" o:title=""/>
            <w10:wrap type="square"/>
          </v:shape>
          <o:OLEObject Type="Embed" ProgID="ACD.ChemSketch.20" ShapeID="_x0000_s1027" DrawAspect="Content" ObjectID="_1314538288" r:id="rId13"/>
        </w:pict>
      </w:r>
      <w:r w:rsidR="00151CF9">
        <w:rPr>
          <w:lang w:val="nl-NL"/>
        </w:rPr>
        <w:t>Calciumsulfaat is een slecht oplosbare verbinding. De oplosbaarheid wordt gegeven door het oplosbaarheidsproduct.</w:t>
      </w:r>
    </w:p>
    <w:p w:rsidR="00151CF9" w:rsidRDefault="00151CF9" w:rsidP="00151CF9">
      <w:pPr>
        <w:tabs>
          <w:tab w:val="left" w:pos="1162"/>
          <w:tab w:val="left" w:pos="3242"/>
          <w:tab w:val="decimal" w:pos="6519"/>
        </w:tabs>
        <w:rPr>
          <w:vertAlign w:val="superscript"/>
          <w:lang w:val="nl-NL"/>
        </w:rPr>
      </w:pPr>
      <w:r>
        <w:rPr>
          <w:i/>
          <w:lang w:val="nl-NL"/>
        </w:rPr>
        <w:t>K</w:t>
      </w:r>
      <w:r>
        <w:rPr>
          <w:vertAlign w:val="subscript"/>
          <w:lang w:val="nl-NL"/>
        </w:rPr>
        <w:t>s</w:t>
      </w:r>
      <w:r>
        <w:rPr>
          <w:lang w:val="nl-NL"/>
        </w:rPr>
        <w:t>(CaSO</w:t>
      </w:r>
      <w:r>
        <w:rPr>
          <w:vertAlign w:val="subscript"/>
          <w:lang w:val="nl-NL"/>
        </w:rPr>
        <w:t>4</w:t>
      </w:r>
      <w:r>
        <w:rPr>
          <w:lang w:val="nl-NL"/>
        </w:rPr>
        <w:t>) = [Ca</w:t>
      </w:r>
      <w:r>
        <w:rPr>
          <w:vertAlign w:val="superscript"/>
          <w:lang w:val="nl-NL"/>
        </w:rPr>
        <w:t>2+</w:t>
      </w:r>
      <w:r>
        <w:rPr>
          <w:lang w:val="nl-NL"/>
        </w:rPr>
        <w:t>][SO</w:t>
      </w:r>
      <w:r>
        <w:rPr>
          <w:vertAlign w:val="subscript"/>
          <w:lang w:val="nl-NL"/>
        </w:rPr>
        <w:t>4</w:t>
      </w:r>
      <w:r>
        <w:rPr>
          <w:vertAlign w:val="superscript"/>
          <w:lang w:val="nl-NL"/>
        </w:rPr>
        <w:t>2</w:t>
      </w:r>
      <w:r>
        <w:rPr>
          <w:vertAlign w:val="superscript"/>
          <w:lang w:val="nl-NL"/>
        </w:rPr>
        <w:sym w:font="Symbol" w:char="F02D"/>
      </w:r>
      <w:r>
        <w:rPr>
          <w:lang w:val="nl-NL"/>
        </w:rPr>
        <w:t>] = 6,1</w:t>
      </w:r>
      <w:r>
        <w:rPr>
          <w:lang w:val="nl-NL"/>
        </w:rPr>
        <w:sym w:font="Symbol" w:char="F0D7"/>
      </w:r>
      <w:r>
        <w:rPr>
          <w:lang w:val="nl-NL"/>
        </w:rPr>
        <w:t>10</w:t>
      </w:r>
      <w:r>
        <w:rPr>
          <w:vertAlign w:val="superscript"/>
          <w:lang w:val="nl-NL"/>
        </w:rPr>
        <w:sym w:font="Symbol" w:char="F02D"/>
      </w:r>
      <w:r>
        <w:rPr>
          <w:vertAlign w:val="superscript"/>
          <w:lang w:val="nl-NL"/>
        </w:rPr>
        <w:t>5</w:t>
      </w:r>
    </w:p>
    <w:p w:rsidR="00151CF9" w:rsidRDefault="00151CF9" w:rsidP="00151CF9">
      <w:pPr>
        <w:tabs>
          <w:tab w:val="left" w:pos="204"/>
        </w:tabs>
        <w:rPr>
          <w:lang w:val="nl-NL"/>
        </w:rPr>
      </w:pPr>
      <w:r>
        <w:rPr>
          <w:lang w:val="nl-NL"/>
        </w:rPr>
        <w:t>Ethyleendiaminetetraaziijnzuur, C</w:t>
      </w:r>
      <w:r>
        <w:rPr>
          <w:vertAlign w:val="subscript"/>
          <w:lang w:val="nl-NL"/>
        </w:rPr>
        <w:t>10</w:t>
      </w:r>
      <w:r>
        <w:rPr>
          <w:lang w:val="nl-NL"/>
        </w:rPr>
        <w:t>H</w:t>
      </w:r>
      <w:r>
        <w:rPr>
          <w:vertAlign w:val="subscript"/>
          <w:lang w:val="nl-NL"/>
        </w:rPr>
        <w:t>16</w:t>
      </w:r>
      <w:r>
        <w:rPr>
          <w:lang w:val="nl-NL"/>
        </w:rPr>
        <w:t>N</w:t>
      </w:r>
      <w:r>
        <w:rPr>
          <w:vertAlign w:val="subscript"/>
          <w:lang w:val="nl-NL"/>
        </w:rPr>
        <w:t>2</w:t>
      </w:r>
      <w:r>
        <w:rPr>
          <w:lang w:val="nl-NL"/>
        </w:rPr>
        <w:t>O</w:t>
      </w:r>
      <w:r>
        <w:rPr>
          <w:vertAlign w:val="subscript"/>
          <w:lang w:val="nl-NL"/>
        </w:rPr>
        <w:t>8</w:t>
      </w:r>
      <w:r>
        <w:rPr>
          <w:lang w:val="nl-NL"/>
        </w:rPr>
        <w:t>, in werkelijkheid het anion ervan,C</w:t>
      </w:r>
      <w:r>
        <w:rPr>
          <w:vertAlign w:val="subscript"/>
          <w:lang w:val="nl-NL"/>
        </w:rPr>
        <w:t>10</w:t>
      </w:r>
      <w:r>
        <w:rPr>
          <w:lang w:val="nl-NL"/>
        </w:rPr>
        <w:t>H</w:t>
      </w:r>
      <w:r>
        <w:rPr>
          <w:vertAlign w:val="subscript"/>
          <w:lang w:val="nl-NL"/>
        </w:rPr>
        <w:t>12</w:t>
      </w:r>
      <w:r>
        <w:rPr>
          <w:lang w:val="nl-NL"/>
        </w:rPr>
        <w:t>N</w:t>
      </w:r>
      <w:r>
        <w:rPr>
          <w:vertAlign w:val="subscript"/>
          <w:lang w:val="nl-NL"/>
        </w:rPr>
        <w:t>2</w:t>
      </w:r>
      <w:r>
        <w:rPr>
          <w:lang w:val="nl-NL"/>
        </w:rPr>
        <w:t>O</w:t>
      </w:r>
      <w:r>
        <w:rPr>
          <w:vertAlign w:val="subscript"/>
          <w:lang w:val="nl-NL"/>
        </w:rPr>
        <w:t>8</w:t>
      </w:r>
      <w:r>
        <w:rPr>
          <w:vertAlign w:val="superscript"/>
          <w:lang w:val="nl-NL"/>
        </w:rPr>
        <w:t>4</w:t>
      </w:r>
      <w:r>
        <w:rPr>
          <w:vertAlign w:val="superscript"/>
          <w:lang w:val="nl-NL"/>
        </w:rPr>
        <w:sym w:font="Symbol" w:char="F02D"/>
      </w:r>
      <w:r>
        <w:rPr>
          <w:lang w:val="nl-NL"/>
        </w:rPr>
        <w:t xml:space="preserve"> vormt een stabiel complex met calciumionen.</w:t>
      </w:r>
    </w:p>
    <w:p w:rsidR="00151CF9" w:rsidRDefault="00151CF9" w:rsidP="00151CF9">
      <w:pPr>
        <w:tabs>
          <w:tab w:val="left" w:pos="204"/>
        </w:tabs>
        <w:rPr>
          <w:lang w:val="nl-NL"/>
        </w:rPr>
      </w:pPr>
    </w:p>
    <w:p w:rsidR="00151CF9" w:rsidRDefault="00151CF9" w:rsidP="00151CF9">
      <w:pPr>
        <w:tabs>
          <w:tab w:val="left" w:pos="2091"/>
        </w:tabs>
        <w:rPr>
          <w:lang w:val="nl-NL"/>
        </w:rPr>
      </w:pPr>
      <w:r>
        <w:rPr>
          <w:lang w:val="nl-NL"/>
        </w:rPr>
        <w:t xml:space="preserve">De stabiliteitsconstante van het complex is </w:t>
      </w:r>
    </w:p>
    <w:p w:rsidR="00151CF9" w:rsidRDefault="00151CF9" w:rsidP="00151CF9">
      <w:pPr>
        <w:tabs>
          <w:tab w:val="left" w:pos="2091"/>
        </w:tabs>
        <w:rPr>
          <w:vertAlign w:val="superscript"/>
          <w:lang w:val="nl-NL"/>
        </w:rPr>
      </w:pPr>
      <w:r w:rsidRPr="004A675D">
        <w:rPr>
          <w:position w:val="-32"/>
          <w:sz w:val="20"/>
          <w:lang w:val="nl-NL"/>
        </w:rPr>
        <w:object w:dxaOrig="2600" w:dyaOrig="740">
          <v:shape id="_x0000_i1026" type="#_x0000_t75" style="width:129.5pt;height:36.5pt" o:ole="" fillcolor="window">
            <v:imagedata r:id="rId14" o:title=""/>
          </v:shape>
          <o:OLEObject Type="Embed" ProgID="Equation.3" ShapeID="_x0000_i1026" DrawAspect="Content" ObjectID="_1314538251" r:id="rId15"/>
        </w:object>
      </w:r>
      <w:r>
        <w:rPr>
          <w:lang w:val="nl-NL"/>
        </w:rPr>
        <w:t xml:space="preserve"> = 1,0</w:t>
      </w:r>
      <w:r>
        <w:rPr>
          <w:lang w:val="nl-NL"/>
        </w:rPr>
        <w:sym w:font="Symbol" w:char="F0D7"/>
      </w:r>
      <w:r>
        <w:rPr>
          <w:lang w:val="nl-NL"/>
        </w:rPr>
        <w:t>10</w:t>
      </w:r>
      <w:r>
        <w:rPr>
          <w:vertAlign w:val="superscript"/>
          <w:lang w:val="nl-NL"/>
        </w:rPr>
        <w:t>11</w:t>
      </w:r>
    </w:p>
    <w:p w:rsidR="00151CF9" w:rsidRDefault="00151CF9" w:rsidP="00151CF9">
      <w:pPr>
        <w:tabs>
          <w:tab w:val="left" w:pos="204"/>
        </w:tabs>
        <w:rPr>
          <w:lang w:val="nl-NL"/>
        </w:rPr>
      </w:pPr>
      <w:r>
        <w:rPr>
          <w:lang w:val="nl-NL"/>
        </w:rPr>
        <w:t>Het zuur C</w:t>
      </w:r>
      <w:r>
        <w:rPr>
          <w:vertAlign w:val="subscript"/>
          <w:lang w:val="nl-NL"/>
        </w:rPr>
        <w:t>10</w:t>
      </w:r>
      <w:r>
        <w:rPr>
          <w:lang w:val="nl-NL"/>
        </w:rPr>
        <w:t>H</w:t>
      </w:r>
      <w:r>
        <w:rPr>
          <w:vertAlign w:val="subscript"/>
          <w:lang w:val="nl-NL"/>
        </w:rPr>
        <w:t>16</w:t>
      </w:r>
      <w:r>
        <w:rPr>
          <w:lang w:val="nl-NL"/>
        </w:rPr>
        <w:t>N</w:t>
      </w:r>
      <w:r>
        <w:rPr>
          <w:vertAlign w:val="subscript"/>
          <w:lang w:val="nl-NL"/>
        </w:rPr>
        <w:t>2</w:t>
      </w:r>
      <w:r>
        <w:rPr>
          <w:lang w:val="nl-NL"/>
        </w:rPr>
        <w:t>O</w:t>
      </w:r>
      <w:r>
        <w:rPr>
          <w:vertAlign w:val="subscript"/>
          <w:lang w:val="nl-NL"/>
        </w:rPr>
        <w:t>8</w:t>
      </w:r>
      <w:r>
        <w:rPr>
          <w:lang w:val="nl-NL"/>
        </w:rPr>
        <w:t>, is volledig gesplitst in sterk basisch milieu, volgens de vergelijking:</w:t>
      </w:r>
    </w:p>
    <w:p w:rsidR="00151CF9" w:rsidRDefault="00151CF9" w:rsidP="00151CF9">
      <w:pPr>
        <w:tabs>
          <w:tab w:val="left" w:pos="204"/>
        </w:tabs>
        <w:rPr>
          <w:vertAlign w:val="superscript"/>
          <w:lang w:val="nl-NL"/>
        </w:rPr>
      </w:pPr>
      <w:r>
        <w:rPr>
          <w:lang w:val="nl-NL"/>
        </w:rPr>
        <w:t>C</w:t>
      </w:r>
      <w:r>
        <w:rPr>
          <w:vertAlign w:val="subscript"/>
          <w:lang w:val="nl-NL"/>
        </w:rPr>
        <w:t>10</w:t>
      </w:r>
      <w:r>
        <w:rPr>
          <w:lang w:val="nl-NL"/>
        </w:rPr>
        <w:t>H</w:t>
      </w:r>
      <w:r>
        <w:rPr>
          <w:vertAlign w:val="subscript"/>
          <w:lang w:val="nl-NL"/>
        </w:rPr>
        <w:t>16</w:t>
      </w:r>
      <w:r>
        <w:rPr>
          <w:lang w:val="nl-NL"/>
        </w:rPr>
        <w:t>N</w:t>
      </w:r>
      <w:r>
        <w:rPr>
          <w:vertAlign w:val="subscript"/>
          <w:lang w:val="nl-NL"/>
        </w:rPr>
        <w:t>2</w:t>
      </w:r>
      <w:r>
        <w:rPr>
          <w:lang w:val="nl-NL"/>
        </w:rPr>
        <w:t>O</w:t>
      </w:r>
      <w:r>
        <w:rPr>
          <w:vertAlign w:val="subscript"/>
          <w:lang w:val="nl-NL"/>
        </w:rPr>
        <w:t>8</w:t>
      </w:r>
      <w:r>
        <w:rPr>
          <w:lang w:val="nl-NL"/>
        </w:rPr>
        <w:t xml:space="preserve"> </w:t>
      </w:r>
      <w:r>
        <w:rPr>
          <w:lang w:val="nl-NL"/>
        </w:rPr>
        <w:sym w:font="Symbol" w:char="F0AE"/>
      </w:r>
      <w:r>
        <w:rPr>
          <w:lang w:val="nl-NL"/>
        </w:rPr>
        <w:t xml:space="preserve"> 4 H</w:t>
      </w:r>
      <w:r>
        <w:rPr>
          <w:vertAlign w:val="superscript"/>
          <w:lang w:val="nl-NL"/>
        </w:rPr>
        <w:t>+</w:t>
      </w:r>
      <w:r>
        <w:rPr>
          <w:lang w:val="nl-NL"/>
        </w:rPr>
        <w:t xml:space="preserve"> + C</w:t>
      </w:r>
      <w:r>
        <w:rPr>
          <w:vertAlign w:val="subscript"/>
          <w:lang w:val="nl-NL"/>
        </w:rPr>
        <w:t>10</w:t>
      </w:r>
      <w:r>
        <w:rPr>
          <w:lang w:val="nl-NL"/>
        </w:rPr>
        <w:t>H</w:t>
      </w:r>
      <w:r>
        <w:rPr>
          <w:vertAlign w:val="subscript"/>
          <w:lang w:val="nl-NL"/>
        </w:rPr>
        <w:t>12</w:t>
      </w:r>
      <w:r>
        <w:rPr>
          <w:lang w:val="nl-NL"/>
        </w:rPr>
        <w:t>N</w:t>
      </w:r>
      <w:r>
        <w:rPr>
          <w:vertAlign w:val="subscript"/>
          <w:lang w:val="nl-NL"/>
        </w:rPr>
        <w:t>2</w:t>
      </w:r>
      <w:r>
        <w:rPr>
          <w:lang w:val="nl-NL"/>
        </w:rPr>
        <w:t>O</w:t>
      </w:r>
      <w:r>
        <w:rPr>
          <w:vertAlign w:val="subscript"/>
          <w:lang w:val="nl-NL"/>
        </w:rPr>
        <w:t>8</w:t>
      </w:r>
      <w:r>
        <w:rPr>
          <w:vertAlign w:val="superscript"/>
          <w:lang w:val="nl-NL"/>
        </w:rPr>
        <w:t>4</w:t>
      </w:r>
      <w:r>
        <w:rPr>
          <w:vertAlign w:val="superscript"/>
          <w:lang w:val="nl-NL"/>
        </w:rPr>
        <w:sym w:font="Symbol" w:char="F02D"/>
      </w:r>
    </w:p>
    <w:p w:rsidR="00151CF9" w:rsidRDefault="00151CF9" w:rsidP="00151CF9">
      <w:pPr>
        <w:tabs>
          <w:tab w:val="left" w:pos="204"/>
        </w:tabs>
        <w:rPr>
          <w:lang w:val="nl-NL"/>
        </w:rPr>
      </w:pPr>
    </w:p>
    <w:p w:rsidR="00151CF9" w:rsidRDefault="00151CF9" w:rsidP="00151CF9">
      <w:pPr>
        <w:tabs>
          <w:tab w:val="left" w:pos="204"/>
        </w:tabs>
        <w:rPr>
          <w:lang w:val="nl-NL"/>
        </w:rPr>
      </w:pPr>
      <w:r>
        <w:rPr>
          <w:lang w:val="nl-NL"/>
        </w:rPr>
        <w:t>Vragen:</w:t>
      </w:r>
    </w:p>
    <w:p w:rsidR="00151CF9" w:rsidRDefault="00151CF9" w:rsidP="00151CF9">
      <w:pPr>
        <w:numPr>
          <w:ilvl w:val="0"/>
          <w:numId w:val="1"/>
        </w:numPr>
        <w:rPr>
          <w:lang w:val="nl-NL"/>
        </w:rPr>
      </w:pPr>
      <w:r>
        <w:rPr>
          <w:lang w:val="nl-NL"/>
        </w:rPr>
        <w:t>Bereken de concentratie van de calciumionen in de verzadigde oplossing van CaSO</w:t>
      </w:r>
      <w:r>
        <w:rPr>
          <w:vertAlign w:val="subscript"/>
          <w:lang w:val="nl-NL"/>
        </w:rPr>
        <w:t>4</w:t>
      </w:r>
      <w:r>
        <w:rPr>
          <w:lang w:val="nl-NL"/>
        </w:rPr>
        <w:t>.</w:t>
      </w:r>
    </w:p>
    <w:p w:rsidR="00151CF9" w:rsidRDefault="00151CF9" w:rsidP="00151CF9">
      <w:pPr>
        <w:numPr>
          <w:ilvl w:val="0"/>
          <w:numId w:val="1"/>
        </w:numPr>
        <w:rPr>
          <w:lang w:val="nl-NL"/>
        </w:rPr>
      </w:pPr>
      <w:r>
        <w:rPr>
          <w:lang w:val="nl-NL"/>
        </w:rPr>
        <w:t>Bereken de concentratie van de vrije Ca</w:t>
      </w:r>
      <w:r>
        <w:rPr>
          <w:vertAlign w:val="superscript"/>
          <w:lang w:val="nl-NL"/>
        </w:rPr>
        <w:t>2+</w:t>
      </w:r>
      <w:r>
        <w:rPr>
          <w:lang w:val="nl-NL"/>
        </w:rPr>
        <w:t xml:space="preserve">-ionen in een </w:t>
      </w:r>
      <w:smartTag w:uri="urn:schemas-microsoft-com:office:smarttags" w:element="metricconverter">
        <w:smartTagPr>
          <w:attr w:name="ProductID" w:val="0,1 M"/>
        </w:smartTagPr>
        <w:r>
          <w:rPr>
            <w:lang w:val="nl-NL"/>
          </w:rPr>
          <w:t>0,1 M</w:t>
        </w:r>
      </w:smartTag>
      <w:r>
        <w:rPr>
          <w:lang w:val="nl-NL"/>
        </w:rPr>
        <w:t xml:space="preserve"> oplossing van Na</w:t>
      </w:r>
      <w:r>
        <w:rPr>
          <w:vertAlign w:val="subscript"/>
          <w:lang w:val="nl-NL"/>
        </w:rPr>
        <w:t>2</w:t>
      </w:r>
      <w:r>
        <w:rPr>
          <w:lang w:val="nl-NL"/>
        </w:rPr>
        <w:t>[CaC</w:t>
      </w:r>
      <w:r>
        <w:rPr>
          <w:vertAlign w:val="subscript"/>
          <w:lang w:val="nl-NL"/>
        </w:rPr>
        <w:t>10</w:t>
      </w:r>
      <w:r>
        <w:rPr>
          <w:lang w:val="nl-NL"/>
        </w:rPr>
        <w:t>H</w:t>
      </w:r>
      <w:r>
        <w:rPr>
          <w:vertAlign w:val="subscript"/>
          <w:lang w:val="nl-NL"/>
        </w:rPr>
        <w:t>12</w:t>
      </w:r>
      <w:r>
        <w:rPr>
          <w:lang w:val="nl-NL"/>
        </w:rPr>
        <w:t>N</w:t>
      </w:r>
      <w:r>
        <w:rPr>
          <w:vertAlign w:val="subscript"/>
          <w:lang w:val="nl-NL"/>
        </w:rPr>
        <w:t>2</w:t>
      </w:r>
      <w:r>
        <w:rPr>
          <w:lang w:val="nl-NL"/>
        </w:rPr>
        <w:t>O</w:t>
      </w:r>
      <w:r>
        <w:rPr>
          <w:vertAlign w:val="subscript"/>
          <w:lang w:val="nl-NL"/>
        </w:rPr>
        <w:t>8</w:t>
      </w:r>
      <w:r>
        <w:rPr>
          <w:lang w:val="nl-NL"/>
        </w:rPr>
        <w:t>]. Verwaarloos de protonering van de liganden.</w:t>
      </w:r>
    </w:p>
    <w:p w:rsidR="00151CF9" w:rsidRDefault="00151CF9" w:rsidP="00151CF9">
      <w:pPr>
        <w:numPr>
          <w:ilvl w:val="0"/>
          <w:numId w:val="1"/>
        </w:numPr>
        <w:rPr>
          <w:lang w:val="nl-NL"/>
        </w:rPr>
      </w:pPr>
      <w:r>
        <w:rPr>
          <w:lang w:val="nl-NL"/>
        </w:rPr>
        <w:t>Bereken hoeveel mol CaSO</w:t>
      </w:r>
      <w:r>
        <w:rPr>
          <w:vertAlign w:val="subscript"/>
          <w:lang w:val="nl-NL"/>
        </w:rPr>
        <w:t>4</w:t>
      </w:r>
      <w:r>
        <w:rPr>
          <w:lang w:val="nl-NL"/>
        </w:rPr>
        <w:t xml:space="preserve"> zal oplossen in een liter </w:t>
      </w:r>
      <w:smartTag w:uri="urn:schemas-microsoft-com:office:smarttags" w:element="metricconverter">
        <w:smartTagPr>
          <w:attr w:name="ProductID" w:val="0,1 M"/>
        </w:smartTagPr>
        <w:r>
          <w:rPr>
            <w:lang w:val="nl-NL"/>
          </w:rPr>
          <w:t>0,1 M</w:t>
        </w:r>
      </w:smartTag>
      <w:r>
        <w:rPr>
          <w:lang w:val="nl-NL"/>
        </w:rPr>
        <w:t xml:space="preserve"> Na</w:t>
      </w:r>
      <w:r>
        <w:rPr>
          <w:vertAlign w:val="subscript"/>
          <w:lang w:val="nl-NL"/>
        </w:rPr>
        <w:t>4</w:t>
      </w:r>
      <w:r>
        <w:rPr>
          <w:lang w:val="nl-NL"/>
        </w:rPr>
        <w:t>C</w:t>
      </w:r>
      <w:r>
        <w:rPr>
          <w:vertAlign w:val="subscript"/>
          <w:lang w:val="nl-NL"/>
        </w:rPr>
        <w:t>10</w:t>
      </w:r>
      <w:r>
        <w:rPr>
          <w:lang w:val="nl-NL"/>
        </w:rPr>
        <w:t>H</w:t>
      </w:r>
      <w:r>
        <w:rPr>
          <w:vertAlign w:val="subscript"/>
          <w:lang w:val="nl-NL"/>
        </w:rPr>
        <w:t>12</w:t>
      </w:r>
      <w:r>
        <w:rPr>
          <w:lang w:val="nl-NL"/>
        </w:rPr>
        <w:t>N</w:t>
      </w:r>
      <w:r>
        <w:rPr>
          <w:vertAlign w:val="subscript"/>
          <w:lang w:val="nl-NL"/>
        </w:rPr>
        <w:t>2</w:t>
      </w:r>
      <w:r>
        <w:rPr>
          <w:lang w:val="nl-NL"/>
        </w:rPr>
        <w:t>O</w:t>
      </w:r>
      <w:r>
        <w:rPr>
          <w:vertAlign w:val="subscript"/>
          <w:lang w:val="nl-NL"/>
        </w:rPr>
        <w:t>8</w:t>
      </w:r>
      <w:r>
        <w:rPr>
          <w:lang w:val="nl-NL"/>
        </w:rPr>
        <w:t xml:space="preserve"> in sterk basisch milieu. Wat zullen de concentraties zijn van de ionen SO</w:t>
      </w:r>
      <w:r>
        <w:rPr>
          <w:vertAlign w:val="subscript"/>
          <w:lang w:val="nl-NL"/>
        </w:rPr>
        <w:t>4</w:t>
      </w:r>
      <w:r>
        <w:rPr>
          <w:vertAlign w:val="superscript"/>
          <w:lang w:val="nl-NL"/>
        </w:rPr>
        <w:t>2</w:t>
      </w:r>
      <w:r>
        <w:rPr>
          <w:vertAlign w:val="superscript"/>
          <w:lang w:val="nl-NL"/>
        </w:rPr>
        <w:sym w:font="Symbol" w:char="F02D"/>
      </w:r>
      <w:r>
        <w:rPr>
          <w:lang w:val="nl-NL"/>
        </w:rPr>
        <w:t xml:space="preserve"> en Ca</w:t>
      </w:r>
      <w:r>
        <w:rPr>
          <w:vertAlign w:val="superscript"/>
          <w:lang w:val="nl-NL"/>
        </w:rPr>
        <w:t>2+</w:t>
      </w:r>
      <w:r>
        <w:rPr>
          <w:lang w:val="nl-NL"/>
        </w:rPr>
        <w:t xml:space="preserve"> in deze oplossing?</w:t>
      </w:r>
    </w:p>
    <w:p w:rsidR="00151CF9" w:rsidRDefault="00151CF9" w:rsidP="00151CF9">
      <w:pPr>
        <w:numPr>
          <w:ilvl w:val="0"/>
          <w:numId w:val="1"/>
        </w:numPr>
        <w:rPr>
          <w:lang w:val="nl-NL"/>
        </w:rPr>
      </w:pPr>
      <w:r>
        <w:rPr>
          <w:lang w:val="nl-NL"/>
        </w:rPr>
        <w:t>Geef een tekening van de (bijna octa</w:t>
      </w:r>
      <w:r w:rsidR="00F06178">
        <w:rPr>
          <w:lang w:val="nl-NL"/>
        </w:rPr>
        <w:t>ë</w:t>
      </w:r>
      <w:r>
        <w:rPr>
          <w:lang w:val="nl-NL"/>
        </w:rPr>
        <w:t>drische) structuur van het complexe anion [CaC</w:t>
      </w:r>
      <w:r>
        <w:rPr>
          <w:vertAlign w:val="subscript"/>
          <w:lang w:val="nl-NL"/>
        </w:rPr>
        <w:t>10</w:t>
      </w:r>
      <w:r>
        <w:rPr>
          <w:lang w:val="nl-NL"/>
        </w:rPr>
        <w:t>H</w:t>
      </w:r>
      <w:r>
        <w:rPr>
          <w:vertAlign w:val="subscript"/>
          <w:lang w:val="nl-NL"/>
        </w:rPr>
        <w:t>12</w:t>
      </w:r>
      <w:r>
        <w:rPr>
          <w:lang w:val="nl-NL"/>
        </w:rPr>
        <w:t>N</w:t>
      </w:r>
      <w:r>
        <w:rPr>
          <w:vertAlign w:val="subscript"/>
          <w:lang w:val="nl-NL"/>
        </w:rPr>
        <w:t>2</w:t>
      </w:r>
      <w:r>
        <w:rPr>
          <w:lang w:val="nl-NL"/>
        </w:rPr>
        <w:t>O</w:t>
      </w:r>
      <w:r>
        <w:rPr>
          <w:vertAlign w:val="subscript"/>
          <w:lang w:val="nl-NL"/>
        </w:rPr>
        <w:t>8</w:t>
      </w:r>
      <w:r>
        <w:rPr>
          <w:lang w:val="nl-NL"/>
        </w:rPr>
        <w:t>]</w:t>
      </w:r>
      <w:r>
        <w:rPr>
          <w:vertAlign w:val="superscript"/>
          <w:lang w:val="nl-NL"/>
        </w:rPr>
        <w:t>2</w:t>
      </w:r>
      <w:r>
        <w:rPr>
          <w:vertAlign w:val="superscript"/>
          <w:lang w:val="nl-NL"/>
        </w:rPr>
        <w:sym w:font="Symbol" w:char="F02D"/>
      </w:r>
      <w:r>
        <w:rPr>
          <w:lang w:val="nl-NL"/>
        </w:rPr>
        <w:t>.</w:t>
      </w:r>
    </w:p>
    <w:p w:rsidR="00151CF9" w:rsidRDefault="00151CF9" w:rsidP="00151CF9">
      <w:pPr>
        <w:numPr>
          <w:ilvl w:val="0"/>
          <w:numId w:val="1"/>
        </w:numPr>
        <w:rPr>
          <w:lang w:val="nl-NL"/>
        </w:rPr>
      </w:pPr>
      <w:r>
        <w:rPr>
          <w:lang w:val="nl-NL"/>
        </w:rPr>
        <w:t>Is het anion dat je getekend hebt optisch actief? Zo ja, geef dan de structuur van het enantiomeer (de optische antipode).</w:t>
      </w:r>
    </w:p>
    <w:p w:rsidR="00151CF9" w:rsidRDefault="00151CF9" w:rsidP="00151CF9">
      <w:pPr>
        <w:numPr>
          <w:ilvl w:val="0"/>
          <w:numId w:val="1"/>
        </w:numPr>
        <w:rPr>
          <w:lang w:val="nl-NL"/>
        </w:rPr>
      </w:pPr>
      <w:r>
        <w:rPr>
          <w:lang w:val="nl-NL"/>
        </w:rPr>
        <w:t>Verklaar de sterke complexerende werking van het anion C</w:t>
      </w:r>
      <w:r>
        <w:rPr>
          <w:vertAlign w:val="subscript"/>
          <w:lang w:val="nl-NL"/>
        </w:rPr>
        <w:t>10</w:t>
      </w:r>
      <w:r>
        <w:rPr>
          <w:lang w:val="nl-NL"/>
        </w:rPr>
        <w:t>H</w:t>
      </w:r>
      <w:r>
        <w:rPr>
          <w:vertAlign w:val="subscript"/>
          <w:lang w:val="nl-NL"/>
        </w:rPr>
        <w:t>12</w:t>
      </w:r>
      <w:r>
        <w:rPr>
          <w:lang w:val="nl-NL"/>
        </w:rPr>
        <w:t>N</w:t>
      </w:r>
      <w:r>
        <w:rPr>
          <w:vertAlign w:val="subscript"/>
          <w:lang w:val="nl-NL"/>
        </w:rPr>
        <w:t>2</w:t>
      </w:r>
      <w:r>
        <w:rPr>
          <w:lang w:val="nl-NL"/>
        </w:rPr>
        <w:t>O</w:t>
      </w:r>
      <w:r>
        <w:rPr>
          <w:vertAlign w:val="subscript"/>
          <w:lang w:val="nl-NL"/>
        </w:rPr>
        <w:t>8</w:t>
      </w:r>
      <w:r>
        <w:rPr>
          <w:vertAlign w:val="superscript"/>
          <w:lang w:val="nl-NL"/>
        </w:rPr>
        <w:t>4</w:t>
      </w:r>
      <w:r>
        <w:rPr>
          <w:vertAlign w:val="superscript"/>
          <w:lang w:val="nl-NL"/>
        </w:rPr>
        <w:sym w:font="Symbol" w:char="F02D"/>
      </w:r>
      <w:r>
        <w:rPr>
          <w:lang w:val="nl-NL"/>
        </w:rPr>
        <w:t>.</w:t>
      </w:r>
    </w:p>
    <w:p w:rsidR="00151CF9" w:rsidRDefault="00151CF9" w:rsidP="00151CF9">
      <w:pPr>
        <w:pStyle w:val="Kop3"/>
        <w:rPr>
          <w:lang w:val="nl-NL"/>
        </w:rPr>
      </w:pPr>
      <w:r>
        <w:rPr>
          <w:lang w:val="nl-NL"/>
        </w:rPr>
        <w:br w:type="page"/>
      </w:r>
      <w:r>
        <w:rPr>
          <w:lang w:val="nl-NL"/>
        </w:rPr>
        <w:lastRenderedPageBreak/>
        <w:t>Opgave 4</w:t>
      </w:r>
      <w:r>
        <w:rPr>
          <w:lang w:val="nl-NL"/>
        </w:rPr>
        <w:tab/>
        <w:t>18 punten</w:t>
      </w:r>
    </w:p>
    <w:p w:rsidR="00151CF9" w:rsidRDefault="00151CF9" w:rsidP="00151CF9">
      <w:pPr>
        <w:tabs>
          <w:tab w:val="left" w:pos="204"/>
        </w:tabs>
        <w:rPr>
          <w:lang w:val="nl-NL"/>
        </w:rPr>
      </w:pPr>
      <w:r>
        <w:rPr>
          <w:lang w:val="nl-NL"/>
        </w:rPr>
        <w:t xml:space="preserve">Bij een temperatuur rond 200 </w:t>
      </w:r>
      <w:r>
        <w:rPr>
          <w:lang w:val="nl-NL"/>
        </w:rPr>
        <w:sym w:font="Symbol" w:char="F0B0"/>
      </w:r>
      <w:r>
        <w:rPr>
          <w:lang w:val="nl-NL"/>
        </w:rPr>
        <w:t>C kan de racemisatie van pineen in de gasfase gevolgd worden door metingen van de optische rotatie.</w:t>
      </w:r>
    </w:p>
    <w:p w:rsidR="00151CF9" w:rsidRDefault="00151CF9" w:rsidP="00151CF9">
      <w:pPr>
        <w:tabs>
          <w:tab w:val="left" w:pos="204"/>
        </w:tabs>
        <w:rPr>
          <w:lang w:val="nl-NL"/>
        </w:rPr>
      </w:pPr>
      <w:r>
        <w:rPr>
          <w:lang w:val="nl-NL"/>
        </w:rPr>
        <w:t xml:space="preserve">Als bv. het (+)-enantiomeer van </w:t>
      </w:r>
      <w:r>
        <w:rPr>
          <w:rFonts w:ascii="Symbol" w:hAnsi="Symbol"/>
          <w:lang w:val="nl-NL"/>
        </w:rPr>
        <w:t></w:t>
      </w:r>
      <w:r>
        <w:rPr>
          <w:rFonts w:ascii="Symbol" w:hAnsi="Symbol"/>
          <w:lang w:val="nl-NL"/>
        </w:rPr>
        <w:t></w:t>
      </w:r>
      <w:r>
        <w:rPr>
          <w:lang w:val="nl-NL"/>
        </w:rPr>
        <w:t>pineen in het begin aanwezig is, dan stelt zich na verloop van tijd een evenwicht in tussen de enantiomeren (optische antipoden).</w:t>
      </w:r>
    </w:p>
    <w:p w:rsidR="00151CF9" w:rsidRDefault="00151CF9" w:rsidP="00151CF9">
      <w:pPr>
        <w:tabs>
          <w:tab w:val="left" w:pos="204"/>
        </w:tabs>
        <w:rPr>
          <w:rFonts w:ascii="Symbol" w:hAnsi="Symbol"/>
          <w:lang w:val="nl-NL"/>
        </w:rPr>
      </w:pPr>
      <w:r w:rsidRPr="004A675D">
        <w:rPr>
          <w:sz w:val="20"/>
          <w:lang w:val="nl-NL"/>
        </w:rPr>
        <w:object w:dxaOrig="2193" w:dyaOrig="1473">
          <v:shape id="_x0000_i1027" type="#_x0000_t75" style="width:109.5pt;height:73.5pt" o:ole="" fillcolor="window">
            <v:imagedata r:id="rId16" o:title=""/>
          </v:shape>
          <o:OLEObject Type="Embed" ProgID="ACD.ChemSketch.20" ShapeID="_x0000_i1027" DrawAspect="Content" ObjectID="_1314538252" r:id="rId17"/>
        </w:object>
      </w:r>
      <w:r>
        <w:rPr>
          <w:lang w:val="nl-NL"/>
        </w:rPr>
        <w:tab/>
      </w:r>
      <w:r>
        <w:rPr>
          <w:rFonts w:ascii="Symbol" w:hAnsi="Symbol"/>
          <w:lang w:val="nl-NL"/>
        </w:rPr>
        <w:t></w:t>
      </w:r>
      <w:r>
        <w:rPr>
          <w:lang w:val="nl-NL"/>
        </w:rPr>
        <w:t>-pineen</w:t>
      </w:r>
    </w:p>
    <w:p w:rsidR="00151CF9" w:rsidRDefault="00151CF9" w:rsidP="00151CF9">
      <w:pPr>
        <w:tabs>
          <w:tab w:val="left" w:pos="204"/>
        </w:tabs>
        <w:rPr>
          <w:lang w:val="nl-NL"/>
        </w:rPr>
      </w:pPr>
    </w:p>
    <w:p w:rsidR="00151CF9" w:rsidRDefault="00151CF9" w:rsidP="00151CF9">
      <w:pPr>
        <w:tabs>
          <w:tab w:val="left" w:pos="204"/>
        </w:tabs>
        <w:rPr>
          <w:lang w:val="nl-NL"/>
        </w:rPr>
      </w:pPr>
      <w:r>
        <w:rPr>
          <w:lang w:val="nl-NL"/>
        </w:rPr>
        <w:t>De twee tegengestelde reacties zijn 1</w:t>
      </w:r>
      <w:r>
        <w:rPr>
          <w:vertAlign w:val="superscript"/>
          <w:lang w:val="nl-NL"/>
        </w:rPr>
        <w:t>e</w:t>
      </w:r>
      <w:r>
        <w:rPr>
          <w:lang w:val="nl-NL"/>
        </w:rPr>
        <w:t xml:space="preserve"> orde reacties. D. F. Smith verkreeg in 1927 de volgende meetwaarden tijdens zijn studie van de racemisatie van pineen onder bovenstaande condities.</w:t>
      </w:r>
    </w:p>
    <w:tbl>
      <w:tblPr>
        <w:tblW w:w="0" w:type="auto"/>
        <w:tblBorders>
          <w:insideV w:val="single" w:sz="4" w:space="0" w:color="auto"/>
        </w:tblBorders>
        <w:tblLayout w:type="fixed"/>
        <w:tblCellMar>
          <w:left w:w="70" w:type="dxa"/>
          <w:right w:w="70" w:type="dxa"/>
        </w:tblCellMar>
        <w:tblLook w:val="0000"/>
      </w:tblPr>
      <w:tblGrid>
        <w:gridCol w:w="745"/>
        <w:gridCol w:w="914"/>
        <w:gridCol w:w="868"/>
        <w:gridCol w:w="850"/>
      </w:tblGrid>
      <w:tr w:rsidR="00151CF9" w:rsidTr="001D4E69">
        <w:tc>
          <w:tcPr>
            <w:tcW w:w="745" w:type="dxa"/>
            <w:tcBorders>
              <w:bottom w:val="single" w:sz="4" w:space="0" w:color="auto"/>
            </w:tcBorders>
          </w:tcPr>
          <w:p w:rsidR="00151CF9" w:rsidRDefault="00151CF9" w:rsidP="001D4E69">
            <w:pPr>
              <w:rPr>
                <w:lang w:val="nl-NL"/>
              </w:rPr>
            </w:pPr>
            <w:r>
              <w:rPr>
                <w:i/>
                <w:lang w:val="nl-NL"/>
              </w:rPr>
              <w:t>T</w:t>
            </w:r>
            <w:r>
              <w:rPr>
                <w:lang w:val="nl-NL"/>
              </w:rPr>
              <w:t>/K</w:t>
            </w:r>
          </w:p>
        </w:tc>
        <w:tc>
          <w:tcPr>
            <w:tcW w:w="914" w:type="dxa"/>
            <w:tcBorders>
              <w:bottom w:val="single" w:sz="4" w:space="0" w:color="auto"/>
            </w:tcBorders>
          </w:tcPr>
          <w:p w:rsidR="00151CF9" w:rsidRDefault="00151CF9" w:rsidP="001D4E69">
            <w:pPr>
              <w:rPr>
                <w:lang w:val="nl-NL"/>
              </w:rPr>
            </w:pPr>
            <w:r>
              <w:rPr>
                <w:rFonts w:ascii="Symbol" w:hAnsi="Symbol"/>
                <w:lang w:val="nl-NL"/>
              </w:rPr>
              <w:t></w:t>
            </w:r>
            <w:r>
              <w:rPr>
                <w:vertAlign w:val="subscript"/>
                <w:lang w:val="nl-NL"/>
              </w:rPr>
              <w:t>1</w:t>
            </w:r>
          </w:p>
        </w:tc>
        <w:tc>
          <w:tcPr>
            <w:tcW w:w="868" w:type="dxa"/>
            <w:tcBorders>
              <w:bottom w:val="single" w:sz="4" w:space="0" w:color="auto"/>
            </w:tcBorders>
          </w:tcPr>
          <w:p w:rsidR="00151CF9" w:rsidRDefault="00151CF9" w:rsidP="001D4E69">
            <w:pPr>
              <w:rPr>
                <w:lang w:val="nl-NL"/>
              </w:rPr>
            </w:pPr>
            <w:r>
              <w:rPr>
                <w:rFonts w:ascii="Symbol" w:hAnsi="Symbol"/>
                <w:lang w:val="nl-NL"/>
              </w:rPr>
              <w:t></w:t>
            </w:r>
            <w:r>
              <w:rPr>
                <w:vertAlign w:val="subscript"/>
                <w:lang w:val="nl-NL"/>
              </w:rPr>
              <w:t>2</w:t>
            </w:r>
          </w:p>
        </w:tc>
        <w:tc>
          <w:tcPr>
            <w:tcW w:w="850" w:type="dxa"/>
            <w:tcBorders>
              <w:bottom w:val="single" w:sz="4" w:space="0" w:color="auto"/>
            </w:tcBorders>
          </w:tcPr>
          <w:p w:rsidR="00151CF9" w:rsidRDefault="00151CF9" w:rsidP="001D4E69">
            <w:pPr>
              <w:rPr>
                <w:rFonts w:ascii="Symbol" w:hAnsi="Symbol"/>
                <w:lang w:val="nl-NL"/>
              </w:rPr>
            </w:pPr>
            <w:r>
              <w:rPr>
                <w:rFonts w:ascii="Symbol" w:hAnsi="Symbol"/>
                <w:lang w:val="nl-NL"/>
              </w:rPr>
              <w:t></w:t>
            </w:r>
            <w:r>
              <w:rPr>
                <w:i/>
                <w:lang w:val="nl-NL"/>
              </w:rPr>
              <w:t>t</w:t>
            </w:r>
            <w:r>
              <w:rPr>
                <w:lang w:val="nl-NL"/>
              </w:rPr>
              <w:t>/min</w:t>
            </w:r>
          </w:p>
        </w:tc>
      </w:tr>
      <w:tr w:rsidR="00151CF9" w:rsidTr="001D4E69">
        <w:tc>
          <w:tcPr>
            <w:tcW w:w="745" w:type="dxa"/>
          </w:tcPr>
          <w:p w:rsidR="00151CF9" w:rsidRDefault="00151CF9" w:rsidP="001D4E69">
            <w:pPr>
              <w:rPr>
                <w:lang w:val="nl-NL"/>
              </w:rPr>
            </w:pPr>
            <w:r>
              <w:rPr>
                <w:lang w:val="nl-NL"/>
              </w:rPr>
              <w:t>490,9</w:t>
            </w:r>
          </w:p>
        </w:tc>
        <w:tc>
          <w:tcPr>
            <w:tcW w:w="914" w:type="dxa"/>
          </w:tcPr>
          <w:p w:rsidR="00151CF9" w:rsidRDefault="00151CF9" w:rsidP="001D4E69">
            <w:pPr>
              <w:pStyle w:val="Stand"/>
              <w:tabs>
                <w:tab w:val="decimal" w:pos="389"/>
              </w:tabs>
              <w:spacing w:before="0"/>
              <w:rPr>
                <w:lang w:val="nl-NL"/>
              </w:rPr>
            </w:pPr>
            <w:r>
              <w:rPr>
                <w:lang w:val="nl-NL"/>
              </w:rPr>
              <w:t>32,75</w:t>
            </w:r>
          </w:p>
        </w:tc>
        <w:tc>
          <w:tcPr>
            <w:tcW w:w="868" w:type="dxa"/>
          </w:tcPr>
          <w:p w:rsidR="00151CF9" w:rsidRDefault="00151CF9" w:rsidP="001D4E69">
            <w:pPr>
              <w:pStyle w:val="Stand"/>
              <w:tabs>
                <w:tab w:val="decimal" w:pos="342"/>
              </w:tabs>
              <w:spacing w:before="0"/>
              <w:rPr>
                <w:lang w:val="nl-NL"/>
              </w:rPr>
            </w:pPr>
            <w:r>
              <w:rPr>
                <w:lang w:val="nl-NL"/>
              </w:rPr>
              <w:t>18,01</w:t>
            </w:r>
          </w:p>
        </w:tc>
        <w:tc>
          <w:tcPr>
            <w:tcW w:w="850" w:type="dxa"/>
          </w:tcPr>
          <w:p w:rsidR="00151CF9" w:rsidRDefault="00151CF9" w:rsidP="001D4E69">
            <w:pPr>
              <w:pStyle w:val="Stand"/>
              <w:tabs>
                <w:tab w:val="decimal" w:pos="436"/>
              </w:tabs>
              <w:spacing w:before="0"/>
              <w:rPr>
                <w:lang w:val="nl-NL"/>
              </w:rPr>
            </w:pPr>
            <w:r>
              <w:rPr>
                <w:lang w:val="nl-NL"/>
              </w:rPr>
              <w:t>579</w:t>
            </w:r>
          </w:p>
        </w:tc>
      </w:tr>
      <w:tr w:rsidR="00151CF9" w:rsidTr="001D4E69">
        <w:tc>
          <w:tcPr>
            <w:tcW w:w="745" w:type="dxa"/>
          </w:tcPr>
          <w:p w:rsidR="00151CF9" w:rsidRDefault="00151CF9" w:rsidP="001D4E69">
            <w:pPr>
              <w:rPr>
                <w:lang w:val="nl-NL"/>
              </w:rPr>
            </w:pPr>
            <w:r>
              <w:rPr>
                <w:lang w:val="nl-NL"/>
              </w:rPr>
              <w:t>490,9</w:t>
            </w:r>
          </w:p>
        </w:tc>
        <w:tc>
          <w:tcPr>
            <w:tcW w:w="914" w:type="dxa"/>
          </w:tcPr>
          <w:p w:rsidR="00151CF9" w:rsidRDefault="00151CF9" w:rsidP="001D4E69">
            <w:pPr>
              <w:tabs>
                <w:tab w:val="decimal" w:pos="389"/>
              </w:tabs>
              <w:rPr>
                <w:lang w:val="nl-NL"/>
              </w:rPr>
            </w:pPr>
            <w:r>
              <w:rPr>
                <w:lang w:val="nl-NL"/>
              </w:rPr>
              <w:t>29,51</w:t>
            </w:r>
          </w:p>
        </w:tc>
        <w:tc>
          <w:tcPr>
            <w:tcW w:w="868" w:type="dxa"/>
          </w:tcPr>
          <w:p w:rsidR="00151CF9" w:rsidRDefault="00151CF9" w:rsidP="001D4E69">
            <w:pPr>
              <w:tabs>
                <w:tab w:val="decimal" w:pos="342"/>
              </w:tabs>
              <w:rPr>
                <w:lang w:val="nl-NL"/>
              </w:rPr>
            </w:pPr>
            <w:r>
              <w:rPr>
                <w:lang w:val="nl-NL"/>
              </w:rPr>
              <w:t>15,59</w:t>
            </w:r>
          </w:p>
        </w:tc>
        <w:tc>
          <w:tcPr>
            <w:tcW w:w="850" w:type="dxa"/>
          </w:tcPr>
          <w:p w:rsidR="00151CF9" w:rsidRDefault="00151CF9" w:rsidP="001D4E69">
            <w:pPr>
              <w:tabs>
                <w:tab w:val="decimal" w:pos="436"/>
              </w:tabs>
              <w:rPr>
                <w:lang w:val="nl-NL"/>
              </w:rPr>
            </w:pPr>
            <w:r>
              <w:rPr>
                <w:lang w:val="nl-NL"/>
              </w:rPr>
              <w:t>587</w:t>
            </w:r>
          </w:p>
        </w:tc>
      </w:tr>
      <w:tr w:rsidR="00151CF9" w:rsidTr="001D4E69">
        <w:tc>
          <w:tcPr>
            <w:tcW w:w="745" w:type="dxa"/>
          </w:tcPr>
          <w:p w:rsidR="00151CF9" w:rsidRDefault="00151CF9" w:rsidP="001D4E69">
            <w:pPr>
              <w:rPr>
                <w:lang w:val="nl-NL"/>
              </w:rPr>
            </w:pPr>
            <w:r>
              <w:rPr>
                <w:lang w:val="nl-NL"/>
              </w:rPr>
              <w:t>503,9</w:t>
            </w:r>
          </w:p>
        </w:tc>
        <w:tc>
          <w:tcPr>
            <w:tcW w:w="914" w:type="dxa"/>
          </w:tcPr>
          <w:p w:rsidR="00151CF9" w:rsidRDefault="00151CF9" w:rsidP="001D4E69">
            <w:pPr>
              <w:tabs>
                <w:tab w:val="decimal" w:pos="389"/>
              </w:tabs>
              <w:rPr>
                <w:lang w:val="nl-NL"/>
              </w:rPr>
            </w:pPr>
            <w:r>
              <w:rPr>
                <w:lang w:val="nl-NL"/>
              </w:rPr>
              <w:t>30,64</w:t>
            </w:r>
          </w:p>
        </w:tc>
        <w:tc>
          <w:tcPr>
            <w:tcW w:w="868" w:type="dxa"/>
          </w:tcPr>
          <w:p w:rsidR="00151CF9" w:rsidRDefault="00151CF9" w:rsidP="001D4E69">
            <w:pPr>
              <w:tabs>
                <w:tab w:val="decimal" w:pos="342"/>
              </w:tabs>
              <w:rPr>
                <w:lang w:val="nl-NL"/>
              </w:rPr>
            </w:pPr>
            <w:r>
              <w:rPr>
                <w:lang w:val="nl-NL"/>
              </w:rPr>
              <w:t>8,74</w:t>
            </w:r>
          </w:p>
        </w:tc>
        <w:tc>
          <w:tcPr>
            <w:tcW w:w="850" w:type="dxa"/>
          </w:tcPr>
          <w:p w:rsidR="00151CF9" w:rsidRDefault="00151CF9" w:rsidP="001D4E69">
            <w:pPr>
              <w:tabs>
                <w:tab w:val="decimal" w:pos="436"/>
              </w:tabs>
              <w:rPr>
                <w:lang w:val="nl-NL"/>
              </w:rPr>
            </w:pPr>
            <w:r>
              <w:rPr>
                <w:lang w:val="nl-NL"/>
              </w:rPr>
              <w:t>371</w:t>
            </w:r>
          </w:p>
        </w:tc>
      </w:tr>
      <w:tr w:rsidR="00151CF9" w:rsidTr="001D4E69">
        <w:tc>
          <w:tcPr>
            <w:tcW w:w="745" w:type="dxa"/>
          </w:tcPr>
          <w:p w:rsidR="00151CF9" w:rsidRDefault="00151CF9" w:rsidP="001D4E69">
            <w:pPr>
              <w:rPr>
                <w:lang w:val="nl-NL"/>
              </w:rPr>
            </w:pPr>
            <w:r>
              <w:rPr>
                <w:lang w:val="nl-NL"/>
              </w:rPr>
              <w:t>505,4</w:t>
            </w:r>
          </w:p>
        </w:tc>
        <w:tc>
          <w:tcPr>
            <w:tcW w:w="914" w:type="dxa"/>
          </w:tcPr>
          <w:p w:rsidR="00151CF9" w:rsidRDefault="00151CF9" w:rsidP="001D4E69">
            <w:pPr>
              <w:tabs>
                <w:tab w:val="decimal" w:pos="389"/>
              </w:tabs>
              <w:rPr>
                <w:lang w:val="nl-NL"/>
              </w:rPr>
            </w:pPr>
            <w:r>
              <w:rPr>
                <w:lang w:val="nl-NL"/>
              </w:rPr>
              <w:t>12,95</w:t>
            </w:r>
          </w:p>
        </w:tc>
        <w:tc>
          <w:tcPr>
            <w:tcW w:w="868" w:type="dxa"/>
          </w:tcPr>
          <w:p w:rsidR="00151CF9" w:rsidRDefault="00151CF9" w:rsidP="001D4E69">
            <w:pPr>
              <w:tabs>
                <w:tab w:val="decimal" w:pos="342"/>
              </w:tabs>
              <w:rPr>
                <w:lang w:val="nl-NL"/>
              </w:rPr>
            </w:pPr>
            <w:r>
              <w:rPr>
                <w:lang w:val="nl-NL"/>
              </w:rPr>
              <w:t>8,05</w:t>
            </w:r>
          </w:p>
        </w:tc>
        <w:tc>
          <w:tcPr>
            <w:tcW w:w="850" w:type="dxa"/>
          </w:tcPr>
          <w:p w:rsidR="00151CF9" w:rsidRDefault="00151CF9" w:rsidP="001D4E69">
            <w:pPr>
              <w:tabs>
                <w:tab w:val="decimal" w:pos="436"/>
              </w:tabs>
              <w:rPr>
                <w:lang w:val="nl-NL"/>
              </w:rPr>
            </w:pPr>
            <w:r>
              <w:rPr>
                <w:lang w:val="nl-NL"/>
              </w:rPr>
              <w:t>120</w:t>
            </w:r>
          </w:p>
        </w:tc>
      </w:tr>
      <w:tr w:rsidR="00151CF9" w:rsidTr="001D4E69">
        <w:tc>
          <w:tcPr>
            <w:tcW w:w="745" w:type="dxa"/>
          </w:tcPr>
          <w:p w:rsidR="00151CF9" w:rsidRDefault="00151CF9" w:rsidP="001D4E69">
            <w:pPr>
              <w:rPr>
                <w:lang w:val="nl-NL"/>
              </w:rPr>
            </w:pPr>
            <w:r>
              <w:rPr>
                <w:lang w:val="nl-NL"/>
              </w:rPr>
              <w:t>510,1</w:t>
            </w:r>
          </w:p>
        </w:tc>
        <w:tc>
          <w:tcPr>
            <w:tcW w:w="914" w:type="dxa"/>
          </w:tcPr>
          <w:p w:rsidR="00151CF9" w:rsidRDefault="00151CF9" w:rsidP="001D4E69">
            <w:pPr>
              <w:tabs>
                <w:tab w:val="decimal" w:pos="389"/>
              </w:tabs>
              <w:rPr>
                <w:lang w:val="nl-NL"/>
              </w:rPr>
            </w:pPr>
            <w:r>
              <w:rPr>
                <w:lang w:val="nl-NL"/>
              </w:rPr>
              <w:t>23,22</w:t>
            </w:r>
          </w:p>
        </w:tc>
        <w:tc>
          <w:tcPr>
            <w:tcW w:w="868" w:type="dxa"/>
          </w:tcPr>
          <w:p w:rsidR="00151CF9" w:rsidRDefault="00151CF9" w:rsidP="001D4E69">
            <w:pPr>
              <w:tabs>
                <w:tab w:val="decimal" w:pos="342"/>
              </w:tabs>
              <w:rPr>
                <w:lang w:val="nl-NL"/>
              </w:rPr>
            </w:pPr>
            <w:r>
              <w:rPr>
                <w:lang w:val="nl-NL"/>
              </w:rPr>
              <w:t>6,15</w:t>
            </w:r>
          </w:p>
        </w:tc>
        <w:tc>
          <w:tcPr>
            <w:tcW w:w="850" w:type="dxa"/>
          </w:tcPr>
          <w:p w:rsidR="00151CF9" w:rsidRDefault="00151CF9" w:rsidP="001D4E69">
            <w:pPr>
              <w:pStyle w:val="Stand"/>
              <w:tabs>
                <w:tab w:val="decimal" w:pos="436"/>
              </w:tabs>
              <w:spacing w:before="0"/>
              <w:rPr>
                <w:lang w:val="nl-NL"/>
              </w:rPr>
            </w:pPr>
            <w:r>
              <w:rPr>
                <w:lang w:val="nl-NL"/>
              </w:rPr>
              <w:t>216</w:t>
            </w:r>
          </w:p>
        </w:tc>
      </w:tr>
    </w:tbl>
    <w:p w:rsidR="00151CF9" w:rsidRDefault="00151CF9" w:rsidP="00151CF9">
      <w:pPr>
        <w:tabs>
          <w:tab w:val="left" w:pos="204"/>
        </w:tabs>
        <w:rPr>
          <w:lang w:val="nl-NL"/>
        </w:rPr>
      </w:pPr>
    </w:p>
    <w:p w:rsidR="00151CF9" w:rsidRDefault="00151CF9" w:rsidP="00151CF9">
      <w:pPr>
        <w:tabs>
          <w:tab w:val="left" w:pos="204"/>
        </w:tabs>
        <w:rPr>
          <w:rFonts w:ascii="Symbol" w:hAnsi="Symbol"/>
          <w:lang w:val="nl-NL"/>
        </w:rPr>
      </w:pPr>
      <w:r>
        <w:rPr>
          <w:lang w:val="nl-NL"/>
        </w:rPr>
        <w:t xml:space="preserve">In de laatste kolom staat de tijd </w:t>
      </w:r>
      <w:r>
        <w:rPr>
          <w:rFonts w:ascii="Symbol" w:hAnsi="Symbol"/>
          <w:lang w:val="nl-NL"/>
        </w:rPr>
        <w:t></w:t>
      </w:r>
      <w:r>
        <w:rPr>
          <w:i/>
          <w:lang w:val="nl-NL"/>
        </w:rPr>
        <w:t>t</w:t>
      </w:r>
      <w:r>
        <w:rPr>
          <w:lang w:val="nl-NL"/>
        </w:rPr>
        <w:t xml:space="preserve"> die verlopen is tussen twee opeenvolgende metingen van de optische rotatie. De aangegeven waarden van </w:t>
      </w:r>
      <w:r>
        <w:rPr>
          <w:rFonts w:ascii="Symbol" w:hAnsi="Symbol"/>
          <w:lang w:val="nl-NL"/>
        </w:rPr>
        <w:t></w:t>
      </w:r>
      <w:r>
        <w:rPr>
          <w:vertAlign w:val="subscript"/>
          <w:lang w:val="nl-NL"/>
        </w:rPr>
        <w:t>1</w:t>
      </w:r>
      <w:r>
        <w:rPr>
          <w:lang w:val="nl-NL"/>
        </w:rPr>
        <w:t xml:space="preserve"> en </w:t>
      </w:r>
      <w:r>
        <w:rPr>
          <w:rFonts w:ascii="Symbol" w:hAnsi="Symbol"/>
          <w:lang w:val="nl-NL"/>
        </w:rPr>
        <w:t></w:t>
      </w:r>
      <w:r>
        <w:rPr>
          <w:vertAlign w:val="subscript"/>
          <w:lang w:val="nl-NL"/>
        </w:rPr>
        <w:t>2</w:t>
      </w:r>
      <w:r>
        <w:rPr>
          <w:lang w:val="nl-NL"/>
        </w:rPr>
        <w:t xml:space="preserve"> zijn aflezingen van de polarimeterschaal.</w:t>
      </w:r>
    </w:p>
    <w:p w:rsidR="00151CF9" w:rsidRDefault="00151CF9" w:rsidP="00151CF9">
      <w:pPr>
        <w:pStyle w:val="Stand"/>
        <w:tabs>
          <w:tab w:val="left" w:pos="204"/>
        </w:tabs>
        <w:spacing w:before="0"/>
        <w:rPr>
          <w:lang w:val="nl-NL"/>
        </w:rPr>
      </w:pPr>
    </w:p>
    <w:p w:rsidR="00151CF9" w:rsidRDefault="00151CF9" w:rsidP="00151CF9">
      <w:pPr>
        <w:pStyle w:val="Stand"/>
        <w:tabs>
          <w:tab w:val="left" w:pos="204"/>
        </w:tabs>
        <w:spacing w:before="0"/>
        <w:rPr>
          <w:lang w:val="nl-NL"/>
        </w:rPr>
      </w:pPr>
      <w:r>
        <w:rPr>
          <w:lang w:val="nl-NL"/>
        </w:rPr>
        <w:t>Vragen:</w:t>
      </w:r>
    </w:p>
    <w:p w:rsidR="00151CF9" w:rsidRDefault="00151CF9" w:rsidP="00151CF9">
      <w:pPr>
        <w:pStyle w:val="Stand"/>
        <w:numPr>
          <w:ilvl w:val="0"/>
          <w:numId w:val="2"/>
        </w:numPr>
        <w:tabs>
          <w:tab w:val="left" w:pos="284"/>
        </w:tabs>
        <w:spacing w:before="0"/>
        <w:ind w:left="284" w:hanging="284"/>
        <w:rPr>
          <w:lang w:val="nl-NL"/>
        </w:rPr>
      </w:pPr>
      <w:r>
        <w:rPr>
          <w:lang w:val="nl-NL"/>
        </w:rPr>
        <w:t xml:space="preserve">Wat is de waarde van de evenwichtsconstante voor de racemisatie? En wat is de waarde van de overeenkomstige </w:t>
      </w:r>
      <w:r>
        <w:rPr>
          <w:rFonts w:ascii="Symbol" w:hAnsi="Symbol"/>
          <w:lang w:val="nl-NL"/>
        </w:rPr>
        <w:t></w:t>
      </w:r>
      <w:r>
        <w:rPr>
          <w:vertAlign w:val="subscript"/>
          <w:lang w:val="nl-NL"/>
        </w:rPr>
        <w:t>r</w:t>
      </w:r>
      <w:r>
        <w:rPr>
          <w:i/>
          <w:lang w:val="nl-NL"/>
        </w:rPr>
        <w:t>G</w:t>
      </w:r>
      <w:r>
        <w:rPr>
          <w:lang w:val="nl-NL"/>
        </w:rPr>
        <w:sym w:font="Symbol" w:char="F0B0"/>
      </w:r>
      <w:r>
        <w:rPr>
          <w:lang w:val="nl-NL"/>
        </w:rPr>
        <w:t xml:space="preserve">? Welke relatie geldt dus voor de reactiesnelheidsconstanten </w:t>
      </w:r>
      <w:r>
        <w:rPr>
          <w:i/>
          <w:lang w:val="nl-NL"/>
        </w:rPr>
        <w:t>k</w:t>
      </w:r>
      <w:r>
        <w:rPr>
          <w:vertAlign w:val="subscript"/>
          <w:lang w:val="nl-NL"/>
        </w:rPr>
        <w:t>1</w:t>
      </w:r>
      <w:r>
        <w:rPr>
          <w:lang w:val="nl-NL"/>
        </w:rPr>
        <w:t xml:space="preserve"> en </w:t>
      </w:r>
      <w:r>
        <w:rPr>
          <w:i/>
          <w:lang w:val="nl-NL"/>
        </w:rPr>
        <w:t>k</w:t>
      </w:r>
      <w:r>
        <w:rPr>
          <w:vertAlign w:val="subscript"/>
          <w:lang w:val="nl-NL"/>
        </w:rPr>
        <w:sym w:font="Symbol" w:char="F02D"/>
      </w:r>
      <w:r>
        <w:rPr>
          <w:vertAlign w:val="subscript"/>
          <w:lang w:val="nl-NL"/>
        </w:rPr>
        <w:t>1</w:t>
      </w:r>
      <w:r>
        <w:rPr>
          <w:lang w:val="nl-NL"/>
        </w:rPr>
        <w:t xml:space="preserve"> bij evenwicht?</w:t>
      </w:r>
    </w:p>
    <w:p w:rsidR="00151CF9" w:rsidRDefault="00151CF9" w:rsidP="00151CF9">
      <w:pPr>
        <w:pStyle w:val="Stand"/>
        <w:numPr>
          <w:ilvl w:val="0"/>
          <w:numId w:val="2"/>
        </w:numPr>
        <w:tabs>
          <w:tab w:val="left" w:pos="284"/>
        </w:tabs>
        <w:spacing w:before="0"/>
        <w:ind w:left="284" w:hanging="284"/>
        <w:rPr>
          <w:lang w:val="nl-NL"/>
        </w:rPr>
      </w:pPr>
      <w:r>
        <w:rPr>
          <w:lang w:val="nl-NL"/>
        </w:rPr>
        <w:t>Stel een vergelijking op voor de racemisatiesnelheid en een betrekking voor de berekening van de snelheidsconstante uit de meetgegevens voor de omzetting van de (+)-enantiomeer in de (</w:t>
      </w:r>
      <w:r>
        <w:rPr>
          <w:lang w:val="nl-NL"/>
        </w:rPr>
        <w:sym w:font="Symbol" w:char="F02D"/>
      </w:r>
      <w:r>
        <w:rPr>
          <w:lang w:val="nl-NL"/>
        </w:rPr>
        <w:t>)-enantiomeer.</w:t>
      </w:r>
    </w:p>
    <w:p w:rsidR="00151CF9" w:rsidRDefault="00151CF9" w:rsidP="00151CF9">
      <w:pPr>
        <w:pStyle w:val="Stand"/>
        <w:numPr>
          <w:ilvl w:val="0"/>
          <w:numId w:val="2"/>
        </w:numPr>
        <w:tabs>
          <w:tab w:val="left" w:pos="284"/>
        </w:tabs>
        <w:spacing w:before="0"/>
        <w:ind w:left="284" w:hanging="284"/>
        <w:rPr>
          <w:lang w:val="nl-NL"/>
        </w:rPr>
      </w:pPr>
      <w:r>
        <w:rPr>
          <w:lang w:val="nl-NL"/>
        </w:rPr>
        <w:t>Bereken de snelheidsconstante van deze reactie voor de vier gegeven temperaturen.</w:t>
      </w:r>
    </w:p>
    <w:p w:rsidR="00151CF9" w:rsidRDefault="00151CF9" w:rsidP="00151CF9">
      <w:pPr>
        <w:pStyle w:val="Stand"/>
        <w:numPr>
          <w:ilvl w:val="0"/>
          <w:numId w:val="2"/>
        </w:numPr>
        <w:tabs>
          <w:tab w:val="left" w:pos="284"/>
        </w:tabs>
        <w:spacing w:before="0"/>
        <w:ind w:left="284" w:hanging="284"/>
        <w:rPr>
          <w:lang w:val="nl-NL"/>
        </w:rPr>
      </w:pPr>
      <w:r>
        <w:rPr>
          <w:lang w:val="nl-NL"/>
        </w:rPr>
        <w:t>Bereken de gemiddelde waarde van de activeringsenergie voor deze reactie. Neem het gemiddelde van minstens drie waarden, of een waarde verkregen volgens een grafische methode.</w:t>
      </w:r>
    </w:p>
    <w:p w:rsidR="00151CF9" w:rsidRDefault="00151CF9" w:rsidP="00151CF9">
      <w:pPr>
        <w:pStyle w:val="Stand"/>
        <w:tabs>
          <w:tab w:val="left" w:pos="284"/>
        </w:tabs>
        <w:spacing w:before="0"/>
        <w:rPr>
          <w:lang w:val="nl-NL"/>
        </w:rPr>
      </w:pPr>
    </w:p>
    <w:p w:rsidR="00151CF9" w:rsidRDefault="00151CF9" w:rsidP="00151CF9">
      <w:pPr>
        <w:pStyle w:val="Stand"/>
        <w:tabs>
          <w:tab w:val="left" w:pos="284"/>
        </w:tabs>
        <w:spacing w:before="0"/>
        <w:rPr>
          <w:lang w:val="nl-NL"/>
        </w:rPr>
      </w:pPr>
      <w:r>
        <w:rPr>
          <w:lang w:val="nl-NL"/>
        </w:rPr>
        <w:t xml:space="preserve">N.B. Als de concentratievermindering van een verbinding volgens de snelheidsvergelijking: </w:t>
      </w:r>
    </w:p>
    <w:p w:rsidR="00151CF9" w:rsidRDefault="00151CF9" w:rsidP="00151CF9">
      <w:pPr>
        <w:pStyle w:val="Stand"/>
        <w:tabs>
          <w:tab w:val="left" w:pos="204"/>
        </w:tabs>
        <w:spacing w:before="0"/>
        <w:rPr>
          <w:lang w:val="nl-NL"/>
        </w:rPr>
      </w:pPr>
      <w:r w:rsidRPr="004A675D">
        <w:rPr>
          <w:position w:val="-22"/>
          <w:sz w:val="20"/>
          <w:lang w:val="nl-NL"/>
        </w:rPr>
        <w:object w:dxaOrig="2220" w:dyaOrig="580">
          <v:shape id="_x0000_i1028" type="#_x0000_t75" style="width:111pt;height:29.5pt" o:ole="" fillcolor="window">
            <v:imagedata r:id="rId18" o:title=""/>
          </v:shape>
          <o:OLEObject Type="Embed" ProgID="Equation.3" ShapeID="_x0000_i1028" DrawAspect="Content" ObjectID="_1314538253" r:id="rId19"/>
        </w:object>
      </w:r>
      <w:r>
        <w:rPr>
          <w:lang w:val="nl-NL"/>
        </w:rPr>
        <w:t xml:space="preserve"> verloopt, dan is de concentratie van de tijd afhankelijk volgens;</w:t>
      </w:r>
    </w:p>
    <w:p w:rsidR="00151CF9" w:rsidRDefault="00151CF9" w:rsidP="00151CF9">
      <w:pPr>
        <w:pStyle w:val="Stand"/>
        <w:tabs>
          <w:tab w:val="left" w:pos="204"/>
        </w:tabs>
        <w:spacing w:before="0"/>
        <w:rPr>
          <w:lang w:val="nl-NL"/>
        </w:rPr>
      </w:pPr>
      <w:r w:rsidRPr="004A675D">
        <w:rPr>
          <w:position w:val="-22"/>
          <w:sz w:val="20"/>
          <w:lang w:val="nl-NL"/>
        </w:rPr>
        <w:object w:dxaOrig="2200" w:dyaOrig="580">
          <v:shape id="_x0000_i1029" type="#_x0000_t75" style="width:110pt;height:29.5pt" o:ole="" fillcolor="window">
            <v:imagedata r:id="rId20" o:title=""/>
          </v:shape>
          <o:OLEObject Type="Embed" ProgID="Equation.3" ShapeID="_x0000_i1029" DrawAspect="Content" ObjectID="_1314538254" r:id="rId21"/>
        </w:object>
      </w:r>
      <w:r>
        <w:rPr>
          <w:lang w:val="nl-NL"/>
        </w:rPr>
        <w:t xml:space="preserve"> waarin </w:t>
      </w:r>
      <w:r>
        <w:rPr>
          <w:i/>
          <w:lang w:val="nl-NL"/>
        </w:rPr>
        <w:t>c</w:t>
      </w:r>
      <w:r>
        <w:rPr>
          <w:vertAlign w:val="subscript"/>
          <w:lang w:val="nl-NL"/>
        </w:rPr>
        <w:t>o</w:t>
      </w:r>
      <w:r>
        <w:rPr>
          <w:lang w:val="nl-NL"/>
        </w:rPr>
        <w:t xml:space="preserve"> is de beginconcentratie op tijdstip </w:t>
      </w:r>
      <w:r>
        <w:rPr>
          <w:i/>
          <w:lang w:val="nl-NL"/>
        </w:rPr>
        <w:t>t</w:t>
      </w:r>
      <w:r>
        <w:rPr>
          <w:lang w:val="nl-NL"/>
        </w:rPr>
        <w:t xml:space="preserve"> = 0.</w:t>
      </w:r>
    </w:p>
    <w:p w:rsidR="00151CF9" w:rsidRDefault="00151CF9" w:rsidP="00151CF9">
      <w:pPr>
        <w:pStyle w:val="Kop3"/>
        <w:rPr>
          <w:lang w:val="nl-NL"/>
        </w:rPr>
      </w:pPr>
      <w:r>
        <w:rPr>
          <w:lang w:val="nl-NL"/>
        </w:rPr>
        <w:t>Opgave 5</w:t>
      </w:r>
      <w:r>
        <w:rPr>
          <w:lang w:val="nl-NL"/>
        </w:rPr>
        <w:tab/>
        <w:t>18 punten</w:t>
      </w:r>
    </w:p>
    <w:p w:rsidR="00151CF9" w:rsidRDefault="00151CF9" w:rsidP="00151CF9">
      <w:pPr>
        <w:tabs>
          <w:tab w:val="left" w:pos="204"/>
        </w:tabs>
        <w:rPr>
          <w:lang w:val="nl-NL"/>
        </w:rPr>
      </w:pPr>
      <w:r>
        <w:rPr>
          <w:lang w:val="nl-NL"/>
        </w:rPr>
        <w:t>De celspanning van de volgende cel bij evenwicht, dus in stroomloze toestand,</w:t>
      </w:r>
    </w:p>
    <w:p w:rsidR="00151CF9" w:rsidRDefault="00151CF9" w:rsidP="00151CF9">
      <w:pPr>
        <w:rPr>
          <w:lang w:val="nl-NL"/>
        </w:rPr>
      </w:pPr>
      <w:r>
        <w:rPr>
          <w:lang w:val="nl-NL"/>
        </w:rPr>
        <w:t>Zn / Zn</w:t>
      </w:r>
      <w:r>
        <w:rPr>
          <w:vertAlign w:val="superscript"/>
          <w:lang w:val="nl-NL"/>
        </w:rPr>
        <w:t>2+</w:t>
      </w:r>
      <w:r>
        <w:rPr>
          <w:lang w:val="nl-NL"/>
        </w:rPr>
        <w:t xml:space="preserve"> (</w:t>
      </w:r>
      <w:smartTag w:uri="urn:schemas-microsoft-com:office:smarttags" w:element="metricconverter">
        <w:smartTagPr>
          <w:attr w:name="ProductID" w:val="0,0125 M"/>
        </w:smartTagPr>
        <w:r>
          <w:rPr>
            <w:lang w:val="nl-NL"/>
          </w:rPr>
          <w:t>0,0125 M</w:t>
        </w:r>
      </w:smartTag>
      <w:r>
        <w:rPr>
          <w:lang w:val="nl-NL"/>
        </w:rPr>
        <w:t>) // Ag</w:t>
      </w:r>
      <w:r>
        <w:rPr>
          <w:vertAlign w:val="superscript"/>
          <w:lang w:val="nl-NL"/>
        </w:rPr>
        <w:t>+</w:t>
      </w:r>
      <w:r>
        <w:rPr>
          <w:lang w:val="nl-NL"/>
        </w:rPr>
        <w:t xml:space="preserve"> (</w:t>
      </w:r>
      <w:smartTag w:uri="urn:schemas-microsoft-com:office:smarttags" w:element="metricconverter">
        <w:smartTagPr>
          <w:attr w:name="ProductID" w:val="0,0125 M"/>
        </w:smartTagPr>
        <w:r>
          <w:rPr>
            <w:lang w:val="nl-NL"/>
          </w:rPr>
          <w:t>0,0125 M</w:t>
        </w:r>
      </w:smartTag>
      <w:r>
        <w:rPr>
          <w:lang w:val="nl-NL"/>
        </w:rPr>
        <w:t>) / Ag</w:t>
      </w:r>
    </w:p>
    <w:p w:rsidR="00151CF9" w:rsidRDefault="00151CF9" w:rsidP="00151CF9">
      <w:pPr>
        <w:tabs>
          <w:tab w:val="left" w:pos="204"/>
        </w:tabs>
        <w:rPr>
          <w:lang w:val="nl-NL"/>
        </w:rPr>
      </w:pPr>
      <w:r>
        <w:rPr>
          <w:lang w:val="nl-NL"/>
        </w:rPr>
        <w:t>werd gemeten bij verschillende temperaturen en de resultaten worden in de volgende tabel gegeven.</w:t>
      </w:r>
    </w:p>
    <w:tbl>
      <w:tblPr>
        <w:tblW w:w="0" w:type="auto"/>
        <w:tblBorders>
          <w:insideV w:val="single" w:sz="4" w:space="0" w:color="auto"/>
        </w:tblBorders>
        <w:tblLayout w:type="fixed"/>
        <w:tblCellMar>
          <w:left w:w="70" w:type="dxa"/>
          <w:right w:w="70" w:type="dxa"/>
        </w:tblCellMar>
        <w:tblLook w:val="0000"/>
      </w:tblPr>
      <w:tblGrid>
        <w:gridCol w:w="715"/>
        <w:gridCol w:w="1023"/>
        <w:gridCol w:w="855"/>
        <w:gridCol w:w="855"/>
      </w:tblGrid>
      <w:tr w:rsidR="00151CF9" w:rsidTr="001D4E69">
        <w:tc>
          <w:tcPr>
            <w:tcW w:w="715" w:type="dxa"/>
            <w:tcBorders>
              <w:bottom w:val="single" w:sz="4" w:space="0" w:color="auto"/>
            </w:tcBorders>
          </w:tcPr>
          <w:p w:rsidR="00151CF9" w:rsidRDefault="00151CF9" w:rsidP="001D4E69">
            <w:pPr>
              <w:rPr>
                <w:lang w:val="nl-NL"/>
              </w:rPr>
            </w:pPr>
            <w:r>
              <w:rPr>
                <w:i/>
                <w:lang w:val="nl-NL"/>
              </w:rPr>
              <w:t>t</w:t>
            </w:r>
            <w:r>
              <w:rPr>
                <w:lang w:val="nl-NL"/>
              </w:rPr>
              <w:t>/°C</w:t>
            </w:r>
          </w:p>
        </w:tc>
        <w:tc>
          <w:tcPr>
            <w:tcW w:w="1023" w:type="dxa"/>
            <w:tcBorders>
              <w:bottom w:val="single" w:sz="4" w:space="0" w:color="auto"/>
            </w:tcBorders>
          </w:tcPr>
          <w:p w:rsidR="00151CF9" w:rsidRDefault="00151CF9" w:rsidP="001D4E69">
            <w:pPr>
              <w:rPr>
                <w:lang w:val="nl-NL"/>
              </w:rPr>
            </w:pPr>
            <w:r>
              <w:rPr>
                <w:lang w:val="nl-NL"/>
              </w:rPr>
              <w:t>10</w:t>
            </w:r>
          </w:p>
        </w:tc>
        <w:tc>
          <w:tcPr>
            <w:tcW w:w="855" w:type="dxa"/>
            <w:tcBorders>
              <w:bottom w:val="single" w:sz="4" w:space="0" w:color="auto"/>
            </w:tcBorders>
          </w:tcPr>
          <w:p w:rsidR="00151CF9" w:rsidRDefault="00151CF9" w:rsidP="001D4E69">
            <w:pPr>
              <w:pStyle w:val="Stand"/>
              <w:spacing w:before="0"/>
              <w:rPr>
                <w:lang w:val="nl-NL"/>
              </w:rPr>
            </w:pPr>
            <w:r>
              <w:rPr>
                <w:lang w:val="nl-NL"/>
              </w:rPr>
              <w:t>20</w:t>
            </w:r>
          </w:p>
        </w:tc>
        <w:tc>
          <w:tcPr>
            <w:tcW w:w="855" w:type="dxa"/>
            <w:tcBorders>
              <w:bottom w:val="single" w:sz="4" w:space="0" w:color="auto"/>
            </w:tcBorders>
          </w:tcPr>
          <w:p w:rsidR="00151CF9" w:rsidRDefault="00151CF9" w:rsidP="001D4E69">
            <w:pPr>
              <w:rPr>
                <w:lang w:val="nl-NL"/>
              </w:rPr>
            </w:pPr>
            <w:r>
              <w:rPr>
                <w:lang w:val="nl-NL"/>
              </w:rPr>
              <w:t>30</w:t>
            </w:r>
          </w:p>
        </w:tc>
      </w:tr>
      <w:tr w:rsidR="00151CF9" w:rsidTr="001D4E69">
        <w:tc>
          <w:tcPr>
            <w:tcW w:w="715" w:type="dxa"/>
          </w:tcPr>
          <w:p w:rsidR="00151CF9" w:rsidRDefault="00151CF9" w:rsidP="001D4E69">
            <w:pPr>
              <w:rPr>
                <w:lang w:val="nl-NL"/>
              </w:rPr>
            </w:pPr>
            <w:r>
              <w:rPr>
                <w:i/>
                <w:lang w:val="nl-NL"/>
              </w:rPr>
              <w:t>E</w:t>
            </w:r>
            <w:r>
              <w:rPr>
                <w:lang w:val="nl-NL"/>
              </w:rPr>
              <w:t xml:space="preserve"> / V</w:t>
            </w:r>
          </w:p>
        </w:tc>
        <w:tc>
          <w:tcPr>
            <w:tcW w:w="1023" w:type="dxa"/>
          </w:tcPr>
          <w:p w:rsidR="00151CF9" w:rsidRDefault="00151CF9" w:rsidP="001D4E69">
            <w:pPr>
              <w:tabs>
                <w:tab w:val="decimal" w:pos="278"/>
              </w:tabs>
              <w:rPr>
                <w:lang w:val="nl-NL"/>
              </w:rPr>
            </w:pPr>
            <w:r>
              <w:rPr>
                <w:lang w:val="nl-NL"/>
              </w:rPr>
              <w:t>1,5784</w:t>
            </w:r>
          </w:p>
        </w:tc>
        <w:tc>
          <w:tcPr>
            <w:tcW w:w="855" w:type="dxa"/>
          </w:tcPr>
          <w:p w:rsidR="00151CF9" w:rsidRDefault="00151CF9" w:rsidP="001D4E69">
            <w:pPr>
              <w:tabs>
                <w:tab w:val="decimal" w:pos="278"/>
                <w:tab w:val="decimal" w:pos="1518"/>
              </w:tabs>
              <w:rPr>
                <w:lang w:val="nl-NL"/>
              </w:rPr>
            </w:pPr>
            <w:r>
              <w:rPr>
                <w:lang w:val="nl-NL"/>
              </w:rPr>
              <w:t>1,5675</w:t>
            </w:r>
          </w:p>
        </w:tc>
        <w:tc>
          <w:tcPr>
            <w:tcW w:w="855" w:type="dxa"/>
          </w:tcPr>
          <w:p w:rsidR="00151CF9" w:rsidRDefault="00151CF9" w:rsidP="001D4E69">
            <w:pPr>
              <w:tabs>
                <w:tab w:val="decimal" w:pos="278"/>
                <w:tab w:val="decimal" w:pos="1518"/>
              </w:tabs>
              <w:rPr>
                <w:lang w:val="nl-NL"/>
              </w:rPr>
            </w:pPr>
            <w:r>
              <w:rPr>
                <w:lang w:val="nl-NL"/>
              </w:rPr>
              <w:t>1,5566</w:t>
            </w:r>
          </w:p>
        </w:tc>
      </w:tr>
    </w:tbl>
    <w:p w:rsidR="00151CF9" w:rsidRDefault="00151CF9" w:rsidP="00151CF9">
      <w:pPr>
        <w:pStyle w:val="Stand"/>
        <w:tabs>
          <w:tab w:val="decimal" w:pos="2857"/>
          <w:tab w:val="decimal" w:pos="5278"/>
          <w:tab w:val="decimal" w:pos="7273"/>
        </w:tabs>
        <w:spacing w:before="0"/>
        <w:rPr>
          <w:lang w:val="nl-NL"/>
        </w:rPr>
      </w:pPr>
    </w:p>
    <w:p w:rsidR="00151CF9" w:rsidRDefault="00151CF9" w:rsidP="00151CF9">
      <w:pPr>
        <w:pStyle w:val="Stand"/>
        <w:tabs>
          <w:tab w:val="decimal" w:pos="2857"/>
          <w:tab w:val="decimal" w:pos="5278"/>
          <w:tab w:val="decimal" w:pos="7273"/>
        </w:tabs>
        <w:spacing w:before="0"/>
        <w:rPr>
          <w:lang w:val="nl-NL"/>
        </w:rPr>
      </w:pPr>
      <w:r>
        <w:rPr>
          <w:lang w:val="nl-NL"/>
        </w:rPr>
        <w:t>Vragen:</w:t>
      </w:r>
    </w:p>
    <w:p w:rsidR="00151CF9" w:rsidRDefault="00151CF9" w:rsidP="00151CF9">
      <w:pPr>
        <w:pStyle w:val="Stand"/>
        <w:numPr>
          <w:ilvl w:val="0"/>
          <w:numId w:val="3"/>
        </w:numPr>
        <w:tabs>
          <w:tab w:val="decimal" w:pos="2857"/>
          <w:tab w:val="decimal" w:pos="5278"/>
          <w:tab w:val="decimal" w:pos="7273"/>
        </w:tabs>
        <w:spacing w:before="0"/>
        <w:rPr>
          <w:lang w:val="nl-NL"/>
        </w:rPr>
      </w:pPr>
      <w:r>
        <w:rPr>
          <w:lang w:val="nl-NL"/>
        </w:rPr>
        <w:t>Geef de vergelijking voor de reactie in deze galvanische cel.</w:t>
      </w:r>
    </w:p>
    <w:p w:rsidR="00151CF9" w:rsidRDefault="00151CF9" w:rsidP="00151CF9">
      <w:pPr>
        <w:pStyle w:val="Stand"/>
        <w:numPr>
          <w:ilvl w:val="0"/>
          <w:numId w:val="3"/>
        </w:numPr>
        <w:tabs>
          <w:tab w:val="decimal" w:pos="2857"/>
          <w:tab w:val="decimal" w:pos="5278"/>
          <w:tab w:val="decimal" w:pos="7273"/>
        </w:tabs>
        <w:spacing w:before="0"/>
        <w:rPr>
          <w:lang w:val="nl-NL"/>
        </w:rPr>
      </w:pPr>
      <w:r>
        <w:rPr>
          <w:lang w:val="nl-NL"/>
        </w:rPr>
        <w:t xml:space="preserve">Bepaal door berekening de waarde van de celspanning bij de temperatuur </w:t>
      </w:r>
      <w:r>
        <w:rPr>
          <w:i/>
          <w:lang w:val="nl-NL"/>
        </w:rPr>
        <w:t>T</w:t>
      </w:r>
      <w:r>
        <w:rPr>
          <w:lang w:val="nl-NL"/>
        </w:rPr>
        <w:t xml:space="preserve"> = 298 K.</w:t>
      </w:r>
    </w:p>
    <w:p w:rsidR="00151CF9" w:rsidRDefault="00151CF9" w:rsidP="00151CF9">
      <w:pPr>
        <w:pStyle w:val="Stand"/>
        <w:numPr>
          <w:ilvl w:val="0"/>
          <w:numId w:val="3"/>
        </w:numPr>
        <w:tabs>
          <w:tab w:val="decimal" w:pos="2857"/>
          <w:tab w:val="decimal" w:pos="5278"/>
          <w:tab w:val="decimal" w:pos="7273"/>
        </w:tabs>
        <w:spacing w:before="0"/>
        <w:rPr>
          <w:lang w:val="nl-NL"/>
        </w:rPr>
      </w:pPr>
      <w:r>
        <w:rPr>
          <w:lang w:val="nl-NL"/>
        </w:rPr>
        <w:lastRenderedPageBreak/>
        <w:t xml:space="preserve">Bepaal </w:t>
      </w:r>
      <w:r>
        <w:rPr>
          <w:rFonts w:ascii="Symbol" w:hAnsi="Symbol"/>
          <w:lang w:val="nl-NL"/>
        </w:rPr>
        <w:t></w:t>
      </w:r>
      <w:r>
        <w:rPr>
          <w:vertAlign w:val="subscript"/>
          <w:lang w:val="nl-NL"/>
        </w:rPr>
        <w:t>r</w:t>
      </w:r>
      <w:r>
        <w:rPr>
          <w:i/>
          <w:lang w:val="nl-NL"/>
        </w:rPr>
        <w:t>G</w:t>
      </w:r>
      <w:r>
        <w:rPr>
          <w:vertAlign w:val="subscript"/>
          <w:lang w:val="nl-NL"/>
        </w:rPr>
        <w:t>298</w:t>
      </w:r>
      <w:r>
        <w:rPr>
          <w:lang w:val="nl-NL"/>
        </w:rPr>
        <w:t xml:space="preserve"> van de celreactie.</w:t>
      </w:r>
    </w:p>
    <w:p w:rsidR="00151CF9" w:rsidRDefault="00151CF9" w:rsidP="00151CF9">
      <w:pPr>
        <w:pStyle w:val="Stand"/>
        <w:numPr>
          <w:ilvl w:val="0"/>
          <w:numId w:val="3"/>
        </w:numPr>
        <w:tabs>
          <w:tab w:val="decimal" w:pos="2857"/>
          <w:tab w:val="decimal" w:pos="5278"/>
          <w:tab w:val="decimal" w:pos="7273"/>
        </w:tabs>
        <w:spacing w:before="0"/>
        <w:rPr>
          <w:lang w:val="nl-NL"/>
        </w:rPr>
      </w:pPr>
      <w:r>
        <w:rPr>
          <w:lang w:val="nl-NL"/>
        </w:rPr>
        <w:t xml:space="preserve">Bepaal </w:t>
      </w:r>
      <w:r>
        <w:rPr>
          <w:rFonts w:ascii="Symbol" w:hAnsi="Symbol"/>
          <w:lang w:val="nl-NL"/>
        </w:rPr>
        <w:t></w:t>
      </w:r>
      <w:r>
        <w:rPr>
          <w:vertAlign w:val="subscript"/>
          <w:lang w:val="nl-NL"/>
        </w:rPr>
        <w:t>r</w:t>
      </w:r>
      <w:r>
        <w:rPr>
          <w:i/>
          <w:lang w:val="nl-NL"/>
        </w:rPr>
        <w:t>H</w:t>
      </w:r>
      <w:r>
        <w:rPr>
          <w:vertAlign w:val="subscript"/>
          <w:lang w:val="nl-NL"/>
        </w:rPr>
        <w:t>298</w:t>
      </w:r>
      <w:r>
        <w:rPr>
          <w:lang w:val="nl-NL"/>
        </w:rPr>
        <w:t xml:space="preserve"> van de celreactie.</w:t>
      </w:r>
    </w:p>
    <w:p w:rsidR="00151CF9" w:rsidRDefault="00151CF9" w:rsidP="00151CF9">
      <w:pPr>
        <w:pStyle w:val="Kop3"/>
        <w:rPr>
          <w:lang w:val="nl-NL"/>
        </w:rPr>
      </w:pPr>
      <w:r>
        <w:rPr>
          <w:lang w:val="nl-NL"/>
        </w:rPr>
        <w:t>Opgave 6</w:t>
      </w:r>
      <w:r>
        <w:rPr>
          <w:lang w:val="nl-NL"/>
        </w:rPr>
        <w:tab/>
        <w:t>14 punten</w:t>
      </w:r>
    </w:p>
    <w:p w:rsidR="00151CF9" w:rsidRDefault="00151CF9" w:rsidP="00151CF9">
      <w:pPr>
        <w:rPr>
          <w:lang w:val="nl-NL"/>
        </w:rPr>
      </w:pPr>
      <w:r>
        <w:rPr>
          <w:lang w:val="nl-NL"/>
        </w:rPr>
        <w:t>In het volgende schema wordt de synthese beschreven van een van de verbindingen met sympathomimetische effecten en waarvan de basisformule bestast uit 2-fenylethylamine.</w:t>
      </w:r>
    </w:p>
    <w:p w:rsidR="00151CF9" w:rsidRDefault="00151CF9" w:rsidP="00151CF9">
      <w:pPr>
        <w:tabs>
          <w:tab w:val="left" w:pos="1269"/>
        </w:tabs>
        <w:rPr>
          <w:lang w:val="nl-NL"/>
        </w:rPr>
      </w:pPr>
      <w:r w:rsidRPr="004A675D">
        <w:rPr>
          <w:lang w:val="nl-NL"/>
        </w:rPr>
        <w:object w:dxaOrig="9759" w:dyaOrig="6096">
          <v:shape id="_x0000_i1030" type="#_x0000_t75" style="width:426pt;height:266.5pt" o:ole="" fillcolor="window">
            <v:imagedata r:id="rId22" o:title=""/>
          </v:shape>
          <o:OLEObject Type="Embed" ProgID="ACD.ChemSketch.20" ShapeID="_x0000_i1030" DrawAspect="Content" ObjectID="_1314538255" r:id="rId23"/>
        </w:object>
      </w:r>
    </w:p>
    <w:p w:rsidR="00151CF9" w:rsidRDefault="00151CF9" w:rsidP="00151CF9">
      <w:pPr>
        <w:numPr>
          <w:ilvl w:val="0"/>
          <w:numId w:val="8"/>
        </w:numPr>
        <w:rPr>
          <w:lang w:val="nl-NL"/>
        </w:rPr>
      </w:pPr>
      <w:r>
        <w:rPr>
          <w:lang w:val="nl-NL"/>
        </w:rPr>
        <w:t>Welke reagentia zijn gebruikt in de reactiestappen a, b, c en d?</w:t>
      </w:r>
    </w:p>
    <w:p w:rsidR="00151CF9" w:rsidRDefault="00151CF9" w:rsidP="00151CF9">
      <w:pPr>
        <w:numPr>
          <w:ilvl w:val="0"/>
          <w:numId w:val="8"/>
        </w:numPr>
        <w:rPr>
          <w:lang w:val="nl-NL"/>
        </w:rPr>
      </w:pPr>
      <w:r>
        <w:rPr>
          <w:lang w:val="nl-NL"/>
        </w:rPr>
        <w:t xml:space="preserve">Geef de structuurformules van de verbindingen </w:t>
      </w:r>
      <w:r>
        <w:rPr>
          <w:b/>
          <w:lang w:val="nl-NL"/>
        </w:rPr>
        <w:t>B</w:t>
      </w:r>
      <w:r>
        <w:rPr>
          <w:lang w:val="nl-NL"/>
        </w:rPr>
        <w:t xml:space="preserve">, </w:t>
      </w:r>
      <w:r>
        <w:rPr>
          <w:b/>
          <w:lang w:val="nl-NL"/>
        </w:rPr>
        <w:t>C</w:t>
      </w:r>
      <w:r>
        <w:rPr>
          <w:lang w:val="nl-NL"/>
        </w:rPr>
        <w:t xml:space="preserve"> en </w:t>
      </w:r>
      <w:r>
        <w:rPr>
          <w:b/>
          <w:lang w:val="nl-NL"/>
        </w:rPr>
        <w:t>D</w:t>
      </w:r>
      <w:r>
        <w:rPr>
          <w:lang w:val="nl-NL"/>
        </w:rPr>
        <w:t>.</w:t>
      </w:r>
    </w:p>
    <w:p w:rsidR="00151CF9" w:rsidRDefault="00151CF9" w:rsidP="00151CF9">
      <w:pPr>
        <w:numPr>
          <w:ilvl w:val="0"/>
          <w:numId w:val="8"/>
        </w:numPr>
        <w:rPr>
          <w:lang w:val="nl-NL"/>
        </w:rPr>
      </w:pPr>
      <w:r>
        <w:rPr>
          <w:lang w:val="nl-NL"/>
        </w:rPr>
        <w:t>Leg uit of het mogelijk is 3-hydroxyacetofenon te maken door reactie van fenol met acetylchloride en AlCl</w:t>
      </w:r>
      <w:r>
        <w:rPr>
          <w:vertAlign w:val="subscript"/>
          <w:lang w:val="nl-NL"/>
        </w:rPr>
        <w:t>3</w:t>
      </w:r>
      <w:r>
        <w:rPr>
          <w:lang w:val="nl-NL"/>
        </w:rPr>
        <w:t>.</w:t>
      </w:r>
    </w:p>
    <w:p w:rsidR="00151CF9" w:rsidRDefault="00151CF9" w:rsidP="00151CF9">
      <w:pPr>
        <w:numPr>
          <w:ilvl w:val="0"/>
          <w:numId w:val="8"/>
        </w:numPr>
        <w:rPr>
          <w:lang w:val="nl-NL"/>
        </w:rPr>
      </w:pPr>
      <w:r>
        <w:rPr>
          <w:lang w:val="nl-NL"/>
        </w:rPr>
        <w:t>Geef de formules van de verbindingen die gevormd worden bij de reactie van verbinding (</w:t>
      </w:r>
      <w:r>
        <w:rPr>
          <w:b/>
          <w:lang w:val="nl-NL"/>
        </w:rPr>
        <w:t>C</w:t>
      </w:r>
      <w:r>
        <w:rPr>
          <w:lang w:val="nl-NL"/>
        </w:rPr>
        <w:t>) met a) 10 % HCl en b) 10 % NaOH</w:t>
      </w:r>
    </w:p>
    <w:p w:rsidR="00151CF9" w:rsidRDefault="00151CF9" w:rsidP="00151CF9">
      <w:pPr>
        <w:numPr>
          <w:ilvl w:val="0"/>
          <w:numId w:val="8"/>
        </w:numPr>
        <w:rPr>
          <w:lang w:val="nl-NL"/>
        </w:rPr>
      </w:pPr>
      <w:r>
        <w:rPr>
          <w:lang w:val="nl-NL"/>
        </w:rPr>
        <w:t>Geef met een sterretje het chirale centrum aan in de formule van verbinding (</w:t>
      </w:r>
      <w:r>
        <w:rPr>
          <w:b/>
          <w:lang w:val="nl-NL"/>
        </w:rPr>
        <w:t>D</w:t>
      </w:r>
      <w:r>
        <w:rPr>
          <w:lang w:val="nl-NL"/>
        </w:rPr>
        <w:t>).</w:t>
      </w:r>
    </w:p>
    <w:p w:rsidR="00151CF9" w:rsidRDefault="00151CF9" w:rsidP="00151CF9">
      <w:pPr>
        <w:numPr>
          <w:ilvl w:val="0"/>
          <w:numId w:val="8"/>
        </w:numPr>
        <w:rPr>
          <w:lang w:val="nl-NL"/>
        </w:rPr>
      </w:pPr>
      <w:r>
        <w:rPr>
          <w:lang w:val="nl-NL"/>
        </w:rPr>
        <w:t>Geef de ruimtelijke formule (absolute configuratie) van de (</w:t>
      </w:r>
      <w:r>
        <w:rPr>
          <w:i/>
          <w:lang w:val="nl-NL"/>
        </w:rPr>
        <w:t>R</w:t>
      </w:r>
      <w:r>
        <w:rPr>
          <w:lang w:val="nl-NL"/>
        </w:rPr>
        <w:t>)-enantiomeer van verbinding (</w:t>
      </w:r>
      <w:r>
        <w:rPr>
          <w:b/>
          <w:lang w:val="nl-NL"/>
        </w:rPr>
        <w:t>D</w:t>
      </w:r>
      <w:r>
        <w:rPr>
          <w:lang w:val="nl-NL"/>
        </w:rPr>
        <w:t>).</w:t>
      </w:r>
    </w:p>
    <w:p w:rsidR="00151CF9" w:rsidRDefault="00151CF9" w:rsidP="00151CF9">
      <w:pPr>
        <w:pStyle w:val="Kop3"/>
        <w:rPr>
          <w:lang w:val="nl-NL"/>
        </w:rPr>
      </w:pPr>
      <w:r>
        <w:rPr>
          <w:lang w:val="nl-NL"/>
        </w:rPr>
        <w:t>Opgave 7</w:t>
      </w:r>
      <w:r>
        <w:rPr>
          <w:lang w:val="nl-NL"/>
        </w:rPr>
        <w:tab/>
        <w:t>14 punten</w:t>
      </w:r>
    </w:p>
    <w:p w:rsidR="00151CF9" w:rsidRDefault="00151CF9" w:rsidP="00151CF9">
      <w:pPr>
        <w:rPr>
          <w:lang w:val="nl-NL"/>
        </w:rPr>
      </w:pPr>
      <w:r>
        <w:rPr>
          <w:lang w:val="nl-NL"/>
        </w:rPr>
        <w:t>Propanal (</w:t>
      </w:r>
      <w:r>
        <w:rPr>
          <w:b/>
          <w:lang w:val="nl-NL"/>
        </w:rPr>
        <w:t>A</w:t>
      </w:r>
      <w:r>
        <w:rPr>
          <w:lang w:val="nl-NL"/>
        </w:rPr>
        <w:t>) reageert in een oplossing van NaOH in een water-ethanolmengsel tot een verbinding (</w:t>
      </w:r>
      <w:r>
        <w:rPr>
          <w:b/>
          <w:lang w:val="nl-NL"/>
        </w:rPr>
        <w:t>B</w:t>
      </w:r>
      <w:r>
        <w:rPr>
          <w:lang w:val="nl-NL"/>
        </w:rPr>
        <w:t>) die</w:t>
      </w:r>
      <w:r w:rsidR="00F06178">
        <w:rPr>
          <w:lang w:val="nl-NL"/>
        </w:rPr>
        <w:t xml:space="preserve"> </w:t>
      </w:r>
      <w:r>
        <w:rPr>
          <w:lang w:val="nl-NL"/>
        </w:rPr>
        <w:t>gemakkelijk dehydrateert tot verbinding (</w:t>
      </w:r>
      <w:r>
        <w:rPr>
          <w:b/>
          <w:lang w:val="nl-NL"/>
        </w:rPr>
        <w:t>C</w:t>
      </w:r>
      <w:r>
        <w:rPr>
          <w:lang w:val="nl-NL"/>
        </w:rPr>
        <w:t>) C</w:t>
      </w:r>
      <w:r>
        <w:rPr>
          <w:vertAlign w:val="subscript"/>
          <w:lang w:val="nl-NL"/>
        </w:rPr>
        <w:t>6</w:t>
      </w:r>
      <w:r>
        <w:rPr>
          <w:lang w:val="nl-NL"/>
        </w:rPr>
        <w:t>H</w:t>
      </w:r>
      <w:r>
        <w:rPr>
          <w:vertAlign w:val="subscript"/>
          <w:lang w:val="nl-NL"/>
        </w:rPr>
        <w:t>10</w:t>
      </w:r>
      <w:r>
        <w:rPr>
          <w:lang w:val="nl-NL"/>
        </w:rPr>
        <w:t>O.</w:t>
      </w:r>
    </w:p>
    <w:p w:rsidR="00151CF9" w:rsidRDefault="00151CF9" w:rsidP="00151CF9">
      <w:pPr>
        <w:tabs>
          <w:tab w:val="left" w:pos="204"/>
        </w:tabs>
        <w:rPr>
          <w:lang w:val="nl-NL"/>
        </w:rPr>
      </w:pPr>
    </w:p>
    <w:p w:rsidR="00151CF9" w:rsidRDefault="00151CF9" w:rsidP="00151CF9">
      <w:pPr>
        <w:rPr>
          <w:lang w:val="nl-NL"/>
        </w:rPr>
      </w:pPr>
      <w:r>
        <w:rPr>
          <w:lang w:val="nl-NL"/>
        </w:rPr>
        <w:t>Vragen:</w:t>
      </w:r>
    </w:p>
    <w:p w:rsidR="00151CF9" w:rsidRDefault="00151CF9" w:rsidP="00151CF9">
      <w:pPr>
        <w:numPr>
          <w:ilvl w:val="0"/>
          <w:numId w:val="9"/>
        </w:numPr>
        <w:rPr>
          <w:lang w:val="nl-NL"/>
        </w:rPr>
      </w:pPr>
      <w:r>
        <w:rPr>
          <w:lang w:val="nl-NL"/>
        </w:rPr>
        <w:t xml:space="preserve">Geef de structuurformule van de stoffen </w:t>
      </w:r>
      <w:r>
        <w:rPr>
          <w:b/>
          <w:lang w:val="nl-NL"/>
        </w:rPr>
        <w:t>B</w:t>
      </w:r>
      <w:r>
        <w:rPr>
          <w:lang w:val="nl-NL"/>
        </w:rPr>
        <w:t xml:space="preserve"> en </w:t>
      </w:r>
      <w:r>
        <w:rPr>
          <w:b/>
          <w:lang w:val="nl-NL"/>
        </w:rPr>
        <w:t>C</w:t>
      </w:r>
      <w:r>
        <w:rPr>
          <w:lang w:val="nl-NL"/>
        </w:rPr>
        <w:t>.</w:t>
      </w:r>
    </w:p>
    <w:p w:rsidR="00151CF9" w:rsidRDefault="00151CF9" w:rsidP="00151CF9">
      <w:pPr>
        <w:numPr>
          <w:ilvl w:val="0"/>
          <w:numId w:val="9"/>
        </w:numPr>
        <w:rPr>
          <w:lang w:val="nl-NL"/>
        </w:rPr>
      </w:pPr>
      <w:r>
        <w:rPr>
          <w:lang w:val="nl-NL"/>
        </w:rPr>
        <w:t xml:space="preserve">Geef de formule van het intermediair </w:t>
      </w:r>
      <w:r>
        <w:rPr>
          <w:b/>
          <w:lang w:val="nl-NL"/>
        </w:rPr>
        <w:t>M</w:t>
      </w:r>
      <w:r>
        <w:rPr>
          <w:lang w:val="nl-NL"/>
        </w:rPr>
        <w:t xml:space="preserve"> dat gevormd wordt uit propanal (</w:t>
      </w:r>
      <w:r>
        <w:rPr>
          <w:b/>
          <w:lang w:val="nl-NL"/>
        </w:rPr>
        <w:t>A</w:t>
      </w:r>
      <w:r>
        <w:rPr>
          <w:lang w:val="nl-NL"/>
        </w:rPr>
        <w:t>) onder invloed van OH</w:t>
      </w:r>
      <w:r>
        <w:rPr>
          <w:vertAlign w:val="superscript"/>
          <w:lang w:val="nl-NL"/>
        </w:rPr>
        <w:sym w:font="Symbol" w:char="F02D"/>
      </w:r>
      <w:r>
        <w:rPr>
          <w:lang w:val="nl-NL"/>
        </w:rPr>
        <w:t xml:space="preserve">-ionen. </w:t>
      </w:r>
    </w:p>
    <w:p w:rsidR="00151CF9" w:rsidRDefault="00151CF9" w:rsidP="00151CF9">
      <w:pPr>
        <w:numPr>
          <w:ilvl w:val="0"/>
          <w:numId w:val="9"/>
        </w:numPr>
        <w:rPr>
          <w:lang w:val="nl-NL"/>
        </w:rPr>
      </w:pPr>
      <w:r>
        <w:rPr>
          <w:lang w:val="nl-NL"/>
        </w:rPr>
        <w:t xml:space="preserve">Geef de formules van de twee belangrijkste mesomere structuren van het intermediair </w:t>
      </w:r>
      <w:r>
        <w:rPr>
          <w:b/>
          <w:lang w:val="nl-NL"/>
        </w:rPr>
        <w:t>M</w:t>
      </w:r>
      <w:r>
        <w:rPr>
          <w:lang w:val="nl-NL"/>
        </w:rPr>
        <w:t xml:space="preserve"> en geef de vrije elektronenparen en de ladingsverdeling daarin aan. </w:t>
      </w:r>
    </w:p>
    <w:p w:rsidR="00151CF9" w:rsidRDefault="00151CF9" w:rsidP="00151CF9">
      <w:pPr>
        <w:numPr>
          <w:ilvl w:val="0"/>
          <w:numId w:val="9"/>
        </w:numPr>
        <w:rPr>
          <w:lang w:val="nl-NL"/>
        </w:rPr>
      </w:pPr>
      <w:r>
        <w:rPr>
          <w:lang w:val="nl-NL"/>
        </w:rPr>
        <w:t>De reactie van propanal (</w:t>
      </w:r>
      <w:r>
        <w:rPr>
          <w:b/>
          <w:lang w:val="nl-NL"/>
        </w:rPr>
        <w:t>A</w:t>
      </w:r>
      <w:r>
        <w:rPr>
          <w:lang w:val="nl-NL"/>
        </w:rPr>
        <w:t xml:space="preserve">) met natriumhydroxide, waardoor stof </w:t>
      </w:r>
      <w:r>
        <w:rPr>
          <w:b/>
          <w:lang w:val="nl-NL"/>
        </w:rPr>
        <w:t>B</w:t>
      </w:r>
      <w:r>
        <w:rPr>
          <w:lang w:val="nl-NL"/>
        </w:rPr>
        <w:t xml:space="preserve"> ontstaat, kan worden beschreven volgens onderstaand schema:</w:t>
      </w:r>
    </w:p>
    <w:p w:rsidR="00151CF9" w:rsidRDefault="00151CF9" w:rsidP="00151CF9">
      <w:pPr>
        <w:ind w:left="426"/>
        <w:rPr>
          <w:lang w:val="nl-NL"/>
        </w:rPr>
      </w:pPr>
      <w:r>
        <w:rPr>
          <w:b/>
          <w:lang w:val="nl-NL"/>
        </w:rPr>
        <w:t>A</w:t>
      </w:r>
      <w:r>
        <w:rPr>
          <w:lang w:val="nl-NL"/>
        </w:rPr>
        <w:t xml:space="preserve"> + OH</w:t>
      </w:r>
      <w:r>
        <w:rPr>
          <w:vertAlign w:val="superscript"/>
          <w:lang w:val="nl-NL"/>
        </w:rPr>
        <w:sym w:font="Symbol" w:char="F02D"/>
      </w:r>
      <w:r>
        <w:rPr>
          <w:lang w:val="nl-NL"/>
        </w:rPr>
        <w:tab/>
      </w:r>
      <w:r w:rsidRPr="004A675D">
        <w:rPr>
          <w:position w:val="-38"/>
          <w:sz w:val="20"/>
          <w:lang w:val="nl-NL"/>
        </w:rPr>
        <w:object w:dxaOrig="760" w:dyaOrig="859">
          <v:shape id="_x0000_i1031" type="#_x0000_t75" style="width:38.5pt;height:42.5pt" o:ole="" fillcolor="window">
            <v:imagedata r:id="rId24" o:title=""/>
          </v:shape>
          <o:OLEObject Type="Embed" ProgID="Equation.3" ShapeID="_x0000_i1031" DrawAspect="Content" ObjectID="_1314538256" r:id="rId25"/>
        </w:object>
      </w:r>
      <w:r>
        <w:rPr>
          <w:lang w:val="nl-NL"/>
        </w:rPr>
        <w:t xml:space="preserve"> </w:t>
      </w:r>
      <w:r>
        <w:rPr>
          <w:b/>
          <w:lang w:val="nl-NL"/>
        </w:rPr>
        <w:t>M</w:t>
      </w:r>
      <w:r>
        <w:rPr>
          <w:lang w:val="nl-NL"/>
        </w:rPr>
        <w:t xml:space="preserve"> + H</w:t>
      </w:r>
      <w:r>
        <w:rPr>
          <w:vertAlign w:val="subscript"/>
          <w:lang w:val="nl-NL"/>
        </w:rPr>
        <w:t>2</w:t>
      </w:r>
      <w:r>
        <w:rPr>
          <w:lang w:val="nl-NL"/>
        </w:rPr>
        <w:t>O</w:t>
      </w:r>
      <w:r>
        <w:rPr>
          <w:lang w:val="nl-NL"/>
        </w:rPr>
        <w:tab/>
        <w:t>1</w:t>
      </w:r>
      <w:r>
        <w:rPr>
          <w:vertAlign w:val="superscript"/>
          <w:lang w:val="nl-NL"/>
        </w:rPr>
        <w:t>e</w:t>
      </w:r>
      <w:r>
        <w:rPr>
          <w:lang w:val="nl-NL"/>
        </w:rPr>
        <w:t xml:space="preserve"> reactiestap</w:t>
      </w:r>
    </w:p>
    <w:p w:rsidR="00151CF9" w:rsidRDefault="00151CF9" w:rsidP="00151CF9">
      <w:pPr>
        <w:ind w:left="426"/>
        <w:rPr>
          <w:lang w:val="nl-NL"/>
        </w:rPr>
      </w:pPr>
      <w:r>
        <w:rPr>
          <w:b/>
          <w:lang w:val="nl-NL"/>
        </w:rPr>
        <w:t>M</w:t>
      </w:r>
      <w:r>
        <w:rPr>
          <w:lang w:val="nl-NL"/>
        </w:rPr>
        <w:t xml:space="preserve"> + </w:t>
      </w:r>
      <w:r>
        <w:rPr>
          <w:b/>
          <w:lang w:val="nl-NL"/>
        </w:rPr>
        <w:t>A</w:t>
      </w:r>
      <w:r>
        <w:rPr>
          <w:lang w:val="nl-NL"/>
        </w:rPr>
        <w:tab/>
      </w:r>
      <w:r w:rsidRPr="004A675D">
        <w:rPr>
          <w:position w:val="-6"/>
          <w:sz w:val="20"/>
          <w:lang w:val="nl-NL"/>
        </w:rPr>
        <w:object w:dxaOrig="700" w:dyaOrig="360">
          <v:shape id="_x0000_i1032" type="#_x0000_t75" style="width:35pt;height:18pt" o:ole="" fillcolor="window">
            <v:imagedata r:id="rId26" o:title=""/>
          </v:shape>
          <o:OLEObject Type="Embed" ProgID="Equation.3" ShapeID="_x0000_i1032" DrawAspect="Content" ObjectID="_1314538257" r:id="rId27"/>
        </w:object>
      </w:r>
      <w:r>
        <w:rPr>
          <w:lang w:val="nl-NL"/>
        </w:rPr>
        <w:t xml:space="preserve"> </w:t>
      </w:r>
      <w:r>
        <w:rPr>
          <w:b/>
          <w:lang w:val="nl-NL"/>
        </w:rPr>
        <w:t>B</w:t>
      </w:r>
      <w:r>
        <w:rPr>
          <w:b/>
          <w:lang w:val="nl-NL"/>
        </w:rPr>
        <w:tab/>
      </w:r>
      <w:r>
        <w:rPr>
          <w:lang w:val="nl-NL"/>
        </w:rPr>
        <w:tab/>
        <w:t>2</w:t>
      </w:r>
      <w:r>
        <w:rPr>
          <w:vertAlign w:val="superscript"/>
          <w:lang w:val="nl-NL"/>
        </w:rPr>
        <w:t>e</w:t>
      </w:r>
      <w:r w:rsidR="00F06178">
        <w:rPr>
          <w:lang w:val="nl-NL"/>
        </w:rPr>
        <w:t xml:space="preserve"> </w:t>
      </w:r>
      <w:r>
        <w:rPr>
          <w:lang w:val="nl-NL"/>
        </w:rPr>
        <w:t>reactiestap</w:t>
      </w:r>
    </w:p>
    <w:p w:rsidR="00151CF9" w:rsidRDefault="00151CF9" w:rsidP="00151CF9">
      <w:pPr>
        <w:rPr>
          <w:lang w:val="nl-NL"/>
        </w:rPr>
      </w:pPr>
      <w:r>
        <w:rPr>
          <w:lang w:val="nl-NL"/>
        </w:rPr>
        <w:t xml:space="preserve">De vormingssnelheid van stof </w:t>
      </w:r>
      <w:r>
        <w:rPr>
          <w:b/>
          <w:lang w:val="nl-NL"/>
        </w:rPr>
        <w:t>B</w:t>
      </w:r>
      <w:r>
        <w:rPr>
          <w:lang w:val="nl-NL"/>
        </w:rPr>
        <w:t xml:space="preserve"> wordt gegeven volgens de vergelijking : </w:t>
      </w:r>
      <w:r>
        <w:rPr>
          <w:i/>
          <w:lang w:val="nl-NL"/>
        </w:rPr>
        <w:t>v</w:t>
      </w:r>
      <w:r>
        <w:rPr>
          <w:lang w:val="nl-NL"/>
        </w:rPr>
        <w:t xml:space="preserve"> = </w:t>
      </w:r>
      <w:r>
        <w:rPr>
          <w:i/>
          <w:lang w:val="nl-NL"/>
        </w:rPr>
        <w:t>k</w:t>
      </w:r>
      <w:r>
        <w:rPr>
          <w:vertAlign w:val="subscript"/>
          <w:lang w:val="nl-NL"/>
        </w:rPr>
        <w:t>2</w:t>
      </w:r>
      <w:r>
        <w:rPr>
          <w:lang w:val="nl-NL"/>
        </w:rPr>
        <w:t>[</w:t>
      </w:r>
      <w:r>
        <w:rPr>
          <w:b/>
          <w:lang w:val="nl-NL"/>
        </w:rPr>
        <w:t>M</w:t>
      </w:r>
      <w:r>
        <w:rPr>
          <w:lang w:val="nl-NL"/>
        </w:rPr>
        <w:t>][</w:t>
      </w:r>
      <w:r>
        <w:rPr>
          <w:b/>
          <w:lang w:val="nl-NL"/>
        </w:rPr>
        <w:t>A</w:t>
      </w:r>
      <w:r>
        <w:rPr>
          <w:lang w:val="nl-NL"/>
        </w:rPr>
        <w:t>]</w:t>
      </w:r>
      <w:r>
        <w:rPr>
          <w:lang w:val="nl-NL"/>
        </w:rPr>
        <w:tab/>
        <w:t>(1)</w:t>
      </w:r>
    </w:p>
    <w:p w:rsidR="00151CF9" w:rsidRDefault="00151CF9" w:rsidP="00151CF9">
      <w:pPr>
        <w:rPr>
          <w:lang w:val="nl-NL"/>
        </w:rPr>
      </w:pPr>
      <w:r>
        <w:rPr>
          <w:lang w:val="nl-NL"/>
        </w:rPr>
        <w:lastRenderedPageBreak/>
        <w:t xml:space="preserve">Met het symbool </w:t>
      </w:r>
      <w:r>
        <w:rPr>
          <w:i/>
          <w:lang w:val="nl-NL"/>
        </w:rPr>
        <w:t>k</w:t>
      </w:r>
      <w:r>
        <w:rPr>
          <w:lang w:val="nl-NL"/>
        </w:rPr>
        <w:t xml:space="preserve"> wordt telkens de snelheidsconstante van de betreffende reactie voorgesteld. Neem aan dat de concentratie van het intermediair </w:t>
      </w:r>
      <w:r>
        <w:rPr>
          <w:b/>
          <w:lang w:val="nl-NL"/>
        </w:rPr>
        <w:t>M</w:t>
      </w:r>
      <w:r>
        <w:rPr>
          <w:lang w:val="nl-NL"/>
        </w:rPr>
        <w:t xml:space="preserve"> klein is en constant tijdens de reactie en druk dit gegeven uit in een vergelijking waarin </w:t>
      </w:r>
      <w:r>
        <w:rPr>
          <w:i/>
          <w:lang w:val="nl-NL"/>
        </w:rPr>
        <w:t>k</w:t>
      </w:r>
      <w:r>
        <w:rPr>
          <w:vertAlign w:val="subscript"/>
          <w:lang w:val="nl-NL"/>
        </w:rPr>
        <w:t xml:space="preserve">1 </w:t>
      </w:r>
      <w:r>
        <w:rPr>
          <w:lang w:val="nl-NL"/>
        </w:rPr>
        <w:t xml:space="preserve">, </w:t>
      </w:r>
      <w:r>
        <w:rPr>
          <w:i/>
          <w:lang w:val="nl-NL"/>
        </w:rPr>
        <w:t>k</w:t>
      </w:r>
      <w:r>
        <w:rPr>
          <w:vertAlign w:val="subscript"/>
          <w:lang w:val="nl-NL"/>
        </w:rPr>
        <w:sym w:font="Symbol" w:char="F02D"/>
      </w:r>
      <w:r>
        <w:rPr>
          <w:vertAlign w:val="subscript"/>
          <w:lang w:val="nl-NL"/>
        </w:rPr>
        <w:t xml:space="preserve">1 </w:t>
      </w:r>
      <w:r>
        <w:rPr>
          <w:lang w:val="nl-NL"/>
        </w:rPr>
        <w:t xml:space="preserve">en </w:t>
      </w:r>
      <w:r>
        <w:rPr>
          <w:i/>
          <w:lang w:val="nl-NL"/>
        </w:rPr>
        <w:t>k</w:t>
      </w:r>
      <w:r>
        <w:rPr>
          <w:vertAlign w:val="subscript"/>
          <w:lang w:val="nl-NL"/>
        </w:rPr>
        <w:t xml:space="preserve">2 </w:t>
      </w:r>
      <w:r>
        <w:rPr>
          <w:lang w:val="nl-NL"/>
        </w:rPr>
        <w:t>voorkomen</w:t>
      </w:r>
    </w:p>
    <w:p w:rsidR="00151CF9" w:rsidRDefault="00151CF9" w:rsidP="00151CF9">
      <w:pPr>
        <w:tabs>
          <w:tab w:val="left" w:pos="385"/>
        </w:tabs>
        <w:rPr>
          <w:lang w:val="nl-NL"/>
        </w:rPr>
      </w:pPr>
    </w:p>
    <w:p w:rsidR="00151CF9" w:rsidRDefault="00151CF9" w:rsidP="00151CF9">
      <w:pPr>
        <w:tabs>
          <w:tab w:val="left" w:pos="2857"/>
          <w:tab w:val="left" w:pos="3282"/>
        </w:tabs>
        <w:rPr>
          <w:lang w:val="nl-NL"/>
        </w:rPr>
      </w:pPr>
      <w:r w:rsidRPr="004A675D">
        <w:rPr>
          <w:position w:val="-22"/>
          <w:sz w:val="20"/>
          <w:lang w:val="nl-NL"/>
        </w:rPr>
        <w:object w:dxaOrig="1040" w:dyaOrig="580">
          <v:shape id="_x0000_i1033" type="#_x0000_t75" style="width:51.5pt;height:29.5pt" o:ole="" fillcolor="window">
            <v:imagedata r:id="rId28" o:title=""/>
          </v:shape>
          <o:OLEObject Type="Embed" ProgID="Equation.3" ShapeID="_x0000_i1033" DrawAspect="Content" ObjectID="_1314538258" r:id="rId29"/>
        </w:object>
      </w:r>
      <w:r>
        <w:rPr>
          <w:lang w:val="nl-NL"/>
        </w:rPr>
        <w:tab/>
      </w:r>
      <w:r>
        <w:rPr>
          <w:lang w:val="nl-NL"/>
        </w:rPr>
        <w:tab/>
        <w:t>(2)</w:t>
      </w:r>
    </w:p>
    <w:p w:rsidR="00151CF9" w:rsidRDefault="00151CF9" w:rsidP="00151CF9">
      <w:pPr>
        <w:rPr>
          <w:lang w:val="nl-NL"/>
        </w:rPr>
      </w:pPr>
      <w:r>
        <w:rPr>
          <w:lang w:val="nl-NL"/>
        </w:rPr>
        <w:t>Bepaal de concentratie [</w:t>
      </w:r>
      <w:r>
        <w:rPr>
          <w:b/>
          <w:lang w:val="nl-NL"/>
        </w:rPr>
        <w:t>M</w:t>
      </w:r>
      <w:r>
        <w:rPr>
          <w:lang w:val="nl-NL"/>
        </w:rPr>
        <w:t>] uit vergelijking (2) en substitueer deze in vergelijking (1)</w:t>
      </w:r>
    </w:p>
    <w:p w:rsidR="00151CF9" w:rsidRDefault="00151CF9" w:rsidP="00151CF9">
      <w:pPr>
        <w:tabs>
          <w:tab w:val="left" w:pos="430"/>
        </w:tabs>
        <w:rPr>
          <w:lang w:val="nl-NL"/>
        </w:rPr>
      </w:pPr>
    </w:p>
    <w:p w:rsidR="00151CF9" w:rsidRDefault="00151CF9" w:rsidP="00151CF9">
      <w:pPr>
        <w:tabs>
          <w:tab w:val="left" w:pos="204"/>
        </w:tabs>
        <w:rPr>
          <w:lang w:val="nl-NL"/>
        </w:rPr>
      </w:pPr>
      <w:r>
        <w:rPr>
          <w:lang w:val="nl-NL"/>
        </w:rPr>
        <w:t xml:space="preserve">Vergelijking 3 wordt aldus verkregen en deze is de volledige snelheidsvergelijking voor de vorming van stof </w:t>
      </w:r>
      <w:r>
        <w:rPr>
          <w:b/>
          <w:lang w:val="nl-NL"/>
        </w:rPr>
        <w:t>B</w:t>
      </w:r>
      <w:r>
        <w:rPr>
          <w:lang w:val="nl-NL"/>
        </w:rPr>
        <w:t>.</w:t>
      </w:r>
    </w:p>
    <w:p w:rsidR="00151CF9" w:rsidRDefault="00151CF9" w:rsidP="00151CF9">
      <w:pPr>
        <w:tabs>
          <w:tab w:val="left" w:pos="204"/>
        </w:tabs>
        <w:rPr>
          <w:lang w:val="nl-NL"/>
        </w:rPr>
      </w:pPr>
      <w:r>
        <w:rPr>
          <w:lang w:val="nl-NL"/>
        </w:rPr>
        <w:t>Als aangenomen wordt dat de tweede reactiestap snelheidsbepalend is, dan levert een herrangschikking van vergelijking 3 de snelheidsvergelijking 4.</w:t>
      </w:r>
    </w:p>
    <w:p w:rsidR="00151CF9" w:rsidRDefault="00151CF9" w:rsidP="00151CF9">
      <w:pPr>
        <w:tabs>
          <w:tab w:val="left" w:pos="204"/>
        </w:tabs>
        <w:rPr>
          <w:lang w:val="nl-NL"/>
        </w:rPr>
      </w:pPr>
      <w:r>
        <w:rPr>
          <w:lang w:val="nl-NL"/>
        </w:rPr>
        <w:t>Vermeld in je antwoord bij de betreffende vergelijkingen de nummers 2, 3 en 4.</w:t>
      </w:r>
    </w:p>
    <w:p w:rsidR="00151CF9" w:rsidRDefault="00151CF9" w:rsidP="00151CF9">
      <w:pPr>
        <w:numPr>
          <w:ilvl w:val="0"/>
          <w:numId w:val="9"/>
        </w:numPr>
        <w:rPr>
          <w:lang w:val="nl-NL"/>
        </w:rPr>
      </w:pPr>
      <w:r>
        <w:rPr>
          <w:lang w:val="nl-NL"/>
        </w:rPr>
        <w:t>Bepaal de “overall-orde” van de reactie, die beschreven wordt met vergelijking 4.</w:t>
      </w:r>
    </w:p>
    <w:p w:rsidR="00151CF9" w:rsidRDefault="00151CF9" w:rsidP="00151CF9">
      <w:pPr>
        <w:pStyle w:val="Kop3"/>
        <w:rPr>
          <w:lang w:val="nl-NL"/>
        </w:rPr>
      </w:pPr>
      <w:r>
        <w:rPr>
          <w:lang w:val="nl-NL"/>
        </w:rPr>
        <w:t>Opgave 8.</w:t>
      </w:r>
      <w:r>
        <w:rPr>
          <w:lang w:val="nl-NL"/>
        </w:rPr>
        <w:tab/>
        <w:t>14 punten</w:t>
      </w:r>
    </w:p>
    <w:p w:rsidR="00151CF9" w:rsidRDefault="00151CF9" w:rsidP="00151CF9">
      <w:pPr>
        <w:rPr>
          <w:lang w:val="nl-NL"/>
        </w:rPr>
      </w:pPr>
      <w:r>
        <w:rPr>
          <w:lang w:val="nl-NL"/>
        </w:rPr>
        <w:t xml:space="preserve">Het volgende reactieschema stelt een deel voor van de anaërobe afbraak van sachariden d.w.z. de glycolyse, met de evenwichtsconstante </w:t>
      </w:r>
      <w:r>
        <w:rPr>
          <w:i/>
          <w:lang w:val="nl-NL"/>
        </w:rPr>
        <w:t>K</w:t>
      </w:r>
      <w:r>
        <w:rPr>
          <w:vertAlign w:val="subscript"/>
          <w:lang w:val="nl-NL"/>
        </w:rPr>
        <w:t xml:space="preserve">1 </w:t>
      </w:r>
      <w:r>
        <w:rPr>
          <w:lang w:val="nl-NL"/>
        </w:rPr>
        <w:t xml:space="preserve">en </w:t>
      </w:r>
      <w:r>
        <w:rPr>
          <w:i/>
          <w:lang w:val="nl-NL"/>
        </w:rPr>
        <w:t>K</w:t>
      </w:r>
      <w:r>
        <w:rPr>
          <w:vertAlign w:val="subscript"/>
          <w:lang w:val="nl-NL"/>
        </w:rPr>
        <w:t>2</w:t>
      </w:r>
    </w:p>
    <w:p w:rsidR="00151CF9" w:rsidRPr="00151CF9" w:rsidRDefault="00151CF9" w:rsidP="00151CF9">
      <w:pPr>
        <w:rPr>
          <w:lang w:val="en-US"/>
        </w:rPr>
      </w:pPr>
      <w:r w:rsidRPr="00151CF9">
        <w:rPr>
          <w:lang w:val="en-US"/>
        </w:rPr>
        <w:t xml:space="preserve">glucose-1-fosfaat </w:t>
      </w:r>
      <w:r w:rsidRPr="004A675D">
        <w:rPr>
          <w:position w:val="-32"/>
          <w:sz w:val="20"/>
          <w:lang w:val="nl-NL"/>
        </w:rPr>
        <w:object w:dxaOrig="999" w:dyaOrig="760">
          <v:shape id="_x0000_i1034" type="#_x0000_t75" style="width:50pt;height:38.5pt" o:ole="" fillcolor="window">
            <v:imagedata r:id="rId30" o:title=""/>
          </v:shape>
          <o:OLEObject Type="Embed" ProgID="Equation.3" ShapeID="_x0000_i1034" DrawAspect="Content" ObjectID="_1314538259" r:id="rId31"/>
        </w:object>
      </w:r>
      <w:r w:rsidRPr="00151CF9">
        <w:rPr>
          <w:lang w:val="en-US"/>
        </w:rPr>
        <w:t xml:space="preserve"> glucose-6-fosfaat </w:t>
      </w:r>
      <w:r w:rsidRPr="004A675D">
        <w:rPr>
          <w:position w:val="-32"/>
          <w:sz w:val="20"/>
          <w:lang w:val="nl-NL"/>
        </w:rPr>
        <w:object w:dxaOrig="1219" w:dyaOrig="760">
          <v:shape id="_x0000_i1035" type="#_x0000_t75" style="width:61pt;height:38.5pt" o:ole="" fillcolor="window">
            <v:imagedata r:id="rId32" o:title=""/>
          </v:shape>
          <o:OLEObject Type="Embed" ProgID="Equation.3" ShapeID="_x0000_i1035" DrawAspect="Content" ObjectID="_1314538260" r:id="rId33"/>
        </w:object>
      </w:r>
      <w:r w:rsidRPr="00151CF9">
        <w:rPr>
          <w:lang w:val="en-US"/>
        </w:rPr>
        <w:t xml:space="preserve"> fructose-6-fosfaat</w:t>
      </w:r>
    </w:p>
    <w:p w:rsidR="00151CF9" w:rsidRPr="00151CF9" w:rsidRDefault="00151CF9" w:rsidP="00151CF9">
      <w:pPr>
        <w:tabs>
          <w:tab w:val="left" w:pos="2840"/>
          <w:tab w:val="left" w:pos="5845"/>
        </w:tabs>
        <w:rPr>
          <w:lang w:val="en-US"/>
        </w:rPr>
      </w:pPr>
    </w:p>
    <w:p w:rsidR="00151CF9" w:rsidRDefault="00151CF9" w:rsidP="00151CF9">
      <w:pPr>
        <w:rPr>
          <w:lang w:val="nl-NL"/>
        </w:rPr>
      </w:pPr>
      <w:r>
        <w:rPr>
          <w:lang w:val="nl-NL"/>
        </w:rPr>
        <w:t>Vragen:</w:t>
      </w:r>
    </w:p>
    <w:p w:rsidR="00151CF9" w:rsidRDefault="00151CF9" w:rsidP="00151CF9">
      <w:pPr>
        <w:numPr>
          <w:ilvl w:val="0"/>
          <w:numId w:val="10"/>
        </w:numPr>
        <w:tabs>
          <w:tab w:val="left" w:pos="430"/>
        </w:tabs>
        <w:rPr>
          <w:lang w:val="nl-NL"/>
        </w:rPr>
      </w:pPr>
      <w:r>
        <w:rPr>
          <w:lang w:val="nl-NL"/>
        </w:rPr>
        <w:t xml:space="preserve">Geef de structuurformules van de drie verbindingen die onderling in elkaar worden omgezet, d.w.z. </w:t>
      </w:r>
      <w:r>
        <w:rPr>
          <w:rFonts w:ascii="Symbol" w:hAnsi="Symbol"/>
          <w:lang w:val="nl-NL"/>
        </w:rPr>
        <w:t></w:t>
      </w:r>
      <w:r>
        <w:rPr>
          <w:rFonts w:ascii="Symbol" w:hAnsi="Symbol"/>
          <w:lang w:val="nl-NL"/>
        </w:rPr>
        <w:t></w:t>
      </w:r>
      <w:r>
        <w:rPr>
          <w:lang w:val="nl-NL"/>
        </w:rPr>
        <w:t xml:space="preserve">D-glucose-1-fosfaat , </w:t>
      </w:r>
      <w:r>
        <w:rPr>
          <w:rFonts w:ascii="Symbol" w:hAnsi="Symbol"/>
          <w:lang w:val="nl-NL"/>
        </w:rPr>
        <w:t></w:t>
      </w:r>
      <w:r>
        <w:rPr>
          <w:lang w:val="nl-NL"/>
        </w:rPr>
        <w:t xml:space="preserve">-D-glucose-6-fosfaat en </w:t>
      </w:r>
      <w:r>
        <w:rPr>
          <w:rFonts w:ascii="Symbol" w:hAnsi="Symbol"/>
          <w:lang w:val="nl-NL"/>
        </w:rPr>
        <w:t></w:t>
      </w:r>
      <w:r>
        <w:rPr>
          <w:lang w:val="nl-NL"/>
        </w:rPr>
        <w:t>-D-fructose-6-fosfaat.</w:t>
      </w:r>
    </w:p>
    <w:p w:rsidR="00151CF9" w:rsidRDefault="00151CF9" w:rsidP="00151CF9">
      <w:pPr>
        <w:numPr>
          <w:ilvl w:val="0"/>
          <w:numId w:val="10"/>
        </w:numPr>
        <w:rPr>
          <w:lang w:val="nl-NL"/>
        </w:rPr>
      </w:pPr>
      <w:r>
        <w:rPr>
          <w:lang w:val="nl-NL"/>
        </w:rPr>
        <w:t>Bij het begin van de reactie is er 1 mmol glucose-6-fosfaat. Bereken de hoeveelheden glucose-6-fosfaat, glucose-1-fosfaat en fructose-6-fosfaat in het reactiemengsel bij evenwicht.</w:t>
      </w:r>
    </w:p>
    <w:p w:rsidR="00151CF9" w:rsidRDefault="00151CF9" w:rsidP="00151CF9">
      <w:pPr>
        <w:pStyle w:val="Inspring"/>
        <w:rPr>
          <w:lang w:val="nl-NL"/>
        </w:rPr>
      </w:pPr>
      <w:r>
        <w:rPr>
          <w:lang w:val="nl-NL"/>
        </w:rPr>
        <w:t>(Daar de reacties bij constant volume gebeuren, is de verhouding van de hoeveelheden van de verbindingen gelijk aan die van de concentraties daarvan.)</w:t>
      </w:r>
    </w:p>
    <w:p w:rsidR="00151CF9" w:rsidRDefault="00151CF9" w:rsidP="00151CF9">
      <w:pPr>
        <w:pStyle w:val="Inspring"/>
        <w:rPr>
          <w:lang w:val="nl-NL"/>
        </w:rPr>
      </w:pPr>
    </w:p>
    <w:p w:rsidR="00151CF9" w:rsidRDefault="00151CF9" w:rsidP="00151CF9">
      <w:pPr>
        <w:pStyle w:val="Kop1"/>
        <w:rPr>
          <w:rFonts w:ascii="Arial" w:hAnsi="Arial"/>
          <w:lang w:val="nl-NL"/>
        </w:rPr>
        <w:sectPr w:rsidR="00151CF9" w:rsidSect="00B3551F">
          <w:type w:val="oddPage"/>
          <w:pgSz w:w="11907" w:h="16840" w:code="9"/>
          <w:pgMar w:top="1417" w:right="1417" w:bottom="1417" w:left="1417" w:header="708" w:footer="851" w:gutter="567"/>
          <w:paperSrc w:first="78" w:other="78"/>
          <w:cols w:space="708"/>
          <w:docGrid w:linePitch="299"/>
        </w:sectPr>
      </w:pPr>
    </w:p>
    <w:p w:rsidR="00151CF9" w:rsidRDefault="00151CF9" w:rsidP="00151CF9">
      <w:pPr>
        <w:pStyle w:val="Kop2"/>
        <w:rPr>
          <w:lang w:val="nl-NL"/>
        </w:rPr>
      </w:pPr>
      <w:bookmarkStart w:id="3" w:name="_Toc32895922"/>
      <w:r>
        <w:rPr>
          <w:lang w:val="nl-NL"/>
        </w:rPr>
        <w:lastRenderedPageBreak/>
        <w:t>uitwerking theorie</w:t>
      </w:r>
      <w:bookmarkEnd w:id="3"/>
    </w:p>
    <w:p w:rsidR="00151CF9" w:rsidRPr="00B3551F" w:rsidRDefault="00151CF9" w:rsidP="00151CF9">
      <w:pPr>
        <w:pStyle w:val="Kop3"/>
      </w:pPr>
      <w:r w:rsidRPr="00B3551F">
        <w:t>Problem 1:</w:t>
      </w:r>
    </w:p>
    <w:p w:rsidR="00151CF9" w:rsidRPr="00B3551F" w:rsidRDefault="00151CF9" w:rsidP="00151CF9">
      <w:pPr>
        <w:pStyle w:val="Vraag"/>
        <w:ind w:left="0" w:firstLine="0"/>
      </w:pPr>
      <w:r w:rsidRPr="00B3551F">
        <w:t>1)</w:t>
      </w:r>
      <w:r w:rsidRPr="00B3551F">
        <w:tab/>
      </w:r>
      <w:r w:rsidRPr="00B3551F">
        <w:rPr>
          <w:position w:val="-180"/>
          <w:sz w:val="20"/>
        </w:rPr>
        <w:object w:dxaOrig="7262" w:dyaOrig="1954">
          <v:shape id="_x0000_i1036" type="#_x0000_t75" style="width:363pt;height:97.5pt" o:ole="" fillcolor="window">
            <v:imagedata r:id="rId34" o:title=""/>
          </v:shape>
          <o:OLEObject Type="Embed" ProgID="ACD.ChemSketch.20" ShapeID="_x0000_i1036" DrawAspect="Content" ObjectID="_1314538261" r:id="rId35"/>
        </w:object>
      </w:r>
    </w:p>
    <w:p w:rsidR="00151CF9" w:rsidRPr="00B3551F" w:rsidRDefault="00151CF9" w:rsidP="00151CF9">
      <w:pPr>
        <w:pStyle w:val="Vraag"/>
        <w:ind w:left="0" w:firstLine="0"/>
      </w:pPr>
      <w:r w:rsidRPr="00B3551F">
        <w:t>2)</w:t>
      </w:r>
      <w:r w:rsidRPr="00B3551F">
        <w:tab/>
        <w:t>Chelate</w:t>
      </w:r>
    </w:p>
    <w:p w:rsidR="00151CF9" w:rsidRPr="00B3551F" w:rsidRDefault="00151CF9" w:rsidP="00151CF9">
      <w:pPr>
        <w:pStyle w:val="Vraag"/>
        <w:ind w:left="0" w:firstLine="0"/>
      </w:pPr>
      <w:r w:rsidRPr="00B3551F">
        <w:t>3)</w:t>
      </w:r>
      <w:r w:rsidRPr="00B3551F">
        <w:tab/>
        <w:t>BrO</w:t>
      </w:r>
      <w:r w:rsidRPr="00B3551F">
        <w:rPr>
          <w:vertAlign w:val="subscript"/>
        </w:rPr>
        <w:t>3</w:t>
      </w:r>
      <w:r w:rsidRPr="00B3551F">
        <w:rPr>
          <w:vertAlign w:val="superscript"/>
        </w:rPr>
        <w:sym w:font="Symbol" w:char="F02D"/>
      </w:r>
      <w:r w:rsidRPr="00B3551F">
        <w:t xml:space="preserve"> + 5 Br</w:t>
      </w:r>
      <w:r w:rsidRPr="00B3551F">
        <w:rPr>
          <w:vertAlign w:val="superscript"/>
        </w:rPr>
        <w:sym w:font="Symbol" w:char="F02D"/>
      </w:r>
      <w:r w:rsidRPr="00B3551F">
        <w:t xml:space="preserve"> + 6 H</w:t>
      </w:r>
      <w:r w:rsidRPr="00B3551F">
        <w:rPr>
          <w:vertAlign w:val="superscript"/>
        </w:rPr>
        <w:t>+</w:t>
      </w:r>
      <w:r w:rsidRPr="00B3551F">
        <w:t xml:space="preserve"> </w:t>
      </w:r>
      <w:r w:rsidRPr="00B3551F">
        <w:sym w:font="Symbol" w:char="F0AE"/>
      </w:r>
      <w:r w:rsidRPr="00B3551F">
        <w:t xml:space="preserve"> 3 Br</w:t>
      </w:r>
      <w:r w:rsidRPr="00B3551F">
        <w:rPr>
          <w:vertAlign w:val="subscript"/>
        </w:rPr>
        <w:t>2</w:t>
      </w:r>
      <w:r w:rsidRPr="00B3551F">
        <w:t xml:space="preserve"> + 3 H</w:t>
      </w:r>
      <w:r w:rsidRPr="00B3551F">
        <w:rPr>
          <w:vertAlign w:val="subscript"/>
        </w:rPr>
        <w:t>2</w:t>
      </w:r>
      <w:r w:rsidRPr="00B3551F">
        <w:t>O</w:t>
      </w:r>
    </w:p>
    <w:p w:rsidR="00151CF9" w:rsidRPr="00B3551F" w:rsidRDefault="00151CF9" w:rsidP="00151CF9">
      <w:pPr>
        <w:pStyle w:val="Vraag"/>
        <w:ind w:left="0" w:firstLine="0"/>
      </w:pPr>
      <w:r w:rsidRPr="00B3551F">
        <w:t>4)</w:t>
      </w:r>
      <w:r w:rsidRPr="00B3551F">
        <w:tab/>
      </w:r>
      <w:r w:rsidRPr="00B3551F">
        <w:rPr>
          <w:position w:val="-180"/>
          <w:sz w:val="20"/>
        </w:rPr>
        <w:object w:dxaOrig="7296" w:dyaOrig="1925">
          <v:shape id="_x0000_i1037" type="#_x0000_t75" style="width:364.5pt;height:96pt" o:ole="" fillcolor="window">
            <v:imagedata r:id="rId36" o:title=""/>
          </v:shape>
          <o:OLEObject Type="Embed" ProgID="ACD.ChemSketch.20" ShapeID="_x0000_i1037" DrawAspect="Content" ObjectID="_1314538262" r:id="rId37"/>
        </w:object>
      </w:r>
    </w:p>
    <w:p w:rsidR="00151CF9" w:rsidRPr="00B3551F" w:rsidRDefault="00151CF9" w:rsidP="00151CF9">
      <w:pPr>
        <w:pStyle w:val="Vraag"/>
        <w:ind w:left="0" w:firstLine="0"/>
      </w:pPr>
      <w:r w:rsidRPr="00B3551F">
        <w:t>5)</w:t>
      </w:r>
      <w:r w:rsidRPr="00B3551F">
        <w:tab/>
        <w:t xml:space="preserve">As Al </w:t>
      </w:r>
      <w:r w:rsidRPr="00B3551F">
        <w:rPr>
          <w:rFonts w:ascii="Symbol" w:hAnsi="Symbol"/>
        </w:rPr>
        <w:t></w:t>
      </w:r>
      <w:r w:rsidRPr="00B3551F">
        <w:t xml:space="preserve"> Al(oxine)</w:t>
      </w:r>
      <w:r w:rsidRPr="00B3551F">
        <w:rPr>
          <w:vertAlign w:val="subscript"/>
        </w:rPr>
        <w:t xml:space="preserve">3 </w:t>
      </w:r>
      <w:r w:rsidRPr="00B3551F">
        <w:rPr>
          <w:rFonts w:ascii="Symbol" w:hAnsi="Symbol"/>
        </w:rPr>
        <w:t></w:t>
      </w:r>
      <w:r w:rsidRPr="00B3551F">
        <w:t xml:space="preserve"> 3 oxine </w:t>
      </w:r>
      <w:r w:rsidRPr="00B3551F">
        <w:rPr>
          <w:rFonts w:ascii="Symbol" w:hAnsi="Symbol"/>
        </w:rPr>
        <w:t></w:t>
      </w:r>
      <w:r w:rsidRPr="00B3551F">
        <w:t xml:space="preserve"> 12 Br </w:t>
      </w:r>
      <w:r w:rsidRPr="00B3551F">
        <w:rPr>
          <w:rFonts w:ascii="Symbol" w:hAnsi="Symbol"/>
        </w:rPr>
        <w:t></w:t>
      </w:r>
      <w:r w:rsidRPr="00B3551F">
        <w:t xml:space="preserve"> 12 e, the chemical equivalent of Al equals 26.98/12 = 2.248.</w:t>
      </w:r>
    </w:p>
    <w:p w:rsidR="00151CF9" w:rsidRPr="00B3551F" w:rsidRDefault="00151CF9" w:rsidP="00151CF9">
      <w:pPr>
        <w:pStyle w:val="Vraag"/>
        <w:ind w:left="0" w:firstLine="0"/>
      </w:pPr>
      <w:r w:rsidRPr="00B3551F">
        <w:t>6)</w:t>
      </w:r>
      <w:r w:rsidRPr="00B3551F">
        <w:tab/>
        <w:t>The percentage of the aluminium in the sample is</w:t>
      </w:r>
    </w:p>
    <w:p w:rsidR="00151CF9" w:rsidRPr="00B3551F" w:rsidRDefault="00151CF9" w:rsidP="00151CF9">
      <w:pPr>
        <w:pStyle w:val="Inspring"/>
        <w:ind w:left="0"/>
      </w:pPr>
      <w:r w:rsidRPr="00B3551F">
        <w:rPr>
          <w:position w:val="-22"/>
          <w:sz w:val="20"/>
        </w:rPr>
        <w:object w:dxaOrig="4140" w:dyaOrig="580">
          <v:shape id="_x0000_i1038" type="#_x0000_t75" style="width:207pt;height:29.5pt" o:ole="" fillcolor="window">
            <v:imagedata r:id="rId38" o:title=""/>
          </v:shape>
          <o:OLEObject Type="Embed" ProgID="Equation.3" ShapeID="_x0000_i1038" DrawAspect="Content" ObjectID="_1314538263" r:id="rId39"/>
        </w:object>
      </w:r>
    </w:p>
    <w:p w:rsidR="00151CF9" w:rsidRPr="00B3551F" w:rsidRDefault="00151CF9" w:rsidP="00151CF9">
      <w:pPr>
        <w:pStyle w:val="Inspring"/>
        <w:ind w:left="0"/>
      </w:pPr>
      <w:r w:rsidRPr="00B3551F">
        <w:t>The alloy contains 0.74% of aluminium.</w:t>
      </w:r>
    </w:p>
    <w:p w:rsidR="00151CF9" w:rsidRPr="00B3551F" w:rsidRDefault="00151CF9" w:rsidP="00151CF9"/>
    <w:p w:rsidR="00151CF9" w:rsidRPr="00B3551F" w:rsidRDefault="00151CF9" w:rsidP="00151CF9">
      <w:pPr>
        <w:pStyle w:val="Kop3"/>
      </w:pPr>
      <w:r w:rsidRPr="00B3551F">
        <w:t>Problem 2</w:t>
      </w:r>
    </w:p>
    <w:p w:rsidR="00151CF9" w:rsidRPr="00B3551F" w:rsidRDefault="00151CF9" w:rsidP="00151CF9">
      <w:pPr>
        <w:rPr>
          <w:spacing w:val="-3"/>
        </w:rPr>
      </w:pPr>
      <w:r w:rsidRPr="00B3551F">
        <w:rPr>
          <w:spacing w:val="-3"/>
        </w:rPr>
        <w:t>1)</w:t>
      </w:r>
      <w:r w:rsidRPr="00B3551F">
        <w:rPr>
          <w:spacing w:val="-3"/>
        </w:rPr>
        <w:tab/>
      </w:r>
      <w:r w:rsidRPr="00B3551F">
        <w:rPr>
          <w:position w:val="-120"/>
          <w:sz w:val="20"/>
        </w:rPr>
        <w:object w:dxaOrig="4215" w:dyaOrig="1551">
          <v:shape id="_x0000_i1039" type="#_x0000_t75" style="width:211pt;height:77pt" o:ole="" fillcolor="window">
            <v:imagedata r:id="rId40" o:title=""/>
          </v:shape>
          <o:OLEObject Type="Embed" ProgID="ACD.ChemSketch.20" ShapeID="_x0000_i1039" DrawAspect="Content" ObjectID="_1314538264" r:id="rId41"/>
        </w:object>
      </w:r>
    </w:p>
    <w:p w:rsidR="00151CF9" w:rsidRPr="00B3551F" w:rsidRDefault="00151CF9" w:rsidP="00151CF9">
      <w:pPr>
        <w:pStyle w:val="Vraag"/>
        <w:ind w:left="0" w:firstLine="0"/>
      </w:pPr>
      <w:r w:rsidRPr="00B3551F">
        <w:t>2)</w:t>
      </w:r>
      <w:r w:rsidRPr="00B3551F">
        <w:tab/>
        <w:t>See figure</w:t>
      </w:r>
    </w:p>
    <w:p w:rsidR="00151CF9" w:rsidRPr="00B3551F" w:rsidRDefault="00151CF9" w:rsidP="00151CF9">
      <w:pPr>
        <w:pStyle w:val="Vraag"/>
        <w:ind w:left="0" w:firstLine="0"/>
        <w:rPr>
          <w:vertAlign w:val="superscript"/>
        </w:rPr>
      </w:pPr>
      <w:r w:rsidRPr="00B3551F">
        <w:t>3)</w:t>
      </w:r>
      <w:r w:rsidRPr="00B3551F">
        <w:tab/>
        <w:t>O</w:t>
      </w:r>
      <w:r w:rsidRPr="00B3551F">
        <w:rPr>
          <w:vertAlign w:val="subscript"/>
        </w:rPr>
        <w:t>2</w:t>
      </w:r>
      <w:r w:rsidRPr="00B3551F">
        <w:rPr>
          <w:vertAlign w:val="superscript"/>
        </w:rPr>
        <w:t>2–</w:t>
      </w:r>
    </w:p>
    <w:p w:rsidR="00151CF9" w:rsidRPr="00B3551F" w:rsidRDefault="00151CF9" w:rsidP="00151CF9">
      <w:pPr>
        <w:pStyle w:val="Vraag"/>
        <w:ind w:left="0" w:firstLine="0"/>
      </w:pPr>
      <w:r w:rsidRPr="00B3551F">
        <w:t>4)</w:t>
      </w:r>
      <w:r w:rsidRPr="00B3551F">
        <w:tab/>
        <w:t>See table</w:t>
      </w:r>
    </w:p>
    <w:p w:rsidR="00151CF9" w:rsidRPr="00B3551F" w:rsidRDefault="00151CF9" w:rsidP="00151CF9">
      <w:pPr>
        <w:pStyle w:val="Vraag"/>
        <w:ind w:left="0" w:firstLine="0"/>
      </w:pPr>
      <w:r w:rsidRPr="00B3551F">
        <w:t>5)</w:t>
      </w:r>
      <w:r w:rsidRPr="00B3551F">
        <w:tab/>
        <w:t>See table</w:t>
      </w:r>
    </w:p>
    <w:tbl>
      <w:tblPr>
        <w:tblW w:w="0" w:type="auto"/>
        <w:tblBorders>
          <w:insideV w:val="single" w:sz="4" w:space="0" w:color="auto"/>
        </w:tblBorders>
        <w:tblLayout w:type="fixed"/>
        <w:tblCellMar>
          <w:left w:w="70" w:type="dxa"/>
          <w:right w:w="70" w:type="dxa"/>
        </w:tblCellMar>
        <w:tblLook w:val="0000"/>
      </w:tblPr>
      <w:tblGrid>
        <w:gridCol w:w="902"/>
        <w:gridCol w:w="1216"/>
        <w:gridCol w:w="2072"/>
        <w:gridCol w:w="1715"/>
      </w:tblGrid>
      <w:tr w:rsidR="00151CF9" w:rsidRPr="00B3551F" w:rsidTr="001D4E69">
        <w:tc>
          <w:tcPr>
            <w:tcW w:w="902" w:type="dxa"/>
            <w:tcBorders>
              <w:bottom w:val="single" w:sz="4" w:space="0" w:color="auto"/>
            </w:tcBorders>
          </w:tcPr>
          <w:p w:rsidR="00151CF9" w:rsidRPr="00B3551F" w:rsidRDefault="00151CF9" w:rsidP="001D4E69">
            <w:pPr>
              <w:rPr>
                <w:spacing w:val="-3"/>
              </w:rPr>
            </w:pPr>
            <w:r w:rsidRPr="00B3551F">
              <w:rPr>
                <w:spacing w:val="-3"/>
              </w:rPr>
              <w:t>Species</w:t>
            </w:r>
          </w:p>
        </w:tc>
        <w:tc>
          <w:tcPr>
            <w:tcW w:w="1216" w:type="dxa"/>
            <w:tcBorders>
              <w:bottom w:val="single" w:sz="4" w:space="0" w:color="auto"/>
            </w:tcBorders>
          </w:tcPr>
          <w:p w:rsidR="00151CF9" w:rsidRPr="00B3551F" w:rsidRDefault="00151CF9" w:rsidP="001D4E69">
            <w:pPr>
              <w:rPr>
                <w:spacing w:val="-3"/>
              </w:rPr>
            </w:pPr>
            <w:r w:rsidRPr="00B3551F">
              <w:rPr>
                <w:spacing w:val="-3"/>
              </w:rPr>
              <w:t>Bond order</w:t>
            </w:r>
          </w:p>
        </w:tc>
        <w:tc>
          <w:tcPr>
            <w:tcW w:w="2072" w:type="dxa"/>
            <w:tcBorders>
              <w:bottom w:val="single" w:sz="4" w:space="0" w:color="auto"/>
            </w:tcBorders>
          </w:tcPr>
          <w:p w:rsidR="00151CF9" w:rsidRPr="00B3551F" w:rsidRDefault="00151CF9" w:rsidP="001D4E69">
            <w:pPr>
              <w:rPr>
                <w:spacing w:val="-3"/>
              </w:rPr>
            </w:pPr>
            <w:r w:rsidRPr="00B3551F">
              <w:rPr>
                <w:spacing w:val="-3"/>
              </w:rPr>
              <w:t>Interatomic Bonding</w:t>
            </w:r>
          </w:p>
        </w:tc>
        <w:tc>
          <w:tcPr>
            <w:tcW w:w="1715" w:type="dxa"/>
            <w:tcBorders>
              <w:bottom w:val="single" w:sz="4" w:space="0" w:color="auto"/>
            </w:tcBorders>
          </w:tcPr>
          <w:p w:rsidR="00151CF9" w:rsidRPr="00B3551F" w:rsidRDefault="00151CF9" w:rsidP="001D4E69">
            <w:pPr>
              <w:rPr>
                <w:spacing w:val="-3"/>
              </w:rPr>
            </w:pPr>
            <w:r w:rsidRPr="00B3551F">
              <w:rPr>
                <w:spacing w:val="-3"/>
              </w:rPr>
              <w:t>distances energy</w:t>
            </w:r>
          </w:p>
        </w:tc>
      </w:tr>
      <w:tr w:rsidR="00151CF9" w:rsidRPr="00B3551F" w:rsidTr="001D4E69">
        <w:tc>
          <w:tcPr>
            <w:tcW w:w="902" w:type="dxa"/>
          </w:tcPr>
          <w:p w:rsidR="00151CF9" w:rsidRPr="00B3551F" w:rsidRDefault="00151CF9" w:rsidP="001D4E69">
            <w:pPr>
              <w:rPr>
                <w:spacing w:val="-3"/>
                <w:vertAlign w:val="subscript"/>
              </w:rPr>
            </w:pPr>
            <w:r w:rsidRPr="00B3551F">
              <w:rPr>
                <w:spacing w:val="-3"/>
              </w:rPr>
              <w:t>O</w:t>
            </w:r>
            <w:r w:rsidRPr="00B3551F">
              <w:rPr>
                <w:spacing w:val="-3"/>
                <w:vertAlign w:val="subscript"/>
              </w:rPr>
              <w:t xml:space="preserve">2 </w:t>
            </w:r>
          </w:p>
        </w:tc>
        <w:tc>
          <w:tcPr>
            <w:tcW w:w="1216" w:type="dxa"/>
          </w:tcPr>
          <w:p w:rsidR="00151CF9" w:rsidRPr="00B3551F" w:rsidRDefault="00151CF9" w:rsidP="001D4E69">
            <w:pPr>
              <w:rPr>
                <w:spacing w:val="-3"/>
              </w:rPr>
            </w:pPr>
            <w:r w:rsidRPr="00B3551F">
              <w:rPr>
                <w:spacing w:val="-3"/>
              </w:rPr>
              <w:t xml:space="preserve">2 </w:t>
            </w:r>
          </w:p>
        </w:tc>
        <w:tc>
          <w:tcPr>
            <w:tcW w:w="2072" w:type="dxa"/>
          </w:tcPr>
          <w:p w:rsidR="00151CF9" w:rsidRPr="00B3551F" w:rsidRDefault="00151CF9" w:rsidP="001D4E69">
            <w:pPr>
              <w:rPr>
                <w:spacing w:val="-3"/>
              </w:rPr>
            </w:pPr>
            <w:r w:rsidRPr="00B3551F">
              <w:rPr>
                <w:spacing w:val="-3"/>
              </w:rPr>
              <w:t xml:space="preserve">121 pm </w:t>
            </w:r>
          </w:p>
        </w:tc>
        <w:tc>
          <w:tcPr>
            <w:tcW w:w="1715" w:type="dxa"/>
          </w:tcPr>
          <w:p w:rsidR="00151CF9" w:rsidRPr="00B3551F" w:rsidRDefault="00151CF9" w:rsidP="001D4E69">
            <w:pPr>
              <w:rPr>
                <w:spacing w:val="-3"/>
                <w:vertAlign w:val="superscript"/>
              </w:rPr>
            </w:pPr>
            <w:r w:rsidRPr="00B3551F">
              <w:rPr>
                <w:spacing w:val="-3"/>
              </w:rPr>
              <w:t>490 kJ mol</w:t>
            </w:r>
            <w:r w:rsidRPr="00B3551F">
              <w:rPr>
                <w:spacing w:val="-3"/>
                <w:vertAlign w:val="superscript"/>
              </w:rPr>
              <w:t>–1</w:t>
            </w:r>
          </w:p>
        </w:tc>
      </w:tr>
      <w:tr w:rsidR="00151CF9" w:rsidRPr="00B3551F" w:rsidTr="001D4E69">
        <w:tc>
          <w:tcPr>
            <w:tcW w:w="902" w:type="dxa"/>
          </w:tcPr>
          <w:p w:rsidR="00151CF9" w:rsidRPr="00B3551F" w:rsidRDefault="00151CF9" w:rsidP="001D4E69">
            <w:pPr>
              <w:rPr>
                <w:spacing w:val="-3"/>
                <w:vertAlign w:val="superscript"/>
              </w:rPr>
            </w:pPr>
            <w:r w:rsidRPr="00B3551F">
              <w:rPr>
                <w:spacing w:val="-3"/>
              </w:rPr>
              <w:t>O</w:t>
            </w:r>
            <w:r w:rsidRPr="00B3551F">
              <w:rPr>
                <w:spacing w:val="-3"/>
                <w:vertAlign w:val="subscript"/>
              </w:rPr>
              <w:t>2</w:t>
            </w:r>
            <w:r w:rsidRPr="00B3551F">
              <w:rPr>
                <w:spacing w:val="-3"/>
                <w:vertAlign w:val="superscript"/>
              </w:rPr>
              <w:t xml:space="preserve">+ </w:t>
            </w:r>
          </w:p>
        </w:tc>
        <w:tc>
          <w:tcPr>
            <w:tcW w:w="1216" w:type="dxa"/>
          </w:tcPr>
          <w:p w:rsidR="00151CF9" w:rsidRPr="00B3551F" w:rsidRDefault="00151CF9" w:rsidP="001D4E69">
            <w:pPr>
              <w:rPr>
                <w:spacing w:val="-3"/>
              </w:rPr>
            </w:pPr>
            <w:r w:rsidRPr="00B3551F">
              <w:rPr>
                <w:spacing w:val="-3"/>
              </w:rPr>
              <w:t>2.5</w:t>
            </w:r>
          </w:p>
        </w:tc>
        <w:tc>
          <w:tcPr>
            <w:tcW w:w="2072" w:type="dxa"/>
          </w:tcPr>
          <w:p w:rsidR="00151CF9" w:rsidRPr="00B3551F" w:rsidRDefault="00151CF9" w:rsidP="001D4E69">
            <w:pPr>
              <w:rPr>
                <w:spacing w:val="-3"/>
              </w:rPr>
            </w:pPr>
            <w:r w:rsidRPr="00B3551F">
              <w:rPr>
                <w:spacing w:val="-3"/>
              </w:rPr>
              <w:t xml:space="preserve">112 pm </w:t>
            </w:r>
          </w:p>
        </w:tc>
        <w:tc>
          <w:tcPr>
            <w:tcW w:w="1715" w:type="dxa"/>
          </w:tcPr>
          <w:p w:rsidR="00151CF9" w:rsidRPr="00B3551F" w:rsidRDefault="00151CF9" w:rsidP="001D4E69">
            <w:pPr>
              <w:rPr>
                <w:spacing w:val="-3"/>
                <w:vertAlign w:val="superscript"/>
              </w:rPr>
            </w:pPr>
            <w:r w:rsidRPr="00B3551F">
              <w:rPr>
                <w:spacing w:val="-3"/>
              </w:rPr>
              <w:t>625 kJ mol</w:t>
            </w:r>
            <w:r w:rsidRPr="00B3551F">
              <w:rPr>
                <w:spacing w:val="-3"/>
                <w:vertAlign w:val="superscript"/>
              </w:rPr>
              <w:t>–1</w:t>
            </w:r>
          </w:p>
        </w:tc>
      </w:tr>
      <w:tr w:rsidR="00151CF9" w:rsidRPr="00B3551F" w:rsidTr="001D4E69">
        <w:tc>
          <w:tcPr>
            <w:tcW w:w="902" w:type="dxa"/>
          </w:tcPr>
          <w:p w:rsidR="00151CF9" w:rsidRPr="00B3551F" w:rsidRDefault="00151CF9" w:rsidP="001D4E69">
            <w:pPr>
              <w:rPr>
                <w:spacing w:val="-3"/>
                <w:vertAlign w:val="superscript"/>
              </w:rPr>
            </w:pPr>
            <w:r w:rsidRPr="00B3551F">
              <w:rPr>
                <w:spacing w:val="-3"/>
              </w:rPr>
              <w:t>O</w:t>
            </w:r>
            <w:r w:rsidRPr="00B3551F">
              <w:rPr>
                <w:spacing w:val="-3"/>
                <w:vertAlign w:val="subscript"/>
              </w:rPr>
              <w:t>2</w:t>
            </w:r>
            <w:r w:rsidRPr="00B3551F">
              <w:rPr>
                <w:spacing w:val="-3"/>
                <w:vertAlign w:val="superscript"/>
              </w:rPr>
              <w:t xml:space="preserve">– </w:t>
            </w:r>
          </w:p>
        </w:tc>
        <w:tc>
          <w:tcPr>
            <w:tcW w:w="1216" w:type="dxa"/>
          </w:tcPr>
          <w:p w:rsidR="00151CF9" w:rsidRPr="00B3551F" w:rsidRDefault="00151CF9" w:rsidP="001D4E69">
            <w:pPr>
              <w:rPr>
                <w:spacing w:val="-3"/>
              </w:rPr>
            </w:pPr>
            <w:r w:rsidRPr="00B3551F">
              <w:rPr>
                <w:spacing w:val="-3"/>
              </w:rPr>
              <w:t xml:space="preserve">1.5 </w:t>
            </w:r>
          </w:p>
        </w:tc>
        <w:tc>
          <w:tcPr>
            <w:tcW w:w="2072" w:type="dxa"/>
          </w:tcPr>
          <w:p w:rsidR="00151CF9" w:rsidRPr="00B3551F" w:rsidRDefault="00151CF9" w:rsidP="001D4E69">
            <w:pPr>
              <w:rPr>
                <w:spacing w:val="-3"/>
              </w:rPr>
            </w:pPr>
            <w:r w:rsidRPr="00B3551F">
              <w:rPr>
                <w:spacing w:val="-3"/>
              </w:rPr>
              <w:t xml:space="preserve">132 pm </w:t>
            </w:r>
          </w:p>
        </w:tc>
        <w:tc>
          <w:tcPr>
            <w:tcW w:w="1715" w:type="dxa"/>
          </w:tcPr>
          <w:p w:rsidR="00151CF9" w:rsidRPr="00B3551F" w:rsidRDefault="00151CF9" w:rsidP="001D4E69">
            <w:pPr>
              <w:rPr>
                <w:spacing w:val="-3"/>
              </w:rPr>
            </w:pPr>
            <w:r w:rsidRPr="00B3551F">
              <w:rPr>
                <w:spacing w:val="-3"/>
              </w:rPr>
              <w:t>–</w:t>
            </w:r>
          </w:p>
        </w:tc>
      </w:tr>
      <w:tr w:rsidR="00151CF9" w:rsidRPr="00B3551F" w:rsidTr="001D4E69">
        <w:tc>
          <w:tcPr>
            <w:tcW w:w="902" w:type="dxa"/>
          </w:tcPr>
          <w:p w:rsidR="00151CF9" w:rsidRPr="00B3551F" w:rsidRDefault="00151CF9" w:rsidP="001D4E69">
            <w:pPr>
              <w:rPr>
                <w:spacing w:val="-3"/>
                <w:vertAlign w:val="superscript"/>
              </w:rPr>
            </w:pPr>
            <w:r w:rsidRPr="00B3551F">
              <w:rPr>
                <w:spacing w:val="-3"/>
              </w:rPr>
              <w:t>O</w:t>
            </w:r>
            <w:r w:rsidRPr="00B3551F">
              <w:rPr>
                <w:spacing w:val="-3"/>
                <w:vertAlign w:val="subscript"/>
              </w:rPr>
              <w:t>2</w:t>
            </w:r>
            <w:r w:rsidRPr="00B3551F">
              <w:rPr>
                <w:spacing w:val="-3"/>
                <w:vertAlign w:val="superscript"/>
              </w:rPr>
              <w:t xml:space="preserve">2– </w:t>
            </w:r>
          </w:p>
        </w:tc>
        <w:tc>
          <w:tcPr>
            <w:tcW w:w="1216" w:type="dxa"/>
          </w:tcPr>
          <w:p w:rsidR="00151CF9" w:rsidRPr="00B3551F" w:rsidRDefault="00151CF9" w:rsidP="001D4E69">
            <w:pPr>
              <w:rPr>
                <w:spacing w:val="-3"/>
              </w:rPr>
            </w:pPr>
            <w:r w:rsidRPr="00B3551F">
              <w:rPr>
                <w:spacing w:val="-3"/>
              </w:rPr>
              <w:t xml:space="preserve">1 </w:t>
            </w:r>
          </w:p>
        </w:tc>
        <w:tc>
          <w:tcPr>
            <w:tcW w:w="2072" w:type="dxa"/>
          </w:tcPr>
          <w:p w:rsidR="00151CF9" w:rsidRPr="00B3551F" w:rsidRDefault="00151CF9" w:rsidP="001D4E69">
            <w:pPr>
              <w:rPr>
                <w:spacing w:val="-3"/>
              </w:rPr>
            </w:pPr>
            <w:r w:rsidRPr="00B3551F">
              <w:rPr>
                <w:spacing w:val="-3"/>
              </w:rPr>
              <w:t xml:space="preserve">149 pm </w:t>
            </w:r>
          </w:p>
        </w:tc>
        <w:tc>
          <w:tcPr>
            <w:tcW w:w="1715" w:type="dxa"/>
          </w:tcPr>
          <w:p w:rsidR="00151CF9" w:rsidRPr="00B3551F" w:rsidRDefault="00151CF9" w:rsidP="001D4E69">
            <w:pPr>
              <w:rPr>
                <w:spacing w:val="-3"/>
                <w:vertAlign w:val="superscript"/>
              </w:rPr>
            </w:pPr>
            <w:r w:rsidRPr="00B3551F">
              <w:rPr>
                <w:spacing w:val="-3"/>
              </w:rPr>
              <w:t>200 kJ mol</w:t>
            </w:r>
            <w:r w:rsidRPr="00B3551F">
              <w:rPr>
                <w:spacing w:val="-3"/>
                <w:vertAlign w:val="superscript"/>
              </w:rPr>
              <w:t>–1</w:t>
            </w:r>
          </w:p>
        </w:tc>
      </w:tr>
    </w:tbl>
    <w:p w:rsidR="00151CF9" w:rsidRPr="00B3551F" w:rsidRDefault="00151CF9" w:rsidP="00151CF9">
      <w:pPr>
        <w:pStyle w:val="Vraag"/>
        <w:ind w:left="0" w:firstLine="0"/>
      </w:pPr>
      <w:r w:rsidRPr="00B3551F">
        <w:t>7)</w:t>
      </w:r>
      <w:r w:rsidRPr="00B3551F">
        <w:tab/>
        <w:t>There exist no compound containing F</w:t>
      </w:r>
      <w:r w:rsidRPr="00B3551F">
        <w:rPr>
          <w:vertAlign w:val="subscript"/>
        </w:rPr>
        <w:t>2</w:t>
      </w:r>
      <w:r w:rsidRPr="00B3551F">
        <w:rPr>
          <w:vertAlign w:val="superscript"/>
        </w:rPr>
        <w:t>2–</w:t>
      </w:r>
      <w:r w:rsidRPr="00B3551F">
        <w:t>.</w:t>
      </w:r>
    </w:p>
    <w:p w:rsidR="00151CF9" w:rsidRPr="00B3551F" w:rsidRDefault="00151CF9" w:rsidP="00151CF9"/>
    <w:p w:rsidR="00151CF9" w:rsidRPr="00B3551F" w:rsidRDefault="00151CF9" w:rsidP="00151CF9">
      <w:pPr>
        <w:pStyle w:val="Kop3"/>
      </w:pPr>
      <w:r w:rsidRPr="00B3551F">
        <w:t>Problem 3:</w:t>
      </w:r>
    </w:p>
    <w:p w:rsidR="00151CF9" w:rsidRPr="00B3551F" w:rsidRDefault="00151CF9" w:rsidP="00151CF9">
      <w:pPr>
        <w:pStyle w:val="Vraag"/>
        <w:ind w:left="0" w:firstLine="0"/>
        <w:rPr>
          <w:vertAlign w:val="superscript"/>
        </w:rPr>
      </w:pPr>
      <w:r w:rsidRPr="00B3551F">
        <w:t>1)</w:t>
      </w:r>
      <w:r w:rsidRPr="00B3551F">
        <w:tab/>
        <w:t>[Ca</w:t>
      </w:r>
      <w:r w:rsidRPr="00B3551F">
        <w:rPr>
          <w:vertAlign w:val="superscript"/>
        </w:rPr>
        <w:t>2+</w:t>
      </w:r>
      <w:r w:rsidRPr="00B3551F">
        <w:t>] = 7.8</w:t>
      </w:r>
      <w:r w:rsidR="00B3551F" w:rsidRPr="00B3551F">
        <w:t>·</w:t>
      </w:r>
      <w:r w:rsidRPr="00B3551F">
        <w:t>10</w:t>
      </w:r>
      <w:r w:rsidRPr="00B3551F">
        <w:rPr>
          <w:vertAlign w:val="superscript"/>
        </w:rPr>
        <w:t xml:space="preserve">–3 </w:t>
      </w:r>
      <w:r w:rsidRPr="00B3551F">
        <w:t>mol dm</w:t>
      </w:r>
      <w:r w:rsidRPr="00B3551F">
        <w:rPr>
          <w:vertAlign w:val="superscript"/>
        </w:rPr>
        <w:t>–3</w:t>
      </w:r>
    </w:p>
    <w:p w:rsidR="00151CF9" w:rsidRPr="00B3551F" w:rsidRDefault="00151CF9" w:rsidP="00151CF9">
      <w:pPr>
        <w:pStyle w:val="Vraag"/>
        <w:ind w:left="0" w:firstLine="0"/>
        <w:rPr>
          <w:vertAlign w:val="superscript"/>
        </w:rPr>
      </w:pPr>
      <w:r w:rsidRPr="00B3551F">
        <w:t>2)</w:t>
      </w:r>
      <w:r w:rsidRPr="00B3551F">
        <w:tab/>
        <w:t>[Ca</w:t>
      </w:r>
      <w:r w:rsidRPr="00B3551F">
        <w:rPr>
          <w:vertAlign w:val="superscript"/>
        </w:rPr>
        <w:t>2+</w:t>
      </w:r>
      <w:r w:rsidRPr="00B3551F">
        <w:t>] = 1.0</w:t>
      </w:r>
      <w:r w:rsidR="00B3551F" w:rsidRPr="00B3551F">
        <w:t>·</w:t>
      </w:r>
      <w:r w:rsidRPr="00B3551F">
        <w:t>10</w:t>
      </w:r>
      <w:r w:rsidRPr="00B3551F">
        <w:rPr>
          <w:vertAlign w:val="superscript"/>
        </w:rPr>
        <w:t xml:space="preserve">–6 </w:t>
      </w:r>
      <w:r w:rsidRPr="00B3551F">
        <w:t>mol dm</w:t>
      </w:r>
      <w:r w:rsidRPr="00B3551F">
        <w:rPr>
          <w:vertAlign w:val="superscript"/>
        </w:rPr>
        <w:t>–3</w:t>
      </w:r>
    </w:p>
    <w:p w:rsidR="00151CF9" w:rsidRPr="00B3551F" w:rsidRDefault="00151CF9" w:rsidP="00151CF9">
      <w:pPr>
        <w:pStyle w:val="Vraag"/>
        <w:ind w:left="0" w:firstLine="0"/>
      </w:pPr>
      <w:r w:rsidRPr="00B3551F">
        <w:t>3)</w:t>
      </w:r>
      <w:r w:rsidRPr="00B3551F">
        <w:tab/>
        <w:t>The CaSO</w:t>
      </w:r>
      <w:r w:rsidRPr="00B3551F">
        <w:rPr>
          <w:vertAlign w:val="subscript"/>
        </w:rPr>
        <w:t xml:space="preserve">4 </w:t>
      </w:r>
      <w:r w:rsidRPr="00B3551F">
        <w:t>amount dissolved is 0.1 mole.</w:t>
      </w:r>
    </w:p>
    <w:p w:rsidR="00151CF9" w:rsidRPr="00B3551F" w:rsidRDefault="00151CF9" w:rsidP="00151CF9">
      <w:pPr>
        <w:pStyle w:val="Inspring"/>
        <w:ind w:left="0"/>
      </w:pPr>
      <w:r w:rsidRPr="00B3551F">
        <w:t>[SO</w:t>
      </w:r>
      <w:r w:rsidRPr="00B3551F">
        <w:rPr>
          <w:vertAlign w:val="subscript"/>
        </w:rPr>
        <w:t>4</w:t>
      </w:r>
      <w:r w:rsidRPr="00B3551F">
        <w:rPr>
          <w:vertAlign w:val="superscript"/>
        </w:rPr>
        <w:t>2–</w:t>
      </w:r>
      <w:r w:rsidRPr="00B3551F">
        <w:t>] = 0.10 mol dm</w:t>
      </w:r>
      <w:r w:rsidRPr="00B3551F">
        <w:rPr>
          <w:vertAlign w:val="superscript"/>
        </w:rPr>
        <w:t>–3</w:t>
      </w:r>
      <w:r w:rsidRPr="00B3551F">
        <w:t>.</w:t>
      </w:r>
    </w:p>
    <w:p w:rsidR="00151CF9" w:rsidRPr="00B3551F" w:rsidRDefault="00151CF9" w:rsidP="00151CF9">
      <w:pPr>
        <w:pStyle w:val="Inspring"/>
        <w:ind w:left="0"/>
        <w:rPr>
          <w:vertAlign w:val="superscript"/>
        </w:rPr>
      </w:pPr>
      <w:r w:rsidRPr="00B3551F">
        <w:t>[Ca</w:t>
      </w:r>
      <w:r w:rsidRPr="00B3551F">
        <w:rPr>
          <w:vertAlign w:val="superscript"/>
        </w:rPr>
        <w:t>2+</w:t>
      </w:r>
      <w:r w:rsidRPr="00B3551F">
        <w:t>] = 6.1</w:t>
      </w:r>
      <w:r w:rsidR="00B3551F" w:rsidRPr="00B3551F">
        <w:t>·</w:t>
      </w:r>
      <w:r w:rsidRPr="00B3551F">
        <w:t>10</w:t>
      </w:r>
      <w:r w:rsidRPr="00B3551F">
        <w:rPr>
          <w:vertAlign w:val="superscript"/>
        </w:rPr>
        <w:t>–4</w:t>
      </w:r>
      <w:r w:rsidRPr="00B3551F">
        <w:t>mol dm</w:t>
      </w:r>
      <w:r w:rsidRPr="00B3551F">
        <w:rPr>
          <w:vertAlign w:val="superscript"/>
        </w:rPr>
        <w:t>–3</w:t>
      </w:r>
    </w:p>
    <w:p w:rsidR="00151CF9" w:rsidRPr="00B3551F" w:rsidRDefault="00151CF9" w:rsidP="00151CF9">
      <w:pPr>
        <w:pStyle w:val="Vraag"/>
        <w:ind w:left="0" w:firstLine="0"/>
      </w:pPr>
      <w:r w:rsidRPr="00B3551F">
        <w:t>4)</w:t>
      </w:r>
      <w:r w:rsidRPr="00B3551F">
        <w:tab/>
        <w:t>+ 5)</w:t>
      </w:r>
    </w:p>
    <w:p w:rsidR="00151CF9" w:rsidRPr="00B3551F" w:rsidRDefault="00151CF9" w:rsidP="00151CF9">
      <w:pPr>
        <w:pStyle w:val="Inspring"/>
        <w:ind w:left="0"/>
      </w:pPr>
      <w:r w:rsidRPr="00B3551F">
        <w:lastRenderedPageBreak/>
        <w:t>The complex is optically active. The structure of both enantiomers is</w:t>
      </w:r>
    </w:p>
    <w:p w:rsidR="00151CF9" w:rsidRPr="00B3551F" w:rsidRDefault="00151CF9" w:rsidP="00151CF9">
      <w:pPr>
        <w:pStyle w:val="Inspring"/>
        <w:ind w:left="0"/>
        <w:rPr>
          <w:sz w:val="20"/>
        </w:rPr>
      </w:pPr>
      <w:r w:rsidRPr="00B3551F">
        <w:object w:dxaOrig="4546" w:dyaOrig="1709">
          <v:shape id="_x0000_i1040" type="#_x0000_t75" style="width:227.5pt;height:85.5pt" o:ole="" fillcolor="window">
            <v:imagedata r:id="rId42" o:title=""/>
          </v:shape>
          <o:OLEObject Type="Embed" ProgID="ACD.ChemSketch.20" ShapeID="_x0000_i1040" DrawAspect="Content" ObjectID="_1314538265" r:id="rId43"/>
        </w:object>
      </w:r>
    </w:p>
    <w:p w:rsidR="00151CF9" w:rsidRPr="00B3551F" w:rsidRDefault="00151CF9" w:rsidP="00151CF9">
      <w:pPr>
        <w:pStyle w:val="Vraag"/>
        <w:ind w:left="0" w:firstLine="0"/>
      </w:pPr>
      <w:r w:rsidRPr="00B3551F">
        <w:t>6)</w:t>
      </w:r>
      <w:r w:rsidRPr="00B3551F">
        <w:tab/>
        <w:t>The high number of the chelate rings. Other factors also contribute to the complex ability, e.g. the character of the donor atoms, the magnitude and distribution of the charges in the anion, etc.</w:t>
      </w:r>
    </w:p>
    <w:p w:rsidR="00151CF9" w:rsidRPr="00B3551F" w:rsidRDefault="00151CF9" w:rsidP="00151CF9"/>
    <w:p w:rsidR="00151CF9" w:rsidRPr="00B3551F" w:rsidRDefault="00151CF9" w:rsidP="00151CF9">
      <w:pPr>
        <w:pStyle w:val="Kop3"/>
      </w:pPr>
      <w:r w:rsidRPr="00B3551F">
        <w:t>Problem 4</w:t>
      </w:r>
    </w:p>
    <w:p w:rsidR="00151CF9" w:rsidRPr="00B3551F" w:rsidRDefault="00151CF9" w:rsidP="00151CF9">
      <w:pPr>
        <w:numPr>
          <w:ilvl w:val="0"/>
          <w:numId w:val="13"/>
        </w:numPr>
      </w:pPr>
      <w:r w:rsidRPr="00B3551F">
        <w:t>The racemisation equilibrium constant equals unity at all temperatures and Δ</w:t>
      </w:r>
      <w:r w:rsidRPr="00B3551F">
        <w:rPr>
          <w:vertAlign w:val="subscript"/>
        </w:rPr>
        <w:t>r</w:t>
      </w:r>
      <w:r w:rsidRPr="00B3551F">
        <w:rPr>
          <w:i/>
        </w:rPr>
        <w:t>G</w:t>
      </w:r>
      <w:r w:rsidRPr="00B3551F">
        <w:rPr>
          <w:vertAlign w:val="superscript"/>
        </w:rPr>
        <w:t xml:space="preserve">o </w:t>
      </w:r>
      <w:r w:rsidRPr="00B3551F">
        <w:t>= 0.</w:t>
      </w:r>
    </w:p>
    <w:p w:rsidR="00151CF9" w:rsidRPr="00B3551F" w:rsidRDefault="00151CF9" w:rsidP="00151CF9">
      <w:pPr>
        <w:numPr>
          <w:ilvl w:val="0"/>
          <w:numId w:val="13"/>
        </w:numPr>
      </w:pPr>
      <w:r w:rsidRPr="00B3551F">
        <w:t xml:space="preserve">If the concentration of one enantiomer is </w:t>
      </w:r>
      <w:r w:rsidRPr="00B3551F">
        <w:rPr>
          <w:i/>
        </w:rPr>
        <w:t>c</w:t>
      </w:r>
      <w:r w:rsidRPr="00B3551F">
        <w:t xml:space="preserve"> and that of the other is </w:t>
      </w:r>
      <w:r w:rsidRPr="00B3551F">
        <w:rPr>
          <w:i/>
        </w:rPr>
        <w:t>c'</w:t>
      </w:r>
      <w:r w:rsidRPr="00B3551F">
        <w:t xml:space="preserve">, then it holds for the rate of the loss of </w:t>
      </w:r>
      <w:r w:rsidRPr="00B3551F">
        <w:rPr>
          <w:i/>
        </w:rPr>
        <w:t>c</w:t>
      </w:r>
      <w:r w:rsidRPr="00B3551F">
        <w:t xml:space="preserve"> that</w:t>
      </w:r>
    </w:p>
    <w:p w:rsidR="00151CF9" w:rsidRPr="00B3551F" w:rsidRDefault="00151CF9" w:rsidP="00151CF9">
      <w:pPr>
        <w:ind w:left="360"/>
      </w:pPr>
      <w:r w:rsidRPr="00B3551F">
        <w:t>–d</w:t>
      </w:r>
      <w:r w:rsidRPr="00B3551F">
        <w:rPr>
          <w:i/>
        </w:rPr>
        <w:t>c</w:t>
      </w:r>
      <w:r w:rsidRPr="00B3551F">
        <w:t>/(d</w:t>
      </w:r>
      <w:r w:rsidRPr="00B3551F">
        <w:rPr>
          <w:i/>
        </w:rPr>
        <w:t>t</w:t>
      </w:r>
      <w:r w:rsidRPr="00B3551F">
        <w:t xml:space="preserve">) = </w:t>
      </w:r>
      <w:r w:rsidRPr="00B3551F">
        <w:rPr>
          <w:i/>
        </w:rPr>
        <w:t>k</w:t>
      </w:r>
      <w:r w:rsidRPr="00B3551F">
        <w:rPr>
          <w:vertAlign w:val="subscript"/>
        </w:rPr>
        <w:t>1</w:t>
      </w:r>
      <w:r w:rsidRPr="00B3551F">
        <w:rPr>
          <w:i/>
        </w:rPr>
        <w:t>c</w:t>
      </w:r>
      <w:r w:rsidRPr="00B3551F">
        <w:t xml:space="preserve"> – </w:t>
      </w:r>
      <w:r w:rsidRPr="00B3551F">
        <w:rPr>
          <w:i/>
        </w:rPr>
        <w:t>k</w:t>
      </w:r>
      <w:r w:rsidRPr="00B3551F">
        <w:rPr>
          <w:vertAlign w:val="subscript"/>
        </w:rPr>
        <w:t>–1</w:t>
      </w:r>
      <w:r w:rsidRPr="00B3551F">
        <w:rPr>
          <w:i/>
        </w:rPr>
        <w:t>c</w:t>
      </w:r>
      <w:r w:rsidRPr="00B3551F">
        <w:t xml:space="preserve">' = </w:t>
      </w:r>
      <w:r w:rsidRPr="00B3551F">
        <w:rPr>
          <w:i/>
        </w:rPr>
        <w:t>k</w:t>
      </w:r>
      <w:r w:rsidRPr="00B3551F">
        <w:t>(</w:t>
      </w:r>
      <w:r w:rsidRPr="00B3551F">
        <w:rPr>
          <w:i/>
        </w:rPr>
        <w:t>c</w:t>
      </w:r>
      <w:r w:rsidRPr="00B3551F">
        <w:t xml:space="preserve"> – </w:t>
      </w:r>
      <w:r w:rsidRPr="00B3551F">
        <w:rPr>
          <w:i/>
        </w:rPr>
        <w:t>c</w:t>
      </w:r>
      <w:r w:rsidRPr="00B3551F">
        <w:t xml:space="preserve">') for </w:t>
      </w:r>
      <w:r w:rsidRPr="00B3551F">
        <w:rPr>
          <w:i/>
        </w:rPr>
        <w:t>k</w:t>
      </w:r>
      <w:r w:rsidRPr="00B3551F">
        <w:rPr>
          <w:vertAlign w:val="subscript"/>
        </w:rPr>
        <w:t xml:space="preserve">1 </w:t>
      </w:r>
      <w:r w:rsidRPr="00B3551F">
        <w:t xml:space="preserve">= </w:t>
      </w:r>
      <w:r w:rsidRPr="00B3551F">
        <w:rPr>
          <w:i/>
        </w:rPr>
        <w:t>k</w:t>
      </w:r>
      <w:r w:rsidRPr="00B3551F">
        <w:rPr>
          <w:vertAlign w:val="subscript"/>
        </w:rPr>
        <w:t xml:space="preserve">–1 </w:t>
      </w:r>
      <w:r w:rsidRPr="00B3551F">
        <w:t xml:space="preserve">= </w:t>
      </w:r>
      <w:r w:rsidRPr="00B3551F">
        <w:rPr>
          <w:i/>
        </w:rPr>
        <w:t>k</w:t>
      </w:r>
    </w:p>
    <w:p w:rsidR="00151CF9" w:rsidRPr="00B3551F" w:rsidRDefault="00151CF9" w:rsidP="00151CF9">
      <w:pPr>
        <w:ind w:left="360"/>
      </w:pPr>
      <w:r w:rsidRPr="00B3551F">
        <w:t xml:space="preserve">If the initial concentrations are </w:t>
      </w:r>
      <w:r w:rsidRPr="00B3551F">
        <w:rPr>
          <w:i/>
        </w:rPr>
        <w:t>c</w:t>
      </w:r>
      <w:r w:rsidRPr="00B3551F">
        <w:rPr>
          <w:vertAlign w:val="subscript"/>
        </w:rPr>
        <w:t xml:space="preserve">o </w:t>
      </w:r>
      <w:r w:rsidRPr="00B3551F">
        <w:t xml:space="preserve">and </w:t>
      </w:r>
      <w:r w:rsidRPr="00B3551F">
        <w:rPr>
          <w:i/>
        </w:rPr>
        <w:t>c</w:t>
      </w:r>
      <w:r w:rsidRPr="00B3551F">
        <w:rPr>
          <w:vertAlign w:val="subscript"/>
        </w:rPr>
        <w:t>o</w:t>
      </w:r>
      <w:r w:rsidRPr="00B3551F">
        <w:t>', then</w:t>
      </w:r>
    </w:p>
    <w:p w:rsidR="00151CF9" w:rsidRPr="00B3551F" w:rsidRDefault="00151CF9" w:rsidP="00151CF9">
      <w:pPr>
        <w:ind w:left="360"/>
      </w:pPr>
      <w:r w:rsidRPr="00B3551F">
        <w:rPr>
          <w:i/>
        </w:rPr>
        <w:t>c</w:t>
      </w:r>
      <w:r w:rsidRPr="00B3551F">
        <w:t xml:space="preserve">' = </w:t>
      </w:r>
      <w:r w:rsidRPr="00B3551F">
        <w:rPr>
          <w:i/>
        </w:rPr>
        <w:t>c</w:t>
      </w:r>
      <w:r w:rsidRPr="00B3551F">
        <w:rPr>
          <w:vertAlign w:val="subscript"/>
        </w:rPr>
        <w:t xml:space="preserve">o </w:t>
      </w:r>
      <w:r w:rsidRPr="00B3551F">
        <w:t xml:space="preserve">– </w:t>
      </w:r>
      <w:r w:rsidRPr="00B3551F">
        <w:rPr>
          <w:i/>
        </w:rPr>
        <w:t>c</w:t>
      </w:r>
      <w:r w:rsidRPr="00B3551F">
        <w:t xml:space="preserve"> + </w:t>
      </w:r>
      <w:r w:rsidRPr="00B3551F">
        <w:rPr>
          <w:i/>
        </w:rPr>
        <w:t>c</w:t>
      </w:r>
      <w:r w:rsidRPr="00B3551F">
        <w:rPr>
          <w:vertAlign w:val="subscript"/>
        </w:rPr>
        <w:t>o</w:t>
      </w:r>
      <w:r w:rsidRPr="00B3551F">
        <w:t>'</w:t>
      </w:r>
    </w:p>
    <w:p w:rsidR="00151CF9" w:rsidRPr="00B3551F" w:rsidRDefault="00151CF9" w:rsidP="00151CF9">
      <w:pPr>
        <w:ind w:left="360"/>
      </w:pPr>
      <w:r w:rsidRPr="00B3551F">
        <w:t>can be substituted for c` in the rate equation, obtaining</w:t>
      </w:r>
    </w:p>
    <w:p w:rsidR="00151CF9" w:rsidRPr="00B3551F" w:rsidRDefault="00151CF9" w:rsidP="00151CF9">
      <w:pPr>
        <w:ind w:left="360"/>
      </w:pPr>
      <w:r w:rsidRPr="00B3551F">
        <w:t>–d</w:t>
      </w:r>
      <w:r w:rsidRPr="00B3551F">
        <w:rPr>
          <w:i/>
        </w:rPr>
        <w:t>c</w:t>
      </w:r>
      <w:r w:rsidRPr="00B3551F">
        <w:t>/(d</w:t>
      </w:r>
      <w:r w:rsidRPr="00B3551F">
        <w:rPr>
          <w:i/>
        </w:rPr>
        <w:t>t</w:t>
      </w:r>
      <w:r w:rsidRPr="00B3551F">
        <w:t xml:space="preserve">) = </w:t>
      </w:r>
      <w:r w:rsidRPr="00B3551F">
        <w:rPr>
          <w:i/>
        </w:rPr>
        <w:t>k</w:t>
      </w:r>
      <w:r w:rsidRPr="00B3551F">
        <w:t>(2c – c</w:t>
      </w:r>
      <w:r w:rsidRPr="00B3551F">
        <w:rPr>
          <w:vertAlign w:val="subscript"/>
        </w:rPr>
        <w:t xml:space="preserve">o </w:t>
      </w:r>
      <w:r w:rsidRPr="00B3551F">
        <w:t>– c</w:t>
      </w:r>
      <w:r w:rsidRPr="00B3551F">
        <w:rPr>
          <w:vertAlign w:val="subscript"/>
        </w:rPr>
        <w:t>0</w:t>
      </w:r>
      <w:r w:rsidRPr="00B3551F">
        <w:t>')</w:t>
      </w:r>
    </w:p>
    <w:p w:rsidR="00151CF9" w:rsidRPr="00B3551F" w:rsidRDefault="00151CF9" w:rsidP="00151CF9">
      <w:pPr>
        <w:ind w:left="360"/>
      </w:pPr>
      <w:r w:rsidRPr="00B3551F">
        <w:t xml:space="preserve">It then holds for concentrations </w:t>
      </w:r>
      <w:r w:rsidRPr="00B3551F">
        <w:rPr>
          <w:i/>
        </w:rPr>
        <w:t>c</w:t>
      </w:r>
      <w:r w:rsidRPr="00B3551F">
        <w:rPr>
          <w:vertAlign w:val="subscript"/>
        </w:rPr>
        <w:t xml:space="preserve">1 </w:t>
      </w:r>
      <w:r w:rsidRPr="00B3551F">
        <w:t xml:space="preserve">and </w:t>
      </w:r>
      <w:r w:rsidRPr="00B3551F">
        <w:rPr>
          <w:i/>
        </w:rPr>
        <w:t>c</w:t>
      </w:r>
      <w:r w:rsidRPr="00B3551F">
        <w:rPr>
          <w:vertAlign w:val="subscript"/>
        </w:rPr>
        <w:t xml:space="preserve">2 </w:t>
      </w:r>
      <w:r w:rsidRPr="00B3551F">
        <w:t xml:space="preserve">measured at times </w:t>
      </w:r>
      <w:r w:rsidRPr="00B3551F">
        <w:rPr>
          <w:i/>
        </w:rPr>
        <w:t>t</w:t>
      </w:r>
      <w:r w:rsidRPr="00B3551F">
        <w:rPr>
          <w:vertAlign w:val="subscript"/>
        </w:rPr>
        <w:t xml:space="preserve">1 </w:t>
      </w:r>
      <w:r w:rsidRPr="00B3551F">
        <w:t xml:space="preserve">and </w:t>
      </w:r>
      <w:r w:rsidRPr="00B3551F">
        <w:rPr>
          <w:i/>
        </w:rPr>
        <w:t>t</w:t>
      </w:r>
      <w:r w:rsidRPr="00B3551F">
        <w:rPr>
          <w:vertAlign w:val="subscript"/>
        </w:rPr>
        <w:t>2</w:t>
      </w:r>
      <w:r w:rsidRPr="00B3551F">
        <w:t>, respectively, that</w:t>
      </w:r>
    </w:p>
    <w:p w:rsidR="00151CF9" w:rsidRPr="00B3551F" w:rsidRDefault="00151CF9" w:rsidP="00151CF9">
      <w:pPr>
        <w:ind w:left="360"/>
      </w:pPr>
      <w:r w:rsidRPr="00B3551F">
        <w:rPr>
          <w:position w:val="-32"/>
          <w:sz w:val="20"/>
        </w:rPr>
        <w:object w:dxaOrig="2780" w:dyaOrig="760">
          <v:shape id="_x0000_i1041" type="#_x0000_t75" style="width:138.5pt;height:38.5pt" o:ole="" fillcolor="window">
            <v:imagedata r:id="rId44" o:title=""/>
          </v:shape>
          <o:OLEObject Type="Embed" ProgID="Equation.3" ShapeID="_x0000_i1041" DrawAspect="Content" ObjectID="_1314538266" r:id="rId45"/>
        </w:object>
      </w:r>
    </w:p>
    <w:p w:rsidR="00151CF9" w:rsidRPr="00B3551F" w:rsidRDefault="00151CF9" w:rsidP="00151CF9">
      <w:pPr>
        <w:ind w:left="360"/>
      </w:pPr>
      <w:r w:rsidRPr="00B3551F">
        <w:t xml:space="preserve">and since </w:t>
      </w:r>
      <w:r w:rsidRPr="00B3551F">
        <w:rPr>
          <w:i/>
        </w:rPr>
        <w:t>c</w:t>
      </w:r>
      <w:r w:rsidRPr="00B3551F">
        <w:rPr>
          <w:vertAlign w:val="subscript"/>
        </w:rPr>
        <w:t xml:space="preserve">o </w:t>
      </w:r>
      <w:r w:rsidRPr="00B3551F">
        <w:t xml:space="preserve">+ </w:t>
      </w:r>
      <w:r w:rsidRPr="00B3551F">
        <w:rPr>
          <w:i/>
        </w:rPr>
        <w:t>c</w:t>
      </w:r>
      <w:r w:rsidRPr="00B3551F">
        <w:rPr>
          <w:vertAlign w:val="subscript"/>
        </w:rPr>
        <w:t>o</w:t>
      </w:r>
      <w:r w:rsidRPr="00B3551F">
        <w:t xml:space="preserve">' = </w:t>
      </w:r>
      <w:r w:rsidRPr="00B3551F">
        <w:rPr>
          <w:i/>
        </w:rPr>
        <w:t>c</w:t>
      </w:r>
      <w:r w:rsidRPr="00B3551F">
        <w:rPr>
          <w:vertAlign w:val="subscript"/>
        </w:rPr>
        <w:t xml:space="preserve">1 </w:t>
      </w:r>
      <w:r w:rsidRPr="00B3551F">
        <w:t xml:space="preserve">+ </w:t>
      </w:r>
      <w:r w:rsidRPr="00B3551F">
        <w:rPr>
          <w:i/>
        </w:rPr>
        <w:t>c</w:t>
      </w:r>
      <w:r w:rsidRPr="00B3551F">
        <w:rPr>
          <w:vertAlign w:val="subscript"/>
        </w:rPr>
        <w:t>1</w:t>
      </w:r>
      <w:r w:rsidRPr="00B3551F">
        <w:t xml:space="preserve">' = </w:t>
      </w:r>
      <w:r w:rsidRPr="00B3551F">
        <w:rPr>
          <w:i/>
        </w:rPr>
        <w:t>c</w:t>
      </w:r>
      <w:r w:rsidRPr="00B3551F">
        <w:rPr>
          <w:vertAlign w:val="subscript"/>
        </w:rPr>
        <w:t xml:space="preserve">2 </w:t>
      </w:r>
      <w:r w:rsidRPr="00B3551F">
        <w:t xml:space="preserve">+ </w:t>
      </w:r>
      <w:r w:rsidRPr="00B3551F">
        <w:rPr>
          <w:i/>
        </w:rPr>
        <w:t>c</w:t>
      </w:r>
      <w:r w:rsidRPr="00B3551F">
        <w:rPr>
          <w:vertAlign w:val="subscript"/>
        </w:rPr>
        <w:t>2</w:t>
      </w:r>
      <w:r w:rsidRPr="00B3551F">
        <w:t>'</w:t>
      </w:r>
    </w:p>
    <w:p w:rsidR="00151CF9" w:rsidRPr="00B3551F" w:rsidRDefault="00151CF9" w:rsidP="00151CF9">
      <w:pPr>
        <w:ind w:left="360"/>
      </w:pPr>
      <w:r w:rsidRPr="00B3551F">
        <w:rPr>
          <w:position w:val="-32"/>
          <w:sz w:val="20"/>
        </w:rPr>
        <w:object w:dxaOrig="2040" w:dyaOrig="740">
          <v:shape id="_x0000_i1042" type="#_x0000_t75" style="width:102pt;height:36.5pt" o:ole="" fillcolor="window">
            <v:imagedata r:id="rId46" o:title=""/>
          </v:shape>
          <o:OLEObject Type="Embed" ProgID="Equation.3" ShapeID="_x0000_i1042" DrawAspect="Content" ObjectID="_1314538267" r:id="rId47"/>
        </w:object>
      </w:r>
    </w:p>
    <w:p w:rsidR="00151CF9" w:rsidRPr="00B3551F" w:rsidRDefault="00151CF9" w:rsidP="00151CF9">
      <w:pPr>
        <w:ind w:firstLine="360"/>
      </w:pPr>
      <w:r w:rsidRPr="00B3551F">
        <w:t xml:space="preserve">The measured optical rotation α is proportional to </w:t>
      </w:r>
      <w:r w:rsidRPr="00B3551F">
        <w:rPr>
          <w:i/>
        </w:rPr>
        <w:t>c</w:t>
      </w:r>
      <w:r w:rsidRPr="00B3551F">
        <w:t xml:space="preserve"> – </w:t>
      </w:r>
      <w:r w:rsidRPr="00B3551F">
        <w:rPr>
          <w:i/>
        </w:rPr>
        <w:t>c</w:t>
      </w:r>
      <w:r w:rsidRPr="00B3551F">
        <w:t>'; hence ln (α</w:t>
      </w:r>
      <w:r w:rsidRPr="00B3551F">
        <w:rPr>
          <w:vertAlign w:val="subscript"/>
        </w:rPr>
        <w:t>1</w:t>
      </w:r>
      <w:r w:rsidRPr="00B3551F">
        <w:t>/α</w:t>
      </w:r>
      <w:r w:rsidRPr="00B3551F">
        <w:rPr>
          <w:vertAlign w:val="subscript"/>
        </w:rPr>
        <w:t>2</w:t>
      </w:r>
      <w:r w:rsidRPr="00B3551F">
        <w:t>) = 2</w:t>
      </w:r>
      <w:r w:rsidRPr="00B3551F">
        <w:rPr>
          <w:i/>
        </w:rPr>
        <w:t>k</w:t>
      </w:r>
      <w:r w:rsidRPr="00B3551F">
        <w:t>(</w:t>
      </w:r>
      <w:r w:rsidRPr="00B3551F">
        <w:rPr>
          <w:i/>
        </w:rPr>
        <w:t>t</w:t>
      </w:r>
      <w:r w:rsidRPr="00B3551F">
        <w:rPr>
          <w:vertAlign w:val="subscript"/>
        </w:rPr>
        <w:t xml:space="preserve">2 </w:t>
      </w:r>
      <w:r w:rsidRPr="00B3551F">
        <w:t xml:space="preserve">– </w:t>
      </w:r>
      <w:r w:rsidRPr="00B3551F">
        <w:rPr>
          <w:i/>
        </w:rPr>
        <w:t>t</w:t>
      </w:r>
      <w:r w:rsidRPr="00B3551F">
        <w:rPr>
          <w:vertAlign w:val="subscript"/>
        </w:rPr>
        <w:t>1</w:t>
      </w:r>
      <w:r w:rsidR="00B3551F">
        <w:t>)</w:t>
      </w:r>
    </w:p>
    <w:p w:rsidR="00151CF9" w:rsidRPr="00B3551F" w:rsidRDefault="00151CF9" w:rsidP="00151CF9">
      <w:pPr>
        <w:numPr>
          <w:ilvl w:val="0"/>
          <w:numId w:val="13"/>
        </w:numPr>
      </w:pPr>
    </w:p>
    <w:tbl>
      <w:tblPr>
        <w:tblW w:w="0" w:type="auto"/>
        <w:tblInd w:w="948" w:type="dxa"/>
        <w:tblBorders>
          <w:insideV w:val="single" w:sz="4" w:space="0" w:color="auto"/>
        </w:tblBorders>
        <w:tblLayout w:type="fixed"/>
        <w:tblCellMar>
          <w:left w:w="120" w:type="dxa"/>
          <w:right w:w="120" w:type="dxa"/>
        </w:tblCellMar>
        <w:tblLook w:val="0000"/>
      </w:tblPr>
      <w:tblGrid>
        <w:gridCol w:w="1323"/>
        <w:gridCol w:w="845"/>
        <w:gridCol w:w="845"/>
        <w:gridCol w:w="845"/>
        <w:gridCol w:w="845"/>
      </w:tblGrid>
      <w:tr w:rsidR="00151CF9" w:rsidRPr="00B3551F" w:rsidTr="001D4E69">
        <w:tc>
          <w:tcPr>
            <w:tcW w:w="1323" w:type="dxa"/>
            <w:tcBorders>
              <w:bottom w:val="single" w:sz="4" w:space="0" w:color="auto"/>
            </w:tcBorders>
          </w:tcPr>
          <w:p w:rsidR="00151CF9" w:rsidRPr="00B3551F" w:rsidRDefault="00151CF9" w:rsidP="001D4E69">
            <w:r w:rsidRPr="00B3551F">
              <w:rPr>
                <w:i/>
              </w:rPr>
              <w:t>T</w:t>
            </w:r>
            <w:r w:rsidRPr="00B3551F">
              <w:t>/K</w:t>
            </w:r>
          </w:p>
        </w:tc>
        <w:tc>
          <w:tcPr>
            <w:tcW w:w="845" w:type="dxa"/>
            <w:tcBorders>
              <w:bottom w:val="single" w:sz="4" w:space="0" w:color="auto"/>
            </w:tcBorders>
          </w:tcPr>
          <w:p w:rsidR="00151CF9" w:rsidRPr="00B3551F" w:rsidRDefault="00151CF9" w:rsidP="001D4E69">
            <w:r w:rsidRPr="00B3551F">
              <w:t>490.9</w:t>
            </w:r>
          </w:p>
        </w:tc>
        <w:tc>
          <w:tcPr>
            <w:tcW w:w="845" w:type="dxa"/>
            <w:tcBorders>
              <w:bottom w:val="single" w:sz="4" w:space="0" w:color="auto"/>
            </w:tcBorders>
          </w:tcPr>
          <w:p w:rsidR="00151CF9" w:rsidRPr="00B3551F" w:rsidRDefault="00151CF9" w:rsidP="001D4E69">
            <w:r w:rsidRPr="00B3551F">
              <w:t>503.9</w:t>
            </w:r>
          </w:p>
        </w:tc>
        <w:tc>
          <w:tcPr>
            <w:tcW w:w="845" w:type="dxa"/>
            <w:tcBorders>
              <w:bottom w:val="single" w:sz="4" w:space="0" w:color="auto"/>
            </w:tcBorders>
          </w:tcPr>
          <w:p w:rsidR="00151CF9" w:rsidRPr="00B3551F" w:rsidRDefault="00151CF9" w:rsidP="001D4E69">
            <w:r w:rsidRPr="00B3551F">
              <w:t>505.4</w:t>
            </w:r>
          </w:p>
        </w:tc>
        <w:tc>
          <w:tcPr>
            <w:tcW w:w="845" w:type="dxa"/>
            <w:tcBorders>
              <w:bottom w:val="single" w:sz="4" w:space="0" w:color="auto"/>
            </w:tcBorders>
          </w:tcPr>
          <w:p w:rsidR="00151CF9" w:rsidRPr="00B3551F" w:rsidRDefault="00151CF9" w:rsidP="001D4E69">
            <w:r w:rsidRPr="00B3551F">
              <w:t>510.1</w:t>
            </w:r>
          </w:p>
        </w:tc>
      </w:tr>
      <w:tr w:rsidR="00151CF9" w:rsidRPr="00B3551F" w:rsidTr="001D4E69">
        <w:tc>
          <w:tcPr>
            <w:tcW w:w="1323" w:type="dxa"/>
          </w:tcPr>
          <w:p w:rsidR="00151CF9" w:rsidRPr="00B3551F" w:rsidRDefault="00151CF9" w:rsidP="001D4E69">
            <w:r w:rsidRPr="00B3551F">
              <w:t>10</w:t>
            </w:r>
            <w:r w:rsidRPr="00B3551F">
              <w:rPr>
                <w:vertAlign w:val="superscript"/>
              </w:rPr>
              <w:t xml:space="preserve">4 </w:t>
            </w:r>
            <w:r w:rsidRPr="00B3551F">
              <w:rPr>
                <w:i/>
              </w:rPr>
              <w:t>k</w:t>
            </w:r>
            <w:r w:rsidRPr="00B3551F">
              <w:t xml:space="preserve"> min</w:t>
            </w:r>
            <w:r w:rsidRPr="00B3551F">
              <w:rPr>
                <w:vertAlign w:val="superscript"/>
              </w:rPr>
              <w:t>–1</w:t>
            </w:r>
          </w:p>
        </w:tc>
        <w:tc>
          <w:tcPr>
            <w:tcW w:w="845" w:type="dxa"/>
          </w:tcPr>
          <w:p w:rsidR="00151CF9" w:rsidRPr="00B3551F" w:rsidRDefault="00151CF9" w:rsidP="001D4E69">
            <w:r w:rsidRPr="00B3551F">
              <w:t>5.3</w:t>
            </w:r>
          </w:p>
        </w:tc>
        <w:tc>
          <w:tcPr>
            <w:tcW w:w="845" w:type="dxa"/>
          </w:tcPr>
          <w:p w:rsidR="00151CF9" w:rsidRPr="00B3551F" w:rsidRDefault="00151CF9" w:rsidP="001D4E69">
            <w:r w:rsidRPr="00B3551F">
              <w:t>16.9</w:t>
            </w:r>
          </w:p>
        </w:tc>
        <w:tc>
          <w:tcPr>
            <w:tcW w:w="845" w:type="dxa"/>
          </w:tcPr>
          <w:p w:rsidR="00151CF9" w:rsidRPr="00B3551F" w:rsidRDefault="00151CF9" w:rsidP="001D4E69">
            <w:r w:rsidRPr="00B3551F">
              <w:t>19.8</w:t>
            </w:r>
          </w:p>
        </w:tc>
        <w:tc>
          <w:tcPr>
            <w:tcW w:w="845" w:type="dxa"/>
          </w:tcPr>
          <w:p w:rsidR="00151CF9" w:rsidRPr="00B3551F" w:rsidRDefault="00151CF9" w:rsidP="001D4E69">
            <w:r w:rsidRPr="00B3551F">
              <w:t>30.7</w:t>
            </w:r>
          </w:p>
        </w:tc>
      </w:tr>
    </w:tbl>
    <w:p w:rsidR="00151CF9" w:rsidRPr="00B3551F" w:rsidRDefault="00151CF9" w:rsidP="00151CF9">
      <w:pPr>
        <w:numPr>
          <w:ilvl w:val="0"/>
          <w:numId w:val="13"/>
        </w:numPr>
      </w:pPr>
      <w:r w:rsidRPr="00B3551F">
        <w:rPr>
          <w:position w:val="-28"/>
          <w:sz w:val="20"/>
        </w:rPr>
        <w:object w:dxaOrig="4620" w:dyaOrig="639">
          <v:shape id="_x0000_i1043" type="#_x0000_t75" style="width:231pt;height:32pt" o:ole="" fillcolor="window">
            <v:imagedata r:id="rId48" o:title=""/>
          </v:shape>
          <o:OLEObject Type="Embed" ProgID="Equation.3" ShapeID="_x0000_i1043" DrawAspect="Content" ObjectID="_1314538268" r:id="rId49"/>
        </w:object>
      </w:r>
    </w:p>
    <w:p w:rsidR="00151CF9" w:rsidRPr="00B3551F" w:rsidRDefault="00151CF9" w:rsidP="00151CF9">
      <w:pPr>
        <w:pStyle w:val="Inspring"/>
        <w:ind w:left="0"/>
      </w:pPr>
      <w:r w:rsidRPr="00B3551F">
        <w:t>If e.g. the value of k for 490.9 K (the average of two measurements) is combined with each of the remaining three values, three values of activation energy are obtained: 183400 J.mol</w:t>
      </w:r>
      <w:r w:rsidRPr="00B3551F">
        <w:rPr>
          <w:vertAlign w:val="superscript"/>
        </w:rPr>
        <w:t>–1</w:t>
      </w:r>
      <w:r w:rsidRPr="00B3551F">
        <w:t>, 177500</w:t>
      </w:r>
      <w:r w:rsidR="00B3551F">
        <w:t> </w:t>
      </w:r>
      <w:r w:rsidRPr="00B3551F">
        <w:t>J mol</w:t>
      </w:r>
      <w:r w:rsidRPr="00B3551F">
        <w:rPr>
          <w:vertAlign w:val="superscript"/>
        </w:rPr>
        <w:sym w:font="Symbol" w:char="F02D"/>
      </w:r>
      <w:r w:rsidRPr="00B3551F">
        <w:rPr>
          <w:vertAlign w:val="superscript"/>
        </w:rPr>
        <w:t>1</w:t>
      </w:r>
      <w:r w:rsidRPr="00B3551F">
        <w:t>, 190500 J mol</w:t>
      </w:r>
      <w:r w:rsidRPr="00B3551F">
        <w:rPr>
          <w:vertAlign w:val="superscript"/>
        </w:rPr>
        <w:t>–1</w:t>
      </w:r>
      <w:r w:rsidRPr="00B3551F">
        <w:t>. The average value equals 187100 J mol</w:t>
      </w:r>
      <w:r w:rsidRPr="00B3551F">
        <w:rPr>
          <w:vertAlign w:val="superscript"/>
        </w:rPr>
        <w:t>–1</w:t>
      </w:r>
      <w:r w:rsidRPr="00B3551F">
        <w:t>.</w:t>
      </w:r>
    </w:p>
    <w:p w:rsidR="00151CF9" w:rsidRPr="00B3551F" w:rsidRDefault="00151CF9" w:rsidP="00151CF9"/>
    <w:p w:rsidR="00151CF9" w:rsidRPr="00B3551F" w:rsidRDefault="00151CF9" w:rsidP="00151CF9">
      <w:pPr>
        <w:pStyle w:val="Kop3"/>
      </w:pPr>
      <w:r w:rsidRPr="00B3551F">
        <w:t>Problem 5</w:t>
      </w:r>
    </w:p>
    <w:p w:rsidR="00151CF9" w:rsidRPr="00B3551F" w:rsidRDefault="00151CF9" w:rsidP="00151CF9">
      <w:pPr>
        <w:numPr>
          <w:ilvl w:val="0"/>
          <w:numId w:val="14"/>
        </w:numPr>
      </w:pPr>
      <w:r w:rsidRPr="00B3551F">
        <w:t>Zn + Ag</w:t>
      </w:r>
      <w:r w:rsidRPr="00B3551F">
        <w:rPr>
          <w:vertAlign w:val="subscript"/>
        </w:rPr>
        <w:t>2</w:t>
      </w:r>
      <w:r w:rsidRPr="00B3551F">
        <w:t>SO</w:t>
      </w:r>
      <w:r w:rsidRPr="00B3551F">
        <w:rPr>
          <w:vertAlign w:val="subscript"/>
        </w:rPr>
        <w:t>4</w:t>
      </w:r>
      <w:r w:rsidR="00F06178" w:rsidRPr="00B3551F">
        <w:rPr>
          <w:vertAlign w:val="subscript"/>
        </w:rPr>
        <w:t xml:space="preserve"> </w:t>
      </w:r>
      <w:r w:rsidRPr="00B3551F">
        <w:sym w:font="Symbol" w:char="F0AE"/>
      </w:r>
      <w:r w:rsidRPr="00B3551F">
        <w:t xml:space="preserve"> ZnSO</w:t>
      </w:r>
      <w:r w:rsidRPr="00B3551F">
        <w:rPr>
          <w:vertAlign w:val="subscript"/>
        </w:rPr>
        <w:t xml:space="preserve">4 </w:t>
      </w:r>
      <w:r w:rsidRPr="00B3551F">
        <w:t>+ 2 Ag</w:t>
      </w:r>
    </w:p>
    <w:p w:rsidR="00151CF9" w:rsidRPr="00B3551F" w:rsidRDefault="00151CF9" w:rsidP="00151CF9">
      <w:pPr>
        <w:numPr>
          <w:ilvl w:val="0"/>
          <w:numId w:val="14"/>
        </w:numPr>
      </w:pPr>
      <w:r w:rsidRPr="00B3551F">
        <w:t xml:space="preserve">The temperature dependence is described by the equation, </w:t>
      </w:r>
      <w:r w:rsidRPr="00B3551F">
        <w:rPr>
          <w:position w:val="-22"/>
          <w:sz w:val="20"/>
        </w:rPr>
        <w:object w:dxaOrig="2360" w:dyaOrig="580">
          <v:shape id="_x0000_i1044" type="#_x0000_t75" style="width:118pt;height:29.5pt" o:ole="" fillcolor="window">
            <v:imagedata r:id="rId50" o:title=""/>
          </v:shape>
          <o:OLEObject Type="Embed" ProgID="Equation.3" ShapeID="_x0000_i1044" DrawAspect="Content" ObjectID="_1314538269" r:id="rId51"/>
        </w:object>
      </w:r>
    </w:p>
    <w:p w:rsidR="00151CF9" w:rsidRPr="00B3551F" w:rsidRDefault="00151CF9" w:rsidP="00151CF9">
      <w:pPr>
        <w:pStyle w:val="Inspring"/>
        <w:ind w:left="0"/>
      </w:pPr>
      <w:r w:rsidRPr="00B3551F">
        <w:t>It follows from the plot to the slope, d</w:t>
      </w:r>
      <w:r w:rsidRPr="00B3551F">
        <w:rPr>
          <w:i/>
        </w:rPr>
        <w:t>E</w:t>
      </w:r>
      <w:r w:rsidRPr="00B3551F">
        <w:t>/d</w:t>
      </w:r>
      <w:r w:rsidRPr="00B3551F">
        <w:rPr>
          <w:i/>
        </w:rPr>
        <w:t>T</w:t>
      </w:r>
      <w:r w:rsidRPr="00B3551F">
        <w:t xml:space="preserve"> = –1.09 . 10</w:t>
      </w:r>
      <w:r w:rsidRPr="00B3551F">
        <w:rPr>
          <w:vertAlign w:val="superscript"/>
        </w:rPr>
        <w:t xml:space="preserve">–3 </w:t>
      </w:r>
      <w:r w:rsidRPr="00B3551F">
        <w:t>V/K.</w:t>
      </w:r>
    </w:p>
    <w:p w:rsidR="00151CF9" w:rsidRPr="00B3551F" w:rsidRDefault="00151CF9" w:rsidP="00151CF9">
      <w:pPr>
        <w:pStyle w:val="Inspring"/>
        <w:ind w:left="0"/>
      </w:pPr>
      <w:r w:rsidRPr="00B3551F">
        <w:t xml:space="preserve">Hence, </w:t>
      </w:r>
      <w:r w:rsidRPr="00B3551F">
        <w:rPr>
          <w:i/>
        </w:rPr>
        <w:t>E</w:t>
      </w:r>
      <w:r w:rsidRPr="00B3551F">
        <w:rPr>
          <w:vertAlign w:val="subscript"/>
        </w:rPr>
        <w:t xml:space="preserve">298 </w:t>
      </w:r>
      <w:r w:rsidRPr="00B3551F">
        <w:t xml:space="preserve">= 1.5675 – 1.09 </w:t>
      </w:r>
      <w:r w:rsidRPr="00B3551F">
        <w:sym w:font="Symbol" w:char="F0D7"/>
      </w:r>
      <w:r w:rsidRPr="00B3551F">
        <w:t xml:space="preserve"> 10</w:t>
      </w:r>
      <w:r w:rsidRPr="00B3551F">
        <w:rPr>
          <w:vertAlign w:val="superscript"/>
        </w:rPr>
        <w:t xml:space="preserve">–5 </w:t>
      </w:r>
      <w:r w:rsidRPr="00B3551F">
        <w:sym w:font="Symbol" w:char="F0B4"/>
      </w:r>
      <w:r w:rsidRPr="00B3551F">
        <w:t xml:space="preserve"> 5 = 1.562 V</w:t>
      </w:r>
    </w:p>
    <w:p w:rsidR="00151CF9" w:rsidRPr="00B3551F" w:rsidRDefault="00151CF9" w:rsidP="00151CF9">
      <w:pPr>
        <w:numPr>
          <w:ilvl w:val="0"/>
          <w:numId w:val="14"/>
        </w:numPr>
      </w:pPr>
      <w:r w:rsidRPr="00B3551F">
        <w:t>The relationship, Δ</w:t>
      </w:r>
      <w:r w:rsidRPr="00B3551F">
        <w:rPr>
          <w:vertAlign w:val="subscript"/>
        </w:rPr>
        <w:t>r</w:t>
      </w:r>
      <w:r w:rsidRPr="00B3551F">
        <w:rPr>
          <w:i/>
        </w:rPr>
        <w:t>G</w:t>
      </w:r>
      <w:r w:rsidRPr="00B3551F">
        <w:t xml:space="preserve"> = – </w:t>
      </w:r>
      <w:r w:rsidRPr="00B3551F">
        <w:rPr>
          <w:i/>
        </w:rPr>
        <w:t xml:space="preserve">nFE </w:t>
      </w:r>
      <w:r w:rsidRPr="00B3551F">
        <w:t>holds for Δ</w:t>
      </w:r>
      <w:r w:rsidRPr="00B3551F">
        <w:rPr>
          <w:vertAlign w:val="subscript"/>
        </w:rPr>
        <w:t>r</w:t>
      </w:r>
      <w:r w:rsidRPr="00B3551F">
        <w:rPr>
          <w:i/>
        </w:rPr>
        <w:t>G</w:t>
      </w:r>
      <w:r w:rsidRPr="00B3551F">
        <w:t>. Then</w:t>
      </w:r>
    </w:p>
    <w:p w:rsidR="00151CF9" w:rsidRPr="00B3551F" w:rsidRDefault="00151CF9" w:rsidP="00151CF9">
      <w:pPr>
        <w:pStyle w:val="Inspring"/>
        <w:ind w:left="0"/>
        <w:rPr>
          <w:vertAlign w:val="superscript"/>
        </w:rPr>
      </w:pPr>
      <w:r w:rsidRPr="00B3551F">
        <w:t>Δ</w:t>
      </w:r>
      <w:r w:rsidRPr="00B3551F">
        <w:rPr>
          <w:vertAlign w:val="subscript"/>
        </w:rPr>
        <w:t>r</w:t>
      </w:r>
      <w:r w:rsidRPr="00B3551F">
        <w:rPr>
          <w:i/>
        </w:rPr>
        <w:t>G</w:t>
      </w:r>
      <w:r w:rsidRPr="00B3551F">
        <w:rPr>
          <w:vertAlign w:val="subscript"/>
        </w:rPr>
        <w:t xml:space="preserve">298 </w:t>
      </w:r>
      <w:r w:rsidRPr="00B3551F">
        <w:t xml:space="preserve">= –2 </w:t>
      </w:r>
      <w:r w:rsidRPr="00B3551F">
        <w:sym w:font="Symbol" w:char="F0B4"/>
      </w:r>
      <w:r w:rsidRPr="00B3551F">
        <w:t xml:space="preserve"> 96484.6 </w:t>
      </w:r>
      <w:r w:rsidRPr="00B3551F">
        <w:sym w:font="Symbol" w:char="F0B4"/>
      </w:r>
      <w:r w:rsidRPr="00B3551F">
        <w:t xml:space="preserve"> 1.563 = – 301417.9 J mol</w:t>
      </w:r>
      <w:r w:rsidRPr="00B3551F">
        <w:rPr>
          <w:vertAlign w:val="superscript"/>
        </w:rPr>
        <w:t>–1</w:t>
      </w:r>
    </w:p>
    <w:p w:rsidR="00151CF9" w:rsidRPr="00B3551F" w:rsidRDefault="00151CF9" w:rsidP="00151CF9">
      <w:pPr>
        <w:numPr>
          <w:ilvl w:val="0"/>
          <w:numId w:val="14"/>
        </w:numPr>
      </w:pPr>
      <w:r w:rsidRPr="00B3551F">
        <w:t>The equation, Δ</w:t>
      </w:r>
      <w:r w:rsidRPr="00B3551F">
        <w:rPr>
          <w:i/>
        </w:rPr>
        <w:t>G</w:t>
      </w:r>
      <w:r w:rsidRPr="00B3551F">
        <w:t xml:space="preserve"> = Δ</w:t>
      </w:r>
      <w:r w:rsidRPr="00B3551F">
        <w:rPr>
          <w:i/>
        </w:rPr>
        <w:t>H</w:t>
      </w:r>
      <w:r w:rsidRPr="00B3551F">
        <w:t xml:space="preserve"> – </w:t>
      </w:r>
      <w:r w:rsidRPr="00B3551F">
        <w:rPr>
          <w:i/>
        </w:rPr>
        <w:t>T</w:t>
      </w:r>
      <w:r w:rsidRPr="00B3551F">
        <w:t xml:space="preserve"> . Δ</w:t>
      </w:r>
      <w:r w:rsidRPr="00B3551F">
        <w:rPr>
          <w:i/>
        </w:rPr>
        <w:t>S</w:t>
      </w:r>
      <w:r w:rsidRPr="00B3551F">
        <w:t>, is employed to calculate Δ</w:t>
      </w:r>
      <w:r w:rsidRPr="00B3551F">
        <w:rPr>
          <w:vertAlign w:val="subscript"/>
        </w:rPr>
        <w:t>r</w:t>
      </w:r>
      <w:r w:rsidRPr="00B3551F">
        <w:rPr>
          <w:i/>
        </w:rPr>
        <w:t>H</w:t>
      </w:r>
      <w:r w:rsidRPr="00B3551F">
        <w:rPr>
          <w:vertAlign w:val="subscript"/>
        </w:rPr>
        <w:t>298</w:t>
      </w:r>
      <w:r w:rsidRPr="00B3551F">
        <w:t xml:space="preserve">, substituting </w:t>
      </w:r>
      <w:r w:rsidRPr="00B3551F">
        <w:rPr>
          <w:position w:val="-22"/>
          <w:sz w:val="20"/>
        </w:rPr>
        <w:object w:dxaOrig="1160" w:dyaOrig="580">
          <v:shape id="_x0000_i1045" type="#_x0000_t75" style="width:58pt;height:29.5pt" o:ole="" fillcolor="window">
            <v:imagedata r:id="rId52" o:title=""/>
          </v:shape>
          <o:OLEObject Type="Embed" ProgID="Equation.3" ShapeID="_x0000_i1045" DrawAspect="Content" ObjectID="_1314538270" r:id="rId53"/>
        </w:object>
      </w:r>
    </w:p>
    <w:p w:rsidR="00151CF9" w:rsidRPr="00B3551F" w:rsidRDefault="00151CF9" w:rsidP="00151CF9">
      <w:pPr>
        <w:ind w:left="360"/>
      </w:pPr>
      <w:r w:rsidRPr="00B3551F">
        <w:t xml:space="preserve">Rearrangement yields the relationship, </w:t>
      </w:r>
      <w:r w:rsidRPr="00B3551F">
        <w:rPr>
          <w:position w:val="-22"/>
          <w:sz w:val="20"/>
        </w:rPr>
        <w:object w:dxaOrig="1719" w:dyaOrig="580">
          <v:shape id="_x0000_i1046" type="#_x0000_t75" style="width:86pt;height:29.5pt" o:ole="" fillcolor="window">
            <v:imagedata r:id="rId54" o:title=""/>
          </v:shape>
          <o:OLEObject Type="Embed" ProgID="Equation.3" ShapeID="_x0000_i1046" DrawAspect="Content" ObjectID="_1314538271" r:id="rId55"/>
        </w:object>
      </w:r>
    </w:p>
    <w:p w:rsidR="00151CF9" w:rsidRPr="00B3551F" w:rsidRDefault="00151CF9" w:rsidP="00151CF9">
      <w:pPr>
        <w:ind w:left="360"/>
      </w:pPr>
      <w:r w:rsidRPr="00B3551F">
        <w:t xml:space="preserve">As it holds that </w:t>
      </w:r>
      <w:r w:rsidRPr="00B3551F">
        <w:rPr>
          <w:position w:val="-22"/>
          <w:sz w:val="20"/>
        </w:rPr>
        <w:object w:dxaOrig="1500" w:dyaOrig="580">
          <v:shape id="_x0000_i1047" type="#_x0000_t75" style="width:75pt;height:29.5pt" o:ole="" fillcolor="window">
            <v:imagedata r:id="rId56" o:title=""/>
          </v:shape>
          <o:OLEObject Type="Embed" ProgID="Equation.3" ShapeID="_x0000_i1047" DrawAspect="Content" ObjectID="_1314538272" r:id="rId57"/>
        </w:object>
      </w:r>
      <w:r w:rsidRPr="00B3551F">
        <w:t xml:space="preserve"> the final expression is</w:t>
      </w:r>
    </w:p>
    <w:p w:rsidR="00151CF9" w:rsidRPr="00B3551F" w:rsidRDefault="00151CF9" w:rsidP="00151CF9">
      <w:pPr>
        <w:ind w:left="360"/>
        <w:rPr>
          <w:vertAlign w:val="superscript"/>
        </w:rPr>
      </w:pPr>
      <w:r w:rsidRPr="00B3551F">
        <w:rPr>
          <w:position w:val="-22"/>
          <w:sz w:val="20"/>
        </w:rPr>
        <w:object w:dxaOrig="2760" w:dyaOrig="580">
          <v:shape id="_x0000_i1048" type="#_x0000_t75" style="width:138pt;height:29.5pt" o:ole="" fillcolor="window">
            <v:imagedata r:id="rId58" o:title=""/>
          </v:shape>
          <o:OLEObject Type="Embed" ProgID="Equation.3" ShapeID="_x0000_i1048" DrawAspect="Content" ObjectID="_1314538273" r:id="rId59"/>
        </w:object>
      </w:r>
      <w:r w:rsidRPr="00B3551F">
        <w:t xml:space="preserve"> = – 301417.9 + 2 </w:t>
      </w:r>
      <w:r w:rsidRPr="00B3551F">
        <w:sym w:font="Symbol" w:char="F0B4"/>
      </w:r>
      <w:r w:rsidRPr="00B3551F">
        <w:t xml:space="preserve"> 298 </w:t>
      </w:r>
      <w:r w:rsidRPr="00B3551F">
        <w:sym w:font="Symbol" w:char="F0B4"/>
      </w:r>
      <w:r w:rsidRPr="00B3551F">
        <w:t xml:space="preserve"> 96 484.6 </w:t>
      </w:r>
      <w:r w:rsidRPr="00B3551F">
        <w:sym w:font="Symbol" w:char="F0B4"/>
      </w:r>
      <w:r w:rsidRPr="00B3551F">
        <w:t xml:space="preserve"> (–1.09</w:t>
      </w:r>
      <w:r w:rsidR="00B3551F">
        <w:t>·</w:t>
      </w:r>
      <w:r w:rsidRPr="00B3551F">
        <w:t>10</w:t>
      </w:r>
      <w:r w:rsidRPr="00B3551F">
        <w:rPr>
          <w:vertAlign w:val="superscript"/>
        </w:rPr>
        <w:t>–3</w:t>
      </w:r>
      <w:r w:rsidRPr="00B3551F">
        <w:t>) = 364 098.1 J mol</w:t>
      </w:r>
      <w:r w:rsidRPr="00B3551F">
        <w:rPr>
          <w:vertAlign w:val="superscript"/>
        </w:rPr>
        <w:t>–1</w:t>
      </w:r>
    </w:p>
    <w:p w:rsidR="00151CF9" w:rsidRPr="00B3551F" w:rsidRDefault="00151CF9" w:rsidP="00151CF9"/>
    <w:p w:rsidR="00151CF9" w:rsidRPr="00B3551F" w:rsidRDefault="00151CF9" w:rsidP="00151CF9">
      <w:pPr>
        <w:pStyle w:val="Kop3"/>
      </w:pPr>
      <w:r w:rsidRPr="00B3551F">
        <w:t>Problem 6</w:t>
      </w:r>
    </w:p>
    <w:p w:rsidR="00151CF9" w:rsidRPr="00B3551F" w:rsidRDefault="00151CF9" w:rsidP="00151CF9">
      <w:pPr>
        <w:pStyle w:val="Vraag"/>
        <w:tabs>
          <w:tab w:val="clear" w:pos="284"/>
          <w:tab w:val="left" w:pos="567"/>
        </w:tabs>
        <w:ind w:left="0" w:firstLine="0"/>
      </w:pPr>
      <w:r w:rsidRPr="00B3551F">
        <w:t>1) a) HNO</w:t>
      </w:r>
      <w:r w:rsidRPr="00B3551F">
        <w:rPr>
          <w:vertAlign w:val="subscript"/>
        </w:rPr>
        <w:t>3</w:t>
      </w:r>
      <w:r w:rsidRPr="00B3551F">
        <w:t>/H</w:t>
      </w:r>
      <w:r w:rsidRPr="00B3551F">
        <w:rPr>
          <w:vertAlign w:val="subscript"/>
        </w:rPr>
        <w:t>2</w:t>
      </w:r>
      <w:r w:rsidRPr="00B3551F">
        <w:t>SO</w:t>
      </w:r>
      <w:r w:rsidRPr="00B3551F">
        <w:rPr>
          <w:vertAlign w:val="subscript"/>
        </w:rPr>
        <w:t>4</w:t>
      </w:r>
    </w:p>
    <w:p w:rsidR="00151CF9" w:rsidRPr="00B3551F" w:rsidRDefault="00151CF9" w:rsidP="00151CF9">
      <w:pPr>
        <w:pStyle w:val="Vraag"/>
        <w:ind w:left="0" w:firstLine="0"/>
      </w:pPr>
      <w:r w:rsidRPr="00B3551F">
        <w:t>b)</w:t>
      </w:r>
      <w:r w:rsidRPr="00B3551F">
        <w:tab/>
        <w:t>Fe/H</w:t>
      </w:r>
      <w:r w:rsidRPr="00B3551F">
        <w:rPr>
          <w:vertAlign w:val="superscript"/>
        </w:rPr>
        <w:t xml:space="preserve">+ </w:t>
      </w:r>
    </w:p>
    <w:p w:rsidR="00151CF9" w:rsidRPr="00B3551F" w:rsidRDefault="00151CF9" w:rsidP="00151CF9">
      <w:pPr>
        <w:pStyle w:val="Vraag"/>
        <w:ind w:left="0" w:firstLine="0"/>
      </w:pPr>
      <w:r w:rsidRPr="00B3551F">
        <w:t>c)</w:t>
      </w:r>
      <w:r w:rsidRPr="00B3551F">
        <w:tab/>
        <w:t>NaNO</w:t>
      </w:r>
      <w:r w:rsidRPr="00B3551F">
        <w:rPr>
          <w:vertAlign w:val="subscript"/>
        </w:rPr>
        <w:t>2</w:t>
      </w:r>
      <w:r w:rsidRPr="00B3551F">
        <w:t xml:space="preserve">/HCl </w:t>
      </w:r>
    </w:p>
    <w:p w:rsidR="00151CF9" w:rsidRPr="00B3551F" w:rsidRDefault="00151CF9" w:rsidP="00151CF9">
      <w:pPr>
        <w:pStyle w:val="Vraag"/>
        <w:ind w:left="0" w:firstLine="0"/>
      </w:pPr>
      <w:r w:rsidRPr="00B3551F">
        <w:t>d)</w:t>
      </w:r>
      <w:r w:rsidRPr="00B3551F">
        <w:tab/>
        <w:t>benzoylchloride</w:t>
      </w:r>
    </w:p>
    <w:p w:rsidR="00151CF9" w:rsidRPr="00B3551F" w:rsidRDefault="00151CF9" w:rsidP="00151CF9">
      <w:pPr>
        <w:pStyle w:val="Vraag"/>
        <w:ind w:left="0" w:firstLine="0"/>
      </w:pPr>
      <w:r w:rsidRPr="00B3551F">
        <w:t>2)</w:t>
      </w:r>
      <w:r w:rsidRPr="00B3551F">
        <w:tab/>
      </w:r>
      <w:r w:rsidRPr="00B3551F">
        <w:rPr>
          <w:position w:val="-140"/>
          <w:sz w:val="20"/>
        </w:rPr>
        <w:object w:dxaOrig="8914" w:dyaOrig="1704">
          <v:shape id="_x0000_i1049" type="#_x0000_t75" style="width:419.5pt;height:80.5pt" o:ole="" fillcolor="window">
            <v:imagedata r:id="rId60" o:title=""/>
          </v:shape>
          <o:OLEObject Type="Embed" ProgID="ACD.ChemSketch.20" ShapeID="_x0000_i1049" DrawAspect="Content" ObjectID="_1314538274" r:id="rId61"/>
        </w:object>
      </w:r>
    </w:p>
    <w:p w:rsidR="00151CF9" w:rsidRPr="00B3551F" w:rsidRDefault="00151CF9" w:rsidP="00151CF9">
      <w:pPr>
        <w:pStyle w:val="Vraag"/>
        <w:ind w:left="0" w:firstLine="0"/>
      </w:pPr>
      <w:r w:rsidRPr="00B3551F">
        <w:t>3)</w:t>
      </w:r>
      <w:r w:rsidRPr="00B3551F">
        <w:tab/>
        <w:t>no</w:t>
      </w:r>
    </w:p>
    <w:p w:rsidR="00151CF9" w:rsidRPr="00B3551F" w:rsidRDefault="00151CF9" w:rsidP="00151CF9">
      <w:pPr>
        <w:pStyle w:val="Vraag"/>
        <w:ind w:left="0" w:firstLine="0"/>
      </w:pPr>
      <w:r w:rsidRPr="00B3551F">
        <w:t>4)</w:t>
      </w:r>
      <w:r w:rsidRPr="00B3551F">
        <w:tab/>
      </w:r>
      <w:r w:rsidRPr="00B3551F">
        <w:rPr>
          <w:position w:val="-120"/>
        </w:rPr>
        <w:object w:dxaOrig="6850" w:dyaOrig="1656">
          <v:shape id="_x0000_i1050" type="#_x0000_t75" style="width:343pt;height:82.5pt" o:ole="" fillcolor="window">
            <v:imagedata r:id="rId62" o:title=""/>
          </v:shape>
          <o:OLEObject Type="Embed" ProgID="ACD.ChemSketch.20" ShapeID="_x0000_i1050" DrawAspect="Content" ObjectID="_1314538275" r:id="rId63"/>
        </w:object>
      </w:r>
    </w:p>
    <w:p w:rsidR="00151CF9" w:rsidRPr="00B3551F" w:rsidRDefault="00151CF9" w:rsidP="00151CF9">
      <w:pPr>
        <w:pStyle w:val="Vraag"/>
        <w:ind w:left="0" w:firstLine="0"/>
      </w:pPr>
      <w:r w:rsidRPr="00B3551F">
        <w:t>5)</w:t>
      </w:r>
      <w:r w:rsidRPr="00B3551F">
        <w:tab/>
      </w:r>
      <w:r w:rsidRPr="00B3551F">
        <w:rPr>
          <w:position w:val="-80"/>
        </w:rPr>
        <w:object w:dxaOrig="2995" w:dyaOrig="1426">
          <v:shape id="_x0000_i1051" type="#_x0000_t75" style="width:150pt;height:71pt" o:ole="" fillcolor="window">
            <v:imagedata r:id="rId64" o:title=""/>
          </v:shape>
          <o:OLEObject Type="Embed" ProgID="ACD.ChemSketch.20" ShapeID="_x0000_i1051" DrawAspect="Content" ObjectID="_1314538276" r:id="rId65"/>
        </w:object>
      </w:r>
    </w:p>
    <w:p w:rsidR="00151CF9" w:rsidRPr="00B3551F" w:rsidRDefault="00151CF9" w:rsidP="00151CF9">
      <w:pPr>
        <w:pStyle w:val="Vraag"/>
        <w:ind w:left="0" w:firstLine="0"/>
      </w:pPr>
      <w:r w:rsidRPr="00B3551F">
        <w:t>6)</w:t>
      </w:r>
      <w:r w:rsidRPr="00B3551F">
        <w:tab/>
      </w:r>
      <w:r w:rsidRPr="00B3551F">
        <w:rPr>
          <w:position w:val="-80"/>
        </w:rPr>
        <w:object w:dxaOrig="2337" w:dyaOrig="1090">
          <v:shape id="_x0000_i1052" type="#_x0000_t75" style="width:117pt;height:55pt" o:ole="" fillcolor="window">
            <v:imagedata r:id="rId66" o:title=""/>
          </v:shape>
          <o:OLEObject Type="Embed" ProgID="ACD.ChemSketch.20" ShapeID="_x0000_i1052" DrawAspect="Content" ObjectID="_1314538277" r:id="rId67"/>
        </w:object>
      </w:r>
    </w:p>
    <w:p w:rsidR="00151CF9" w:rsidRPr="00B3551F" w:rsidRDefault="00151CF9" w:rsidP="00151CF9"/>
    <w:p w:rsidR="00151CF9" w:rsidRPr="00B3551F" w:rsidRDefault="00151CF9" w:rsidP="00151CF9">
      <w:pPr>
        <w:pStyle w:val="Kop3"/>
      </w:pPr>
      <w:r w:rsidRPr="00B3551F">
        <w:t>Problem 7</w:t>
      </w:r>
    </w:p>
    <w:p w:rsidR="00151CF9" w:rsidRPr="00B3551F" w:rsidRDefault="00151CF9" w:rsidP="00151CF9">
      <w:pPr>
        <w:pStyle w:val="Vraag"/>
        <w:ind w:left="0" w:firstLine="0"/>
      </w:pPr>
      <w:r w:rsidRPr="00B3551F">
        <w:t>1)</w:t>
      </w:r>
      <w:r w:rsidRPr="00B3551F">
        <w:tab/>
      </w:r>
      <w:r w:rsidRPr="00B3551F">
        <w:rPr>
          <w:position w:val="-120"/>
          <w:sz w:val="20"/>
        </w:rPr>
        <w:object w:dxaOrig="4013" w:dyaOrig="1666">
          <v:shape id="_x0000_i1053" type="#_x0000_t75" style="width:201pt;height:83pt" o:ole="" fillcolor="window">
            <v:imagedata r:id="rId68" o:title=""/>
          </v:shape>
          <o:OLEObject Type="Embed" ProgID="ACD.ChemSketch.20" ShapeID="_x0000_i1053" DrawAspect="Content" ObjectID="_1314538278" r:id="rId69"/>
        </w:object>
      </w:r>
    </w:p>
    <w:p w:rsidR="00151CF9" w:rsidRPr="00B3551F" w:rsidRDefault="00151CF9" w:rsidP="00151CF9">
      <w:pPr>
        <w:pStyle w:val="Vraag"/>
        <w:ind w:left="0" w:firstLine="0"/>
      </w:pPr>
      <w:r w:rsidRPr="00B3551F">
        <w:t>2)</w:t>
      </w:r>
      <w:r w:rsidRPr="00B3551F">
        <w:tab/>
      </w:r>
      <w:r w:rsidRPr="00B3551F">
        <w:rPr>
          <w:position w:val="-60"/>
          <w:sz w:val="20"/>
        </w:rPr>
        <w:object w:dxaOrig="1325" w:dyaOrig="768">
          <v:shape id="_x0000_i1054" type="#_x0000_t75" style="width:66pt;height:38pt" o:ole="" fillcolor="window">
            <v:imagedata r:id="rId70" o:title=""/>
          </v:shape>
          <o:OLEObject Type="Embed" ProgID="ACD.ChemSketch.20" ShapeID="_x0000_i1054" DrawAspect="Content" ObjectID="_1314538279" r:id="rId71"/>
        </w:object>
      </w:r>
    </w:p>
    <w:p w:rsidR="00151CF9" w:rsidRPr="00B3551F" w:rsidRDefault="00151CF9" w:rsidP="00151CF9">
      <w:pPr>
        <w:pStyle w:val="Vraag"/>
        <w:ind w:left="0" w:firstLine="0"/>
      </w:pPr>
      <w:r w:rsidRPr="00B3551F">
        <w:t>3)</w:t>
      </w:r>
      <w:r w:rsidRPr="00B3551F">
        <w:tab/>
      </w:r>
      <w:r w:rsidRPr="00B3551F">
        <w:rPr>
          <w:position w:val="-60"/>
          <w:sz w:val="20"/>
        </w:rPr>
        <w:object w:dxaOrig="3298" w:dyaOrig="768">
          <v:shape id="_x0000_i1055" type="#_x0000_t75" style="width:165pt;height:38pt" o:ole="" fillcolor="window">
            <v:imagedata r:id="rId72" o:title=""/>
          </v:shape>
          <o:OLEObject Type="Embed" ProgID="ACD.ChemSketch.20" ShapeID="_x0000_i1055" DrawAspect="Content" ObjectID="_1314538280" r:id="rId73"/>
        </w:object>
      </w:r>
    </w:p>
    <w:p w:rsidR="00151CF9" w:rsidRPr="00B3551F" w:rsidRDefault="00151CF9" w:rsidP="00151CF9">
      <w:pPr>
        <w:pStyle w:val="Vraag"/>
        <w:ind w:left="0" w:firstLine="0"/>
      </w:pPr>
    </w:p>
    <w:p w:rsidR="00151CF9" w:rsidRPr="00B3551F" w:rsidRDefault="00151CF9" w:rsidP="00151CF9">
      <w:pPr>
        <w:pStyle w:val="Vraag"/>
        <w:ind w:left="0" w:firstLine="0"/>
      </w:pPr>
      <w:r w:rsidRPr="00B3551F">
        <w:t>4)</w:t>
      </w:r>
      <w:r w:rsidRPr="00B3551F">
        <w:tab/>
        <w:t xml:space="preserve">2. </w:t>
      </w:r>
      <w:r w:rsidRPr="00B3551F">
        <w:rPr>
          <w:position w:val="-22"/>
          <w:sz w:val="20"/>
        </w:rPr>
        <w:object w:dxaOrig="4099" w:dyaOrig="580">
          <v:shape id="_x0000_i1056" type="#_x0000_t75" style="width:204.5pt;height:29.5pt" o:ole="" fillcolor="window">
            <v:imagedata r:id="rId74" o:title=""/>
          </v:shape>
          <o:OLEObject Type="Embed" ProgID="Equation.3" ShapeID="_x0000_i1056" DrawAspect="Content" ObjectID="_1314538281" r:id="rId75"/>
        </w:object>
      </w:r>
    </w:p>
    <w:p w:rsidR="00151CF9" w:rsidRPr="00B3551F" w:rsidRDefault="00151CF9" w:rsidP="00151CF9">
      <w:pPr>
        <w:pStyle w:val="Vraag"/>
        <w:ind w:left="0" w:firstLine="0"/>
      </w:pPr>
      <w:r w:rsidRPr="00B3551F">
        <w:lastRenderedPageBreak/>
        <w:t>3.</w:t>
      </w:r>
      <w:r w:rsidRPr="00B3551F">
        <w:tab/>
      </w:r>
      <w:r w:rsidRPr="00B3551F">
        <w:rPr>
          <w:position w:val="-28"/>
          <w:sz w:val="20"/>
        </w:rPr>
        <w:object w:dxaOrig="3980" w:dyaOrig="700">
          <v:shape id="_x0000_i1057" type="#_x0000_t75" style="width:199pt;height:35pt" o:ole="" fillcolor="window">
            <v:imagedata r:id="rId76" o:title=""/>
          </v:shape>
          <o:OLEObject Type="Embed" ProgID="Equation.3" ShapeID="_x0000_i1057" DrawAspect="Content" ObjectID="_1314538282" r:id="rId77"/>
        </w:object>
      </w:r>
    </w:p>
    <w:p w:rsidR="00151CF9" w:rsidRPr="00B3551F" w:rsidRDefault="00151CF9" w:rsidP="00151CF9">
      <w:r w:rsidRPr="00B3551F">
        <w:t xml:space="preserve">for </w:t>
      </w:r>
      <w:r w:rsidRPr="00B3551F">
        <w:rPr>
          <w:i/>
        </w:rPr>
        <w:t>k</w:t>
      </w:r>
      <w:r w:rsidRPr="00B3551F">
        <w:rPr>
          <w:vertAlign w:val="subscript"/>
        </w:rPr>
        <w:t>2</w:t>
      </w:r>
      <w:r w:rsidRPr="00B3551F">
        <w:t xml:space="preserve">[A][M] &lt;&lt; </w:t>
      </w:r>
      <w:r w:rsidRPr="00B3551F">
        <w:rPr>
          <w:i/>
        </w:rPr>
        <w:t>k</w:t>
      </w:r>
      <w:r w:rsidRPr="00B3551F">
        <w:rPr>
          <w:vertAlign w:val="subscript"/>
        </w:rPr>
        <w:t>–1</w:t>
      </w:r>
      <w:r w:rsidRPr="00B3551F">
        <w:t>[M] it holds, that</w:t>
      </w:r>
    </w:p>
    <w:p w:rsidR="00151CF9" w:rsidRPr="00B3551F" w:rsidRDefault="00151CF9" w:rsidP="00151CF9">
      <w:pPr>
        <w:pStyle w:val="Vraag"/>
        <w:ind w:left="0" w:firstLine="0"/>
      </w:pPr>
      <w:r w:rsidRPr="00B3551F">
        <w:t>4.</w:t>
      </w:r>
      <w:r w:rsidRPr="00B3551F">
        <w:tab/>
      </w:r>
      <w:r w:rsidRPr="00B3551F">
        <w:rPr>
          <w:position w:val="-28"/>
          <w:sz w:val="20"/>
        </w:rPr>
        <w:object w:dxaOrig="1960" w:dyaOrig="700">
          <v:shape id="_x0000_i1058" type="#_x0000_t75" style="width:98.5pt;height:35pt" o:ole="" fillcolor="window">
            <v:imagedata r:id="rId78" o:title=""/>
          </v:shape>
          <o:OLEObject Type="Embed" ProgID="Equation.3" ShapeID="_x0000_i1058" DrawAspect="Content" ObjectID="_1314538283" r:id="rId79"/>
        </w:object>
      </w:r>
    </w:p>
    <w:p w:rsidR="00151CF9" w:rsidRPr="00B3551F" w:rsidRDefault="00151CF9" w:rsidP="00151CF9">
      <w:pPr>
        <w:pStyle w:val="Vraag"/>
        <w:ind w:left="0" w:firstLine="0"/>
      </w:pPr>
      <w:r w:rsidRPr="00B3551F">
        <w:t>5)</w:t>
      </w:r>
      <w:r w:rsidRPr="00B3551F">
        <w:tab/>
        <w:t>Rate equation 4. corresponds to the overall reaction order of 3.</w:t>
      </w:r>
    </w:p>
    <w:p w:rsidR="00151CF9" w:rsidRPr="00B3551F" w:rsidRDefault="00151CF9" w:rsidP="00151CF9"/>
    <w:p w:rsidR="00151CF9" w:rsidRPr="00B3551F" w:rsidRDefault="00151CF9" w:rsidP="00151CF9">
      <w:pPr>
        <w:pStyle w:val="Kop3"/>
      </w:pPr>
      <w:r w:rsidRPr="00B3551F">
        <w:t>Problem 8</w:t>
      </w:r>
    </w:p>
    <w:p w:rsidR="00151CF9" w:rsidRPr="00B3551F" w:rsidRDefault="00151CF9" w:rsidP="00151CF9">
      <w:pPr>
        <w:pStyle w:val="Vraag"/>
        <w:ind w:left="0" w:firstLine="0"/>
        <w:rPr>
          <w:sz w:val="20"/>
        </w:rPr>
      </w:pPr>
      <w:r w:rsidRPr="00B3551F">
        <w:t>1)</w:t>
      </w:r>
      <w:r w:rsidRPr="00B3551F">
        <w:rPr>
          <w:sz w:val="20"/>
        </w:rPr>
        <w:t xml:space="preserve"> </w:t>
      </w:r>
    </w:p>
    <w:p w:rsidR="00151CF9" w:rsidRPr="00B3551F" w:rsidRDefault="00151CF9" w:rsidP="00151CF9">
      <w:r w:rsidRPr="00B3551F">
        <w:rPr>
          <w:sz w:val="20"/>
        </w:rPr>
        <w:object w:dxaOrig="8472" w:dyaOrig="3221">
          <v:shape id="_x0000_i1059" type="#_x0000_t75" style="width:423.5pt;height:161pt" o:ole="" fillcolor="window">
            <v:imagedata r:id="rId80" o:title=""/>
          </v:shape>
          <o:OLEObject Type="Embed" ProgID="ACD.ChemSketch.20" ShapeID="_x0000_i1059" DrawAspect="Content" ObjectID="_1314538284" r:id="rId81"/>
        </w:object>
      </w:r>
    </w:p>
    <w:p w:rsidR="00151CF9" w:rsidRPr="00B3551F" w:rsidRDefault="00151CF9" w:rsidP="00151CF9">
      <w:pPr>
        <w:pStyle w:val="Vraag"/>
        <w:ind w:left="0" w:firstLine="0"/>
      </w:pPr>
      <w:r w:rsidRPr="00B3551F">
        <w:t>2)</w:t>
      </w:r>
      <w:r w:rsidRPr="00B3551F">
        <w:tab/>
        <w:t>It holds for the equilibrium constant of the successive reactions, that</w:t>
      </w:r>
    </w:p>
    <w:p w:rsidR="00151CF9" w:rsidRPr="00B3551F" w:rsidRDefault="00151CF9" w:rsidP="00151CF9">
      <w:pPr>
        <w:pStyle w:val="Inspring"/>
        <w:ind w:left="0"/>
      </w:pPr>
      <w:r w:rsidRPr="00B3551F">
        <w:rPr>
          <w:position w:val="-22"/>
          <w:sz w:val="20"/>
        </w:rPr>
        <w:object w:dxaOrig="2200" w:dyaOrig="580">
          <v:shape id="_x0000_i1060" type="#_x0000_t75" style="width:110pt;height:29.5pt" o:ole="" fillcolor="window">
            <v:imagedata r:id="rId82" o:title=""/>
          </v:shape>
          <o:OLEObject Type="Embed" ProgID="Equation.3" ShapeID="_x0000_i1060" DrawAspect="Content" ObjectID="_1314538285" r:id="rId83"/>
        </w:object>
      </w:r>
      <w:r w:rsidRPr="00B3551F">
        <w:t xml:space="preserve"> </w:t>
      </w:r>
      <w:r w:rsidRPr="00B3551F">
        <w:tab/>
        <w:t>(i)</w:t>
      </w:r>
    </w:p>
    <w:p w:rsidR="00151CF9" w:rsidRPr="00B3551F" w:rsidRDefault="00151CF9" w:rsidP="00151CF9">
      <w:r w:rsidRPr="00B3551F">
        <w:t xml:space="preserve">If </w:t>
      </w:r>
      <w:r w:rsidRPr="00B3551F">
        <w:rPr>
          <w:i/>
        </w:rPr>
        <w:t>y</w:t>
      </w:r>
      <w:r w:rsidRPr="00B3551F">
        <w:t xml:space="preserve"> mmol of Glc–6–phosphate are converted into the same number of Glc–1–phosphate and another </w:t>
      </w:r>
      <w:r w:rsidRPr="00B3551F">
        <w:rPr>
          <w:i/>
        </w:rPr>
        <w:t>x</w:t>
      </w:r>
      <w:r w:rsidRPr="00B3551F">
        <w:t xml:space="preserve"> mmol of Glc–6–phosphate are converted into the same number of mmol of Fru–6–phosphate, then (1 – </w:t>
      </w:r>
      <w:r w:rsidRPr="00B3551F">
        <w:rPr>
          <w:i/>
        </w:rPr>
        <w:t>x</w:t>
      </w:r>
      <w:r w:rsidRPr="00B3551F">
        <w:t xml:space="preserve"> – </w:t>
      </w:r>
      <w:r w:rsidRPr="00B3551F">
        <w:rPr>
          <w:i/>
        </w:rPr>
        <w:t>y</w:t>
      </w:r>
      <w:r w:rsidRPr="00B3551F">
        <w:t>) mmol of Glc–6–phosphate remain in the reaction mixture at equilibrium. It follows from relationship (i) that</w:t>
      </w:r>
    </w:p>
    <w:p w:rsidR="00151CF9" w:rsidRPr="00B3551F" w:rsidRDefault="00151CF9" w:rsidP="00151CF9">
      <w:r w:rsidRPr="00B3551F">
        <w:t xml:space="preserve">Glc–1–phosphate = </w:t>
      </w:r>
      <w:r w:rsidRPr="00B3551F">
        <w:rPr>
          <w:i/>
        </w:rPr>
        <w:t>y</w:t>
      </w:r>
      <w:r w:rsidRPr="00B3551F">
        <w:tab/>
      </w:r>
      <w:r w:rsidRPr="00B3551F">
        <w:tab/>
      </w:r>
      <w:r w:rsidRPr="00B3551F">
        <w:rPr>
          <w:i/>
        </w:rPr>
        <w:t>x/y</w:t>
      </w:r>
      <w:r w:rsidRPr="00B3551F">
        <w:t xml:space="preserve"> = 9.5</w:t>
      </w:r>
    </w:p>
    <w:p w:rsidR="00151CF9" w:rsidRPr="00B3551F" w:rsidRDefault="00151CF9" w:rsidP="00151CF9">
      <w:r w:rsidRPr="00B3551F">
        <w:t xml:space="preserve">Fru–6–phosphate = </w:t>
      </w:r>
      <w:r w:rsidRPr="00B3551F">
        <w:rPr>
          <w:i/>
        </w:rPr>
        <w:t>x</w:t>
      </w:r>
      <w:r w:rsidRPr="00B3551F">
        <w:tab/>
      </w:r>
      <w:r w:rsidRPr="00B3551F">
        <w:tab/>
      </w:r>
      <w:r w:rsidRPr="00B3551F">
        <w:rPr>
          <w:i/>
        </w:rPr>
        <w:t>x</w:t>
      </w:r>
      <w:r w:rsidRPr="00B3551F">
        <w:t xml:space="preserve"> = 9.5y</w:t>
      </w:r>
    </w:p>
    <w:p w:rsidR="00151CF9" w:rsidRPr="00B3551F" w:rsidRDefault="00151CF9" w:rsidP="00151CF9">
      <w:r w:rsidRPr="00B3551F">
        <w:t>After substituting,</w:t>
      </w:r>
    </w:p>
    <w:p w:rsidR="00151CF9" w:rsidRPr="00B3551F" w:rsidRDefault="00151CF9" w:rsidP="00151CF9">
      <w:r w:rsidRPr="00B3551F">
        <w:t xml:space="preserve">Glc–6–phosphate = 1 – </w:t>
      </w:r>
      <w:r w:rsidRPr="00B3551F">
        <w:rPr>
          <w:i/>
        </w:rPr>
        <w:t>x</w:t>
      </w:r>
      <w:r w:rsidRPr="00B3551F">
        <w:t xml:space="preserve"> – </w:t>
      </w:r>
      <w:r w:rsidRPr="00B3551F">
        <w:rPr>
          <w:i/>
        </w:rPr>
        <w:t>y</w:t>
      </w:r>
      <w:r w:rsidRPr="00B3551F">
        <w:t xml:space="preserve"> = 1 – 10.5</w:t>
      </w:r>
      <w:r w:rsidRPr="00B3551F">
        <w:rPr>
          <w:i/>
        </w:rPr>
        <w:t>y</w:t>
      </w:r>
      <w:r w:rsidRPr="00B3551F">
        <w:t>,</w:t>
      </w:r>
    </w:p>
    <w:p w:rsidR="00151CF9" w:rsidRPr="00B3551F" w:rsidRDefault="00151CF9" w:rsidP="00151CF9">
      <w:r w:rsidRPr="00B3551F">
        <w:t>it is possible to write for the reaction mixture at equilibrium that</w:t>
      </w:r>
    </w:p>
    <w:p w:rsidR="00151CF9" w:rsidRPr="00B3551F" w:rsidRDefault="00151CF9" w:rsidP="00151CF9">
      <w:r w:rsidRPr="00B3551F">
        <w:rPr>
          <w:position w:val="-26"/>
          <w:sz w:val="20"/>
        </w:rPr>
        <w:object w:dxaOrig="2079" w:dyaOrig="620">
          <v:shape id="_x0000_i1061" type="#_x0000_t75" style="width:104.5pt;height:31pt" o:ole="" fillcolor="window">
            <v:imagedata r:id="rId84" o:title=""/>
          </v:shape>
          <o:OLEObject Type="Embed" ProgID="Equation.3" ShapeID="_x0000_i1061" DrawAspect="Content" ObjectID="_1314538286" r:id="rId85"/>
        </w:object>
      </w:r>
    </w:p>
    <w:p w:rsidR="00151CF9" w:rsidRPr="00B3551F" w:rsidRDefault="00151CF9" w:rsidP="00151CF9">
      <w:r w:rsidRPr="00B3551F">
        <w:t>1 – 10.5</w:t>
      </w:r>
      <w:r w:rsidRPr="00B3551F">
        <w:rPr>
          <w:i/>
        </w:rPr>
        <w:t>y</w:t>
      </w:r>
      <w:r w:rsidRPr="00B3551F">
        <w:t xml:space="preserve"> = 19</w:t>
      </w:r>
      <w:r w:rsidRPr="00B3551F">
        <w:rPr>
          <w:i/>
        </w:rPr>
        <w:t>y</w:t>
      </w:r>
    </w:p>
    <w:p w:rsidR="00151CF9" w:rsidRPr="00B3551F" w:rsidRDefault="00151CF9" w:rsidP="00151CF9">
      <w:r w:rsidRPr="00B3551F">
        <w:rPr>
          <w:i/>
        </w:rPr>
        <w:t>y</w:t>
      </w:r>
      <w:r w:rsidRPr="00B3551F">
        <w:t xml:space="preserve"> = 1/29.5 = 0.034 mmol Glc–1–phosphate</w:t>
      </w:r>
    </w:p>
    <w:p w:rsidR="00151CF9" w:rsidRPr="00B3551F" w:rsidRDefault="00151CF9" w:rsidP="00151CF9"/>
    <w:p w:rsidR="00151CF9" w:rsidRPr="00B3551F" w:rsidRDefault="00151CF9" w:rsidP="00151CF9">
      <w:r w:rsidRPr="00B3551F">
        <w:t>It is further calculated that</w:t>
      </w:r>
    </w:p>
    <w:p w:rsidR="00151CF9" w:rsidRPr="00B3551F" w:rsidRDefault="00151CF9" w:rsidP="00151CF9">
      <w:r w:rsidRPr="00B3551F">
        <w:rPr>
          <w:i/>
        </w:rPr>
        <w:t>x</w:t>
      </w:r>
      <w:r w:rsidRPr="00B3551F">
        <w:t xml:space="preserve"> = 9.5</w:t>
      </w:r>
      <w:r w:rsidRPr="00B3551F">
        <w:rPr>
          <w:i/>
        </w:rPr>
        <w:t>y</w:t>
      </w:r>
      <w:r w:rsidRPr="00B3551F">
        <w:t xml:space="preserve"> = 9.5 </w:t>
      </w:r>
      <w:r w:rsidRPr="00B3551F">
        <w:rPr>
          <w:rFonts w:ascii="Symbol" w:hAnsi="Symbol"/>
        </w:rPr>
        <w:t></w:t>
      </w:r>
      <w:r w:rsidRPr="00B3551F">
        <w:t xml:space="preserve"> 0.034 or 9.5/29.5 = 0.322 mmol of Fru–6–phosphate</w:t>
      </w:r>
    </w:p>
    <w:p w:rsidR="00151CF9" w:rsidRPr="00B3551F" w:rsidRDefault="00151CF9" w:rsidP="00151CF9">
      <w:r w:rsidRPr="00B3551F">
        <w:t xml:space="preserve">1 – </w:t>
      </w:r>
      <w:r w:rsidRPr="00B3551F">
        <w:rPr>
          <w:i/>
        </w:rPr>
        <w:t>x</w:t>
      </w:r>
      <w:r w:rsidRPr="00B3551F">
        <w:t xml:space="preserve"> – </w:t>
      </w:r>
      <w:r w:rsidRPr="00B3551F">
        <w:rPr>
          <w:i/>
        </w:rPr>
        <w:t>y</w:t>
      </w:r>
      <w:r w:rsidRPr="00B3551F">
        <w:t xml:space="preserve"> = 1 – 0.322 – 0.034 = 0.644 mmol of Glc–6–phosphate</w:t>
      </w:r>
    </w:p>
    <w:p w:rsidR="00151CF9" w:rsidRPr="00B3551F" w:rsidRDefault="00151CF9" w:rsidP="00151CF9">
      <w:r w:rsidRPr="00B3551F">
        <w:t>At equilibrium the reaction mixture contains 0.034 mmol Glc–1–phosphate, 0.644 mmol Glc</w:t>
      </w:r>
      <w:r w:rsidRPr="00B3551F">
        <w:noBreakHyphen/>
        <w:t>6</w:t>
      </w:r>
      <w:r w:rsidRPr="00B3551F">
        <w:noBreakHyphen/>
        <w:t>phosphate and 0.322 mmol Fru–6–phosphate.</w:t>
      </w:r>
    </w:p>
    <w:p w:rsidR="00C04CDE" w:rsidRPr="00B3551F" w:rsidRDefault="001A6AB3"/>
    <w:sectPr w:rsidR="00C04CDE" w:rsidRPr="00B3551F" w:rsidSect="00080C0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AB3" w:rsidRDefault="001A6AB3" w:rsidP="00151CF9">
      <w:r>
        <w:separator/>
      </w:r>
    </w:p>
  </w:endnote>
  <w:endnote w:type="continuationSeparator" w:id="0">
    <w:p w:rsidR="001A6AB3" w:rsidRDefault="001A6AB3" w:rsidP="00151C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18"/>
      </w:rPr>
      <w:id w:val="12016364"/>
      <w:docPartObj>
        <w:docPartGallery w:val="Page Numbers (Bottom of Page)"/>
        <w:docPartUnique/>
      </w:docPartObj>
    </w:sdtPr>
    <w:sdtContent>
      <w:p w:rsidR="00151CF9" w:rsidRPr="00151CF9" w:rsidRDefault="004A675D" w:rsidP="004F21CD">
        <w:pPr>
          <w:pStyle w:val="Voettekst"/>
          <w:pBdr>
            <w:top w:val="single" w:sz="4" w:space="1" w:color="auto"/>
          </w:pBdr>
          <w:rPr>
            <w:b/>
            <w:sz w:val="18"/>
          </w:rPr>
        </w:pPr>
        <w:r w:rsidRPr="004A675D">
          <w:rPr>
            <w:b/>
            <w:sz w:val="18"/>
            <w:lang w:eastAsia="zh-TW"/>
          </w:rPr>
          <w:pict>
            <v:rect id="_x0000_s2049" style="position:absolute;margin-left:0;margin-top:0;width:44.55pt;height:15.1pt;rotation:-180;flip:x;z-index:251660288;mso-position-horizontal:center;mso-position-horizontal-relative:left-margin-area;mso-position-vertical:center;mso-position-vertical-relative:bottom-margin-area;mso-height-relative:bottom-margin-area" filled="f" fillcolor="#c0504d [3205]" stroked="f" strokecolor="#4f81bd [3204]" strokeweight="2.25pt">
              <v:textbox style="mso-next-textbox:#_x0000_s2049" inset=",0,,0">
                <w:txbxContent>
                  <w:p w:rsidR="00151CF9" w:rsidRDefault="004A675D">
                    <w:pPr>
                      <w:pBdr>
                        <w:top w:val="single" w:sz="4" w:space="1" w:color="7F7F7F" w:themeColor="background1" w:themeShade="7F"/>
                      </w:pBdr>
                      <w:jc w:val="center"/>
                      <w:rPr>
                        <w:color w:val="C0504D" w:themeColor="accent2"/>
                        <w:lang w:val="nl-NL"/>
                      </w:rPr>
                    </w:pPr>
                    <w:r>
                      <w:rPr>
                        <w:lang w:val="nl-NL"/>
                      </w:rPr>
                      <w:fldChar w:fldCharType="begin"/>
                    </w:r>
                    <w:r w:rsidR="00151CF9">
                      <w:rPr>
                        <w:lang w:val="nl-NL"/>
                      </w:rPr>
                      <w:instrText xml:space="preserve"> PAGE   \* MERGEFORMAT </w:instrText>
                    </w:r>
                    <w:r>
                      <w:rPr>
                        <w:lang w:val="nl-NL"/>
                      </w:rPr>
                      <w:fldChar w:fldCharType="separate"/>
                    </w:r>
                    <w:r w:rsidR="00B3551F" w:rsidRPr="00B3551F">
                      <w:rPr>
                        <w:noProof/>
                        <w:color w:val="C0504D" w:themeColor="accent2"/>
                      </w:rPr>
                      <w:t>1</w:t>
                    </w:r>
                    <w:r>
                      <w:rPr>
                        <w:lang w:val="nl-NL"/>
                      </w:rPr>
                      <w:fldChar w:fldCharType="end"/>
                    </w:r>
                  </w:p>
                </w:txbxContent>
              </v:textbox>
              <w10:wrap anchorx="margin" anchory="page"/>
            </v:rect>
          </w:pict>
        </w:r>
        <w:r w:rsidR="00151CF9">
          <w:rPr>
            <w:b/>
            <w:sz w:val="18"/>
            <w:lang w:eastAsia="zh-TW"/>
          </w:rPr>
          <w:t>IChO17</w:t>
        </w:r>
        <w:r w:rsidR="004F21CD">
          <w:rPr>
            <w:b/>
            <w:sz w:val="18"/>
            <w:lang w:eastAsia="zh-TW"/>
          </w:rPr>
          <w:t>CZ198</w:t>
        </w:r>
        <w:r w:rsidR="00B3551F">
          <w:rPr>
            <w:b/>
            <w:sz w:val="18"/>
            <w:lang w:eastAsia="zh-TW"/>
          </w:rPr>
          <w:t>5</w:t>
        </w:r>
        <w:r w:rsidR="004F21CD">
          <w:rPr>
            <w:b/>
            <w:sz w:val="18"/>
            <w:lang w:eastAsia="zh-TW"/>
          </w:rPr>
          <w:t>NL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AB3" w:rsidRDefault="001A6AB3" w:rsidP="00151CF9">
      <w:r>
        <w:separator/>
      </w:r>
    </w:p>
  </w:footnote>
  <w:footnote w:type="continuationSeparator" w:id="0">
    <w:p w:rsidR="001A6AB3" w:rsidRDefault="001A6AB3" w:rsidP="00151C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703"/>
    <w:multiLevelType w:val="singleLevel"/>
    <w:tmpl w:val="0413000F"/>
    <w:lvl w:ilvl="0">
      <w:start w:val="1"/>
      <w:numFmt w:val="decimal"/>
      <w:lvlText w:val="%1."/>
      <w:lvlJc w:val="left"/>
      <w:pPr>
        <w:tabs>
          <w:tab w:val="num" w:pos="360"/>
        </w:tabs>
        <w:ind w:left="360" w:hanging="360"/>
      </w:pPr>
    </w:lvl>
  </w:abstractNum>
  <w:abstractNum w:abstractNumId="1">
    <w:nsid w:val="02C14AC2"/>
    <w:multiLevelType w:val="singleLevel"/>
    <w:tmpl w:val="0413000F"/>
    <w:lvl w:ilvl="0">
      <w:start w:val="1"/>
      <w:numFmt w:val="decimal"/>
      <w:lvlText w:val="%1."/>
      <w:lvlJc w:val="left"/>
      <w:pPr>
        <w:tabs>
          <w:tab w:val="num" w:pos="360"/>
        </w:tabs>
        <w:ind w:left="360" w:hanging="360"/>
      </w:pPr>
    </w:lvl>
  </w:abstractNum>
  <w:abstractNum w:abstractNumId="2">
    <w:nsid w:val="0D95508D"/>
    <w:multiLevelType w:val="singleLevel"/>
    <w:tmpl w:val="AD7037BE"/>
    <w:lvl w:ilvl="0">
      <w:start w:val="7"/>
      <w:numFmt w:val="bullet"/>
      <w:lvlText w:val="-"/>
      <w:lvlJc w:val="left"/>
      <w:pPr>
        <w:tabs>
          <w:tab w:val="num" w:pos="360"/>
        </w:tabs>
        <w:ind w:left="360" w:hanging="360"/>
      </w:pPr>
      <w:rPr>
        <w:rFonts w:hint="default"/>
      </w:rPr>
    </w:lvl>
  </w:abstractNum>
  <w:abstractNum w:abstractNumId="3">
    <w:nsid w:val="26861234"/>
    <w:multiLevelType w:val="singleLevel"/>
    <w:tmpl w:val="0413000F"/>
    <w:lvl w:ilvl="0">
      <w:start w:val="1"/>
      <w:numFmt w:val="decimal"/>
      <w:lvlText w:val="%1."/>
      <w:lvlJc w:val="left"/>
      <w:pPr>
        <w:tabs>
          <w:tab w:val="num" w:pos="360"/>
        </w:tabs>
        <w:ind w:left="360" w:hanging="360"/>
      </w:pPr>
    </w:lvl>
  </w:abstractNum>
  <w:abstractNum w:abstractNumId="4">
    <w:nsid w:val="341C4C38"/>
    <w:multiLevelType w:val="singleLevel"/>
    <w:tmpl w:val="0413000F"/>
    <w:lvl w:ilvl="0">
      <w:start w:val="1"/>
      <w:numFmt w:val="decimal"/>
      <w:lvlText w:val="%1."/>
      <w:lvlJc w:val="left"/>
      <w:pPr>
        <w:tabs>
          <w:tab w:val="num" w:pos="360"/>
        </w:tabs>
        <w:ind w:left="360" w:hanging="360"/>
      </w:pPr>
      <w:rPr>
        <w:rFonts w:hint="default"/>
      </w:rPr>
    </w:lvl>
  </w:abstractNum>
  <w:abstractNum w:abstractNumId="5">
    <w:nsid w:val="3C037179"/>
    <w:multiLevelType w:val="singleLevel"/>
    <w:tmpl w:val="0413000F"/>
    <w:lvl w:ilvl="0">
      <w:start w:val="1"/>
      <w:numFmt w:val="decimal"/>
      <w:lvlText w:val="%1."/>
      <w:lvlJc w:val="left"/>
      <w:pPr>
        <w:tabs>
          <w:tab w:val="num" w:pos="360"/>
        </w:tabs>
        <w:ind w:left="360" w:hanging="360"/>
      </w:pPr>
      <w:rPr>
        <w:rFonts w:hint="default"/>
      </w:rPr>
    </w:lvl>
  </w:abstractNum>
  <w:abstractNum w:abstractNumId="6">
    <w:nsid w:val="42E16419"/>
    <w:multiLevelType w:val="singleLevel"/>
    <w:tmpl w:val="0413000F"/>
    <w:lvl w:ilvl="0">
      <w:start w:val="1"/>
      <w:numFmt w:val="decimal"/>
      <w:lvlText w:val="%1."/>
      <w:lvlJc w:val="left"/>
      <w:pPr>
        <w:tabs>
          <w:tab w:val="num" w:pos="360"/>
        </w:tabs>
        <w:ind w:left="360" w:hanging="360"/>
      </w:pPr>
      <w:rPr>
        <w:rFonts w:hint="default"/>
      </w:rPr>
    </w:lvl>
  </w:abstractNum>
  <w:abstractNum w:abstractNumId="7">
    <w:nsid w:val="44CC0A95"/>
    <w:multiLevelType w:val="singleLevel"/>
    <w:tmpl w:val="0413000F"/>
    <w:lvl w:ilvl="0">
      <w:start w:val="1"/>
      <w:numFmt w:val="decimal"/>
      <w:lvlText w:val="%1."/>
      <w:lvlJc w:val="left"/>
      <w:pPr>
        <w:tabs>
          <w:tab w:val="num" w:pos="360"/>
        </w:tabs>
        <w:ind w:left="360" w:hanging="360"/>
      </w:pPr>
    </w:lvl>
  </w:abstractNum>
  <w:abstractNum w:abstractNumId="8">
    <w:nsid w:val="4CB749E2"/>
    <w:multiLevelType w:val="singleLevel"/>
    <w:tmpl w:val="0413000F"/>
    <w:lvl w:ilvl="0">
      <w:start w:val="1"/>
      <w:numFmt w:val="decimal"/>
      <w:lvlText w:val="%1."/>
      <w:lvlJc w:val="left"/>
      <w:pPr>
        <w:tabs>
          <w:tab w:val="num" w:pos="360"/>
        </w:tabs>
        <w:ind w:left="360" w:hanging="360"/>
      </w:pPr>
    </w:lvl>
  </w:abstractNum>
  <w:abstractNum w:abstractNumId="9">
    <w:nsid w:val="5A786FD3"/>
    <w:multiLevelType w:val="singleLevel"/>
    <w:tmpl w:val="0413000F"/>
    <w:lvl w:ilvl="0">
      <w:start w:val="1"/>
      <w:numFmt w:val="decimal"/>
      <w:lvlText w:val="%1."/>
      <w:lvlJc w:val="left"/>
      <w:pPr>
        <w:tabs>
          <w:tab w:val="num" w:pos="360"/>
        </w:tabs>
        <w:ind w:left="360" w:hanging="360"/>
      </w:pPr>
      <w:rPr>
        <w:rFonts w:hint="default"/>
      </w:rPr>
    </w:lvl>
  </w:abstractNum>
  <w:abstractNum w:abstractNumId="10">
    <w:nsid w:val="61C46BAF"/>
    <w:multiLevelType w:val="singleLevel"/>
    <w:tmpl w:val="0413000F"/>
    <w:lvl w:ilvl="0">
      <w:start w:val="1"/>
      <w:numFmt w:val="decimal"/>
      <w:lvlText w:val="%1."/>
      <w:lvlJc w:val="left"/>
      <w:pPr>
        <w:tabs>
          <w:tab w:val="num" w:pos="360"/>
        </w:tabs>
        <w:ind w:left="360" w:hanging="360"/>
      </w:pPr>
    </w:lvl>
  </w:abstractNum>
  <w:abstractNum w:abstractNumId="11">
    <w:nsid w:val="6318613C"/>
    <w:multiLevelType w:val="singleLevel"/>
    <w:tmpl w:val="AD7037BE"/>
    <w:lvl w:ilvl="0">
      <w:start w:val="2"/>
      <w:numFmt w:val="bullet"/>
      <w:lvlText w:val="-"/>
      <w:lvlJc w:val="left"/>
      <w:pPr>
        <w:tabs>
          <w:tab w:val="num" w:pos="360"/>
        </w:tabs>
        <w:ind w:left="360" w:hanging="360"/>
      </w:pPr>
      <w:rPr>
        <w:rFonts w:hint="default"/>
      </w:rPr>
    </w:lvl>
  </w:abstractNum>
  <w:abstractNum w:abstractNumId="12">
    <w:nsid w:val="65E24F2F"/>
    <w:multiLevelType w:val="singleLevel"/>
    <w:tmpl w:val="0413000F"/>
    <w:lvl w:ilvl="0">
      <w:start w:val="1"/>
      <w:numFmt w:val="decimal"/>
      <w:lvlText w:val="%1."/>
      <w:lvlJc w:val="left"/>
      <w:pPr>
        <w:tabs>
          <w:tab w:val="num" w:pos="360"/>
        </w:tabs>
        <w:ind w:left="360" w:hanging="360"/>
      </w:pPr>
      <w:rPr>
        <w:rFonts w:hint="default"/>
      </w:rPr>
    </w:lvl>
  </w:abstractNum>
  <w:abstractNum w:abstractNumId="13">
    <w:nsid w:val="79FA3045"/>
    <w:multiLevelType w:val="singleLevel"/>
    <w:tmpl w:val="0413000F"/>
    <w:lvl w:ilvl="0">
      <w:start w:val="1"/>
      <w:numFmt w:val="decimal"/>
      <w:lvlText w:val="%1."/>
      <w:lvlJc w:val="left"/>
      <w:pPr>
        <w:tabs>
          <w:tab w:val="num" w:pos="360"/>
        </w:tabs>
        <w:ind w:left="360" w:hanging="360"/>
      </w:pPr>
    </w:lvl>
  </w:abstractNum>
  <w:num w:numId="1">
    <w:abstractNumId w:val="4"/>
  </w:num>
  <w:num w:numId="2">
    <w:abstractNumId w:val="6"/>
  </w:num>
  <w:num w:numId="3">
    <w:abstractNumId w:val="12"/>
  </w:num>
  <w:num w:numId="4">
    <w:abstractNumId w:val="11"/>
  </w:num>
  <w:num w:numId="5">
    <w:abstractNumId w:val="2"/>
  </w:num>
  <w:num w:numId="6">
    <w:abstractNumId w:val="1"/>
  </w:num>
  <w:num w:numId="7">
    <w:abstractNumId w:val="3"/>
  </w:num>
  <w:num w:numId="8">
    <w:abstractNumId w:val="0"/>
  </w:num>
  <w:num w:numId="9">
    <w:abstractNumId w:val="13"/>
  </w:num>
  <w:num w:numId="10">
    <w:abstractNumId w:val="7"/>
  </w:num>
  <w:num w:numId="11">
    <w:abstractNumId w:val="10"/>
  </w:num>
  <w:num w:numId="12">
    <w:abstractNumId w:val="5"/>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1021"/>
  <w:stylePaneSortMethod w:val="0000"/>
  <w:defaultTabStop w:val="708"/>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151CF9"/>
    <w:rsid w:val="00051EEC"/>
    <w:rsid w:val="00080C03"/>
    <w:rsid w:val="000D0F72"/>
    <w:rsid w:val="00151CF9"/>
    <w:rsid w:val="00152238"/>
    <w:rsid w:val="001A6AB3"/>
    <w:rsid w:val="002F659F"/>
    <w:rsid w:val="00343D6F"/>
    <w:rsid w:val="003C6696"/>
    <w:rsid w:val="0049416A"/>
    <w:rsid w:val="004A675D"/>
    <w:rsid w:val="004F21CD"/>
    <w:rsid w:val="0054747A"/>
    <w:rsid w:val="005924AC"/>
    <w:rsid w:val="00597B7E"/>
    <w:rsid w:val="00737971"/>
    <w:rsid w:val="00831693"/>
    <w:rsid w:val="008322EC"/>
    <w:rsid w:val="00900EA4"/>
    <w:rsid w:val="009774E4"/>
    <w:rsid w:val="00B3551F"/>
    <w:rsid w:val="00B617CE"/>
    <w:rsid w:val="00BD10E8"/>
    <w:rsid w:val="00C724FD"/>
    <w:rsid w:val="00D47F24"/>
    <w:rsid w:val="00DC5AA3"/>
    <w:rsid w:val="00E96C76"/>
    <w:rsid w:val="00F06178"/>
    <w:rsid w:val="00FA162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1CF9"/>
    <w:pPr>
      <w:spacing w:after="0" w:line="240" w:lineRule="auto"/>
    </w:pPr>
    <w:rPr>
      <w:rFonts w:ascii="Times New Roman" w:hAnsi="Times New Roman" w:cs="Times New Roman"/>
      <w:szCs w:val="20"/>
      <w:lang w:val="en-GB" w:eastAsia="nl-NL"/>
    </w:rPr>
  </w:style>
  <w:style w:type="paragraph" w:styleId="Kop1">
    <w:name w:val="heading 1"/>
    <w:basedOn w:val="Standaard"/>
    <w:next w:val="Standaard"/>
    <w:link w:val="Kop1Char"/>
    <w:qFormat/>
    <w:rsid w:val="00151CF9"/>
    <w:pPr>
      <w:keepNext/>
      <w:spacing w:after="240"/>
      <w:outlineLvl w:val="0"/>
    </w:pPr>
    <w:rPr>
      <w:b/>
      <w:kern w:val="28"/>
      <w:sz w:val="28"/>
    </w:rPr>
  </w:style>
  <w:style w:type="paragraph" w:styleId="Kop2">
    <w:name w:val="heading 2"/>
    <w:basedOn w:val="Standaard"/>
    <w:next w:val="Standaard"/>
    <w:link w:val="Kop2Char"/>
    <w:qFormat/>
    <w:rsid w:val="00151CF9"/>
    <w:pPr>
      <w:keepNext/>
      <w:spacing w:before="120" w:after="120"/>
      <w:outlineLvl w:val="1"/>
    </w:pPr>
    <w:rPr>
      <w:b/>
      <w:i/>
      <w:sz w:val="24"/>
    </w:rPr>
  </w:style>
  <w:style w:type="paragraph" w:styleId="Kop3">
    <w:name w:val="heading 3"/>
    <w:basedOn w:val="Standaard"/>
    <w:next w:val="Standaard"/>
    <w:link w:val="Kop3Char"/>
    <w:qFormat/>
    <w:rsid w:val="00151CF9"/>
    <w:pPr>
      <w:keepNext/>
      <w:spacing w:before="60" w:after="60"/>
      <w:outlineLvl w:val="2"/>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actievgl">
    <w:name w:val="Reactievgl"/>
    <w:basedOn w:val="Standaard"/>
    <w:qFormat/>
    <w:rsid w:val="003C6696"/>
    <w:pPr>
      <w:spacing w:before="120" w:after="120"/>
      <w:ind w:left="288" w:hanging="288"/>
    </w:pPr>
  </w:style>
  <w:style w:type="character" w:customStyle="1" w:styleId="Kop1Char">
    <w:name w:val="Kop 1 Char"/>
    <w:basedOn w:val="Standaardalinea-lettertype"/>
    <w:link w:val="Kop1"/>
    <w:rsid w:val="00151CF9"/>
    <w:rPr>
      <w:rFonts w:ascii="Times New Roman" w:hAnsi="Times New Roman" w:cs="Times New Roman"/>
      <w:b/>
      <w:kern w:val="28"/>
      <w:sz w:val="28"/>
      <w:szCs w:val="20"/>
      <w:lang w:val="en-GB" w:eastAsia="nl-NL"/>
    </w:rPr>
  </w:style>
  <w:style w:type="character" w:customStyle="1" w:styleId="Kop2Char">
    <w:name w:val="Kop 2 Char"/>
    <w:basedOn w:val="Standaardalinea-lettertype"/>
    <w:link w:val="Kop2"/>
    <w:rsid w:val="00151CF9"/>
    <w:rPr>
      <w:rFonts w:ascii="Times New Roman" w:hAnsi="Times New Roman" w:cs="Times New Roman"/>
      <w:b/>
      <w:i/>
      <w:sz w:val="24"/>
      <w:szCs w:val="20"/>
      <w:lang w:val="en-GB" w:eastAsia="nl-NL"/>
    </w:rPr>
  </w:style>
  <w:style w:type="character" w:customStyle="1" w:styleId="Kop3Char">
    <w:name w:val="Kop 3 Char"/>
    <w:basedOn w:val="Standaardalinea-lettertype"/>
    <w:link w:val="Kop3"/>
    <w:rsid w:val="00151CF9"/>
    <w:rPr>
      <w:rFonts w:ascii="Times New Roman" w:hAnsi="Times New Roman" w:cs="Times New Roman"/>
      <w:sz w:val="24"/>
      <w:szCs w:val="20"/>
      <w:lang w:val="en-GB" w:eastAsia="nl-NL"/>
    </w:rPr>
  </w:style>
  <w:style w:type="paragraph" w:customStyle="1" w:styleId="Stand">
    <w:name w:val="+Stand"/>
    <w:basedOn w:val="Standaard"/>
    <w:rsid w:val="00151CF9"/>
    <w:pPr>
      <w:spacing w:before="60"/>
    </w:pPr>
  </w:style>
  <w:style w:type="paragraph" w:customStyle="1" w:styleId="Vraag">
    <w:name w:val="Vraag"/>
    <w:basedOn w:val="Standaard"/>
    <w:rsid w:val="00151CF9"/>
    <w:pPr>
      <w:tabs>
        <w:tab w:val="left" w:pos="284"/>
      </w:tabs>
      <w:ind w:left="284" w:hanging="284"/>
    </w:pPr>
  </w:style>
  <w:style w:type="paragraph" w:customStyle="1" w:styleId="Inspring">
    <w:name w:val="Inspring"/>
    <w:basedOn w:val="Standaard"/>
    <w:rsid w:val="00151CF9"/>
    <w:pPr>
      <w:ind w:left="284"/>
    </w:pPr>
  </w:style>
  <w:style w:type="paragraph" w:styleId="Plattetekstinspringen">
    <w:name w:val="Body Text Indent"/>
    <w:basedOn w:val="Standaard"/>
    <w:link w:val="PlattetekstinspringenChar"/>
    <w:rsid w:val="00151CF9"/>
    <w:pPr>
      <w:widowControl w:val="0"/>
      <w:ind w:left="284" w:firstLine="76"/>
    </w:pPr>
    <w:rPr>
      <w:snapToGrid w:val="0"/>
      <w:lang w:val="nl-NL"/>
    </w:rPr>
  </w:style>
  <w:style w:type="character" w:customStyle="1" w:styleId="PlattetekstinspringenChar">
    <w:name w:val="Platte tekst inspringen Char"/>
    <w:basedOn w:val="Standaardalinea-lettertype"/>
    <w:link w:val="Plattetekstinspringen"/>
    <w:rsid w:val="00151CF9"/>
    <w:rPr>
      <w:rFonts w:ascii="Times New Roman" w:hAnsi="Times New Roman" w:cs="Times New Roman"/>
      <w:snapToGrid w:val="0"/>
      <w:szCs w:val="20"/>
      <w:lang w:eastAsia="nl-NL"/>
    </w:rPr>
  </w:style>
  <w:style w:type="paragraph" w:styleId="Koptekst">
    <w:name w:val="header"/>
    <w:basedOn w:val="Standaard"/>
    <w:link w:val="KoptekstChar"/>
    <w:uiPriority w:val="99"/>
    <w:semiHidden/>
    <w:unhideWhenUsed/>
    <w:rsid w:val="00151CF9"/>
    <w:pPr>
      <w:tabs>
        <w:tab w:val="center" w:pos="4513"/>
        <w:tab w:val="right" w:pos="9026"/>
      </w:tabs>
    </w:pPr>
  </w:style>
  <w:style w:type="character" w:customStyle="1" w:styleId="KoptekstChar">
    <w:name w:val="Koptekst Char"/>
    <w:basedOn w:val="Standaardalinea-lettertype"/>
    <w:link w:val="Koptekst"/>
    <w:uiPriority w:val="99"/>
    <w:semiHidden/>
    <w:rsid w:val="00151CF9"/>
    <w:rPr>
      <w:rFonts w:ascii="Times New Roman" w:hAnsi="Times New Roman" w:cs="Times New Roman"/>
      <w:szCs w:val="20"/>
      <w:lang w:val="en-GB" w:eastAsia="nl-NL"/>
    </w:rPr>
  </w:style>
  <w:style w:type="paragraph" w:styleId="Voettekst">
    <w:name w:val="footer"/>
    <w:basedOn w:val="Standaard"/>
    <w:link w:val="VoettekstChar"/>
    <w:uiPriority w:val="99"/>
    <w:semiHidden/>
    <w:unhideWhenUsed/>
    <w:rsid w:val="00151CF9"/>
    <w:pPr>
      <w:tabs>
        <w:tab w:val="center" w:pos="4513"/>
        <w:tab w:val="right" w:pos="9026"/>
      </w:tabs>
    </w:pPr>
  </w:style>
  <w:style w:type="character" w:customStyle="1" w:styleId="VoettekstChar">
    <w:name w:val="Voettekst Char"/>
    <w:basedOn w:val="Standaardalinea-lettertype"/>
    <w:link w:val="Voettekst"/>
    <w:uiPriority w:val="99"/>
    <w:semiHidden/>
    <w:rsid w:val="00151CF9"/>
    <w:rPr>
      <w:rFonts w:ascii="Times New Roman" w:hAnsi="Times New Roman" w:cs="Times New Roman"/>
      <w:szCs w:val="20"/>
      <w:lang w:val="en-GB"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image" Target="media/image39.wmf"/><Relationship Id="rId7" Type="http://schemas.openxmlformats.org/officeDocument/2006/relationships/footer" Target="footer1.xml"/><Relationship Id="rId71" Type="http://schemas.openxmlformats.org/officeDocument/2006/relationships/oleObject" Target="embeddings/oleObject32.bin"/><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6.bin"/><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27.bin"/><Relationship Id="rId82" Type="http://schemas.openxmlformats.org/officeDocument/2006/relationships/image" Target="media/image38.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5.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9.bin"/><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8.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2701</Words>
  <Characters>14860</Characters>
  <Application>Microsoft Office Word</Application>
  <DocSecurity>0</DocSecurity>
  <Lines>123</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Groot</dc:creator>
  <cp:keywords/>
  <dc:description/>
  <cp:lastModifiedBy>Peter</cp:lastModifiedBy>
  <cp:revision>3</cp:revision>
  <dcterms:created xsi:type="dcterms:W3CDTF">2009-09-15T12:41:00Z</dcterms:created>
  <dcterms:modified xsi:type="dcterms:W3CDTF">2009-09-15T14:43:00Z</dcterms:modified>
</cp:coreProperties>
</file>