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24" w:rsidRDefault="008F2824" w:rsidP="005F45A5">
      <w:pPr>
        <w:pStyle w:val="Kop1"/>
        <w:numPr>
          <w:ilvl w:val="0"/>
          <w:numId w:val="0"/>
        </w:numPr>
      </w:pPr>
      <w:bookmarkStart w:id="0" w:name="_Toc32666925"/>
      <w:r>
        <w:t>Voorronde 1980</w:t>
      </w:r>
      <w:bookmarkEnd w:id="0"/>
    </w:p>
    <w:p w:rsidR="008F2824" w:rsidRDefault="008F2824" w:rsidP="008F2824">
      <w:r>
        <w:t>heeft niet plaatsgevonden.</w:t>
      </w:r>
    </w:p>
    <w:p w:rsidR="008F2824" w:rsidRDefault="008F2824" w:rsidP="008F2824">
      <w:pPr>
        <w:pStyle w:val="Stand"/>
        <w:spacing w:before="0"/>
      </w:pPr>
      <w:r>
        <w:t>Op voordracht van docenten over het hele land zijn leerlingen met gemiddeld 9 voor het vak scheikunde uitgenodigd deel te nemen aan de Nationale eindronde 1980.</w:t>
      </w:r>
    </w:p>
    <w:p w:rsidR="008F2824" w:rsidRDefault="008F2824" w:rsidP="005F45A5"/>
    <w:p w:rsidR="008F2824" w:rsidRDefault="008F2824" w:rsidP="005F45A5">
      <w:pPr>
        <w:pStyle w:val="Kop1"/>
        <w:numPr>
          <w:ilvl w:val="0"/>
          <w:numId w:val="0"/>
        </w:numPr>
      </w:pPr>
      <w:bookmarkStart w:id="1" w:name="_Toc32666926"/>
      <w:r>
        <w:t>Voorronde 1981</w:t>
      </w:r>
      <w:bookmarkEnd w:id="1"/>
    </w:p>
    <w:p w:rsidR="008F2824" w:rsidRDefault="008F2824" w:rsidP="008F2824">
      <w:pPr>
        <w:pStyle w:val="Kop2"/>
        <w:numPr>
          <w:ilvl w:val="0"/>
          <w:numId w:val="0"/>
        </w:numPr>
      </w:pPr>
      <w:bookmarkStart w:id="2" w:name="_Toc32666927"/>
      <w:r>
        <w:t>Opgaven</w:t>
      </w:r>
      <w:bookmarkEnd w:id="2"/>
    </w:p>
    <w:p w:rsidR="008F2824" w:rsidRDefault="008F2824" w:rsidP="008F2824">
      <w:r>
        <w:t>dinsdag 17 februari</w:t>
      </w:r>
    </w:p>
    <w:p w:rsidR="008F2824" w:rsidRDefault="008F2824" w:rsidP="00D62D65">
      <w:pPr>
        <w:pStyle w:val="opgave"/>
        <w:tabs>
          <w:tab w:val="clear" w:pos="1191"/>
          <w:tab w:val="num" w:pos="1418"/>
        </w:tabs>
        <w:ind w:left="1418" w:hanging="902"/>
      </w:pPr>
    </w:p>
    <w:p w:rsidR="008F2824" w:rsidRDefault="008F2824" w:rsidP="008F2824">
      <w:r>
        <w:t>Men moet een bufferoplossing bereiden, waarvan de pH 8,50 bij kamertemperatuur (298 K) is. Men heeft daartoe de beschikking over 0,01 M KCN en de gebruikelijke laboratoriumreagentia (zoals zoutzuur, zwavelzuur, natronloog e.d.). Zie voorts tabel 49 BINAS.</w:t>
      </w:r>
    </w:p>
    <w:p w:rsidR="008F2824" w:rsidRDefault="008F2824" w:rsidP="008F2824">
      <w:pPr>
        <w:pStyle w:val="vraag"/>
      </w:pPr>
      <w:bookmarkStart w:id="3" w:name="_Toc32229704"/>
      <w:r>
        <w:t>Hoe zou je 1 liter van de gewenste oplossing bereiden?</w:t>
      </w:r>
      <w:bookmarkEnd w:id="3"/>
    </w:p>
    <w:p w:rsidR="008F2824" w:rsidRDefault="008F2824" w:rsidP="008F2824">
      <w:pPr>
        <w:pStyle w:val="vraag"/>
      </w:pPr>
      <w:bookmarkStart w:id="4" w:name="_Toc32229705"/>
      <w:r>
        <w:t>Welke verandering treedt in de pH op als aan 100 mL bufferoplossing 5,0</w:t>
      </w:r>
      <w:r>
        <w:sym w:font="Symbol" w:char="F0D7"/>
      </w:r>
      <w:r>
        <w:t>10</w:t>
      </w:r>
      <w:r>
        <w:rPr>
          <w:vertAlign w:val="superscript"/>
        </w:rPr>
        <w:sym w:font="Symbol" w:char="F02D"/>
      </w:r>
      <w:r>
        <w:rPr>
          <w:vertAlign w:val="superscript"/>
        </w:rPr>
        <w:t>5</w:t>
      </w:r>
      <w:r>
        <w:t xml:space="preserve"> mol HClO</w:t>
      </w:r>
      <w:r>
        <w:rPr>
          <w:vertAlign w:val="subscript"/>
        </w:rPr>
        <w:t>4</w:t>
      </w:r>
      <w:r>
        <w:t xml:space="preserve"> wordt toegevoegd? Antwoord in 2 decimalen.</w:t>
      </w:r>
      <w:bookmarkEnd w:id="4"/>
    </w:p>
    <w:p w:rsidR="008F2824" w:rsidRDefault="008F2824" w:rsidP="008F2824">
      <w:pPr>
        <w:pStyle w:val="vraag"/>
      </w:pPr>
      <w:bookmarkStart w:id="5" w:name="_Toc32229706"/>
      <w:r>
        <w:t>Welke verandering treedt er in de pH op, als aan 100 mL bufferoplossing 5,0</w:t>
      </w:r>
      <w:r>
        <w:sym w:font="Symbol" w:char="F0D7"/>
      </w:r>
      <w:r>
        <w:t>10</w:t>
      </w:r>
      <w:r>
        <w:rPr>
          <w:vertAlign w:val="superscript"/>
        </w:rPr>
        <w:sym w:font="Symbol" w:char="F02D"/>
      </w:r>
      <w:r>
        <w:rPr>
          <w:vertAlign w:val="superscript"/>
        </w:rPr>
        <w:t>5</w:t>
      </w:r>
      <w:r>
        <w:t xml:space="preserve"> mol NaOH wordt toegevoegd? Antwoord in 2 decimalen.</w:t>
      </w:r>
      <w:bookmarkEnd w:id="5"/>
    </w:p>
    <w:p w:rsidR="008F2824" w:rsidRDefault="008F2824" w:rsidP="008F2824">
      <w:pPr>
        <w:pStyle w:val="vraag"/>
      </w:pPr>
      <w:bookmarkStart w:id="6" w:name="_Toc32229707"/>
      <w:r>
        <w:t>KCN is, net als alle cyaniden, zeer giftig. Waarin bestaat die giftige werking?</w:t>
      </w:r>
      <w:bookmarkEnd w:id="6"/>
    </w:p>
    <w:p w:rsidR="008F2824" w:rsidRDefault="008F2824" w:rsidP="008F2824">
      <w:pPr>
        <w:pStyle w:val="vraag"/>
      </w:pPr>
      <w:bookmarkStart w:id="7" w:name="_Toc32229708"/>
      <w:r>
        <w:t>Hoe komt het dat KCN aan de lucht naar bittere amandelen ruikt? (HCN-geur).</w:t>
      </w:r>
      <w:bookmarkEnd w:id="7"/>
    </w:p>
    <w:p w:rsidR="008F2824" w:rsidRDefault="008F2824" w:rsidP="008F2824">
      <w:pPr>
        <w:pStyle w:val="opgave"/>
      </w:pPr>
      <w:bookmarkStart w:id="8" w:name="_Toc32229709"/>
      <w:bookmarkStart w:id="9" w:name="_Toc32230712"/>
      <w:bookmarkEnd w:id="8"/>
      <w:bookmarkEnd w:id="9"/>
    </w:p>
    <w:p w:rsidR="008F2824" w:rsidRDefault="008F2824" w:rsidP="008F2824">
      <w:r>
        <w:t>Aan 500 mL van een 0,0100 molair zilvernitraatoplossing wordt 500 mL van een oplossing toegevoegd, die 0,0100 molair NaCl én 0,0100 molair NaBr is. De temperatuur is 298 K. Voor verdere gegevens, zie tabel 46.</w:t>
      </w:r>
    </w:p>
    <w:p w:rsidR="008F2824" w:rsidRDefault="008F2824" w:rsidP="008F2824">
      <w:pPr>
        <w:pStyle w:val="vraag"/>
      </w:pPr>
      <w:bookmarkStart w:id="10" w:name="_Toc32229710"/>
      <w:r>
        <w:t>Bereken de evenwichtsconcentraties van Ag</w:t>
      </w:r>
      <w:r>
        <w:rPr>
          <w:vertAlign w:val="superscript"/>
        </w:rPr>
        <w:t>+</w:t>
      </w:r>
      <w:r>
        <w:t xml:space="preserve"> ,Cl</w:t>
      </w:r>
      <w:r>
        <w:rPr>
          <w:vertAlign w:val="superscript"/>
        </w:rPr>
        <w:sym w:font="Symbol" w:char="F02D"/>
      </w:r>
      <w:r>
        <w:t xml:space="preserve"> en Br</w:t>
      </w:r>
      <w:r>
        <w:rPr>
          <w:vertAlign w:val="superscript"/>
        </w:rPr>
        <w:sym w:font="Symbol" w:char="F02D"/>
      </w:r>
      <w:r>
        <w:t>.</w:t>
      </w:r>
      <w:bookmarkEnd w:id="10"/>
    </w:p>
    <w:p w:rsidR="008F2824" w:rsidRDefault="008F2824" w:rsidP="005F45A5">
      <w:pPr>
        <w:ind w:left="1418" w:hanging="1418"/>
      </w:pPr>
      <w:r>
        <w:t>Aanwijzing:</w:t>
      </w:r>
      <w:r>
        <w:tab/>
        <w:t>Maak bij het oplossen ook gebruik van het feit dat de totale positieve lading in de oplossing gelijk is aan de totale negatieve lading.</w:t>
      </w:r>
    </w:p>
    <w:p w:rsidR="008F2824" w:rsidRDefault="008F2824" w:rsidP="008F2824">
      <w:pPr>
        <w:pStyle w:val="opgave"/>
      </w:pPr>
      <w:bookmarkStart w:id="11" w:name="_Toc32229711"/>
      <w:bookmarkStart w:id="12" w:name="_Toc32230713"/>
      <w:bookmarkEnd w:id="11"/>
      <w:bookmarkEnd w:id="12"/>
    </w:p>
    <w:p w:rsidR="008F2824" w:rsidRDefault="008F2824" w:rsidP="008F2824">
      <w:r>
        <w:t>Een droge batterij (Leclanché element) werkt op basis van de volgende chemische omzettingen:</w:t>
      </w:r>
    </w:p>
    <w:p w:rsidR="008F2824" w:rsidRDefault="008F2824" w:rsidP="008F2824">
      <w:pPr>
        <w:numPr>
          <w:ilvl w:val="0"/>
          <w:numId w:val="3"/>
        </w:numPr>
        <w:tabs>
          <w:tab w:val="num" w:pos="643"/>
        </w:tabs>
      </w:pPr>
      <w:r>
        <w:t>oxidatie van Zn</w:t>
      </w:r>
    </w:p>
    <w:p w:rsidR="008F2824" w:rsidRDefault="008F2824" w:rsidP="008F2824">
      <w:pPr>
        <w:numPr>
          <w:ilvl w:val="0"/>
          <w:numId w:val="3"/>
        </w:numPr>
        <w:tabs>
          <w:tab w:val="num" w:pos="643"/>
        </w:tabs>
      </w:pPr>
      <w:r>
        <w:t>reductie van MnO</w:t>
      </w:r>
      <w:r>
        <w:rPr>
          <w:vertAlign w:val="subscript"/>
        </w:rPr>
        <w:t xml:space="preserve">2 </w:t>
      </w:r>
      <w:r>
        <w:t>tot MnO(OH) in NH</w:t>
      </w:r>
      <w:r>
        <w:rPr>
          <w:vertAlign w:val="subscript"/>
        </w:rPr>
        <w:t>4</w:t>
      </w:r>
      <w:r>
        <w:t>C1-elektrolyt.</w:t>
      </w:r>
    </w:p>
    <w:p w:rsidR="008F2824" w:rsidRDefault="008F2824" w:rsidP="008F2824">
      <w:pPr>
        <w:pStyle w:val="vraag"/>
      </w:pPr>
      <w:bookmarkStart w:id="13" w:name="_Toc32229712"/>
      <w:r>
        <w:t>Geef de vergelijkingen van de halfreacties voor oxidatie en reductie, alsmede de totale redoxvergelijking.</w:t>
      </w:r>
      <w:bookmarkEnd w:id="13"/>
    </w:p>
    <w:p w:rsidR="008F2824" w:rsidRDefault="008F2824" w:rsidP="008F2824">
      <w:r>
        <w:t>De spanning die zo’n element levert bedraagt onder standaardomstandigheden 1,26 V. Zie verder tabel 48.</w:t>
      </w:r>
    </w:p>
    <w:p w:rsidR="008F2824" w:rsidRDefault="008F2824" w:rsidP="008F2824">
      <w:pPr>
        <w:pStyle w:val="vraag"/>
      </w:pPr>
      <w:bookmarkStart w:id="14" w:name="_Toc32229713"/>
      <w:r>
        <w:t>Hoe groot is de standaardpotentiaal van de mangaanreactie?</w:t>
      </w:r>
      <w:bookmarkEnd w:id="14"/>
    </w:p>
    <w:p w:rsidR="008F2824" w:rsidRDefault="008F2824" w:rsidP="008F2824">
      <w:pPr>
        <w:pStyle w:val="vraag"/>
      </w:pPr>
      <w:bookmarkStart w:id="15" w:name="_Toc32229714"/>
      <w:r>
        <w:t>Hoeveel Ah (ampère-uren) zijn er te verwachten per g MnO</w:t>
      </w:r>
      <w:r>
        <w:rPr>
          <w:vertAlign w:val="subscript"/>
        </w:rPr>
        <w:t>2</w:t>
      </w:r>
      <w:r>
        <w:t>?</w:t>
      </w:r>
      <w:bookmarkEnd w:id="15"/>
    </w:p>
    <w:p w:rsidR="008F2824" w:rsidRDefault="008F2824" w:rsidP="008F2824">
      <w:r>
        <w:t xml:space="preserve">Bij redoxreacties geldt dat </w:t>
      </w:r>
      <w:r>
        <w:rPr>
          <w:rFonts w:ascii="Symbol" w:hAnsi="Symbol"/>
        </w:rPr>
        <w:t></w:t>
      </w:r>
      <w:r>
        <w:rPr>
          <w:i/>
        </w:rPr>
        <w:t>G</w:t>
      </w:r>
      <w:r>
        <w:sym w:font="Symbol" w:char="F0B0"/>
      </w:r>
      <w:r>
        <w:t xml:space="preserve"> = </w:t>
      </w:r>
      <w:r>
        <w:sym w:font="Symbol" w:char="F02D"/>
      </w:r>
      <w:r>
        <w:t xml:space="preserve"> </w:t>
      </w:r>
      <w:r>
        <w:rPr>
          <w:i/>
        </w:rPr>
        <w:t>n</w:t>
      </w:r>
      <w:r>
        <w:t xml:space="preserve"> </w:t>
      </w:r>
      <w:r>
        <w:sym w:font="Symbol" w:char="F0D7"/>
      </w:r>
      <w:r>
        <w:rPr>
          <w:i/>
        </w:rPr>
        <w:t>F</w:t>
      </w:r>
      <w:r>
        <w:sym w:font="Symbol" w:char="F0D7"/>
      </w:r>
      <w:r>
        <w:rPr>
          <w:rFonts w:ascii="Symbol" w:hAnsi="Symbol"/>
        </w:rPr>
        <w:t></w:t>
      </w:r>
      <w:r>
        <w:rPr>
          <w:i/>
        </w:rPr>
        <w:t>V</w:t>
      </w:r>
      <w:r>
        <w:t xml:space="preserve">°. Hierin is </w:t>
      </w:r>
      <w:r>
        <w:rPr>
          <w:i/>
        </w:rPr>
        <w:t>n</w:t>
      </w:r>
      <w:r>
        <w:t xml:space="preserve"> het aantal elektronen dat bij de reactie betrokken is; </w:t>
      </w:r>
      <w:r>
        <w:rPr>
          <w:i/>
        </w:rPr>
        <w:t>F</w:t>
      </w:r>
      <w:r>
        <w:t xml:space="preserve"> is de constante van Faraday.</w:t>
      </w:r>
    </w:p>
    <w:p w:rsidR="008F2824" w:rsidRDefault="008F2824" w:rsidP="008F2824">
      <w:pPr>
        <w:pStyle w:val="vraag"/>
      </w:pPr>
      <w:bookmarkStart w:id="16" w:name="_Toc32229715"/>
      <w:r>
        <w:t xml:space="preserve">Bereken  </w:t>
      </w:r>
      <w:r>
        <w:rPr>
          <w:rFonts w:ascii="Symbol" w:hAnsi="Symbol"/>
        </w:rPr>
        <w:t></w:t>
      </w:r>
      <w:r>
        <w:rPr>
          <w:i/>
        </w:rPr>
        <w:t>G</w:t>
      </w:r>
      <w:r>
        <w:sym w:font="Symbol" w:char="F0B0"/>
      </w:r>
      <w:r>
        <w:t xml:space="preserve"> en </w:t>
      </w:r>
      <w:r>
        <w:rPr>
          <w:i/>
        </w:rPr>
        <w:t>K</w:t>
      </w:r>
      <w:r>
        <w:t xml:space="preserve"> voor deze reactie bij 25° C (298 K).</w:t>
      </w:r>
      <w:bookmarkEnd w:id="16"/>
    </w:p>
    <w:p w:rsidR="008F2824" w:rsidRDefault="008F2824" w:rsidP="008F2824">
      <w:pPr>
        <w:pStyle w:val="opgave"/>
      </w:pPr>
      <w:bookmarkStart w:id="17" w:name="_Toc32229716"/>
      <w:bookmarkStart w:id="18" w:name="_Toc32230714"/>
      <w:bookmarkEnd w:id="17"/>
      <w:bookmarkEnd w:id="18"/>
    </w:p>
    <w:p w:rsidR="008F2824" w:rsidRDefault="008F2824" w:rsidP="008F2824">
      <w:r>
        <w:t>Bij het bestralen van joodethaan in een apolair oplosmiddel met neutronen, wordt de C</w:t>
      </w:r>
      <w:r>
        <w:sym w:font="Symbol" w:char="F02D"/>
      </w:r>
      <w:r>
        <w:t xml:space="preserve">I-binding verbroken. Daarbij ontstaat elementair jood in de vorm van </w:t>
      </w:r>
      <w:r>
        <w:rPr>
          <w:vertAlign w:val="superscript"/>
        </w:rPr>
        <w:t>128</w:t>
      </w:r>
      <w:r>
        <w:t>I</w:t>
      </w:r>
      <w:r>
        <w:rPr>
          <w:vertAlign w:val="subscript"/>
        </w:rPr>
        <w:t>2</w:t>
      </w:r>
      <w:r>
        <w:t>.</w:t>
      </w:r>
    </w:p>
    <w:p w:rsidR="008F2824" w:rsidRDefault="008F2824" w:rsidP="008F2824">
      <w:r>
        <w:t>Dit radioactieve jood wordt geëxtraheerd met een oplossing van natriumthiosulfaat in water. De radioactiviteit van het extract wordt gemeten met een teller op verschillende tijdstippen. De volgende waarden zijn daarbij gemeten.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3405"/>
        <w:gridCol w:w="690"/>
        <w:gridCol w:w="690"/>
        <w:gridCol w:w="690"/>
        <w:gridCol w:w="690"/>
        <w:gridCol w:w="690"/>
        <w:gridCol w:w="580"/>
        <w:gridCol w:w="580"/>
      </w:tblGrid>
      <w:tr w:rsidR="008F2824" w:rsidTr="004F4E27">
        <w:tc>
          <w:tcPr>
            <w:tcW w:w="3405" w:type="dxa"/>
          </w:tcPr>
          <w:p w:rsidR="008F2824" w:rsidRDefault="008F2824" w:rsidP="004F4E27">
            <w:pPr>
              <w:keepNext/>
            </w:pPr>
            <w:r>
              <w:t xml:space="preserve">tijd </w:t>
            </w:r>
            <w:r>
              <w:rPr>
                <w:i/>
              </w:rPr>
              <w:t>t</w:t>
            </w:r>
            <w:r>
              <w:t xml:space="preserve"> in minuten</w:t>
            </w:r>
          </w:p>
        </w:tc>
        <w:tc>
          <w:tcPr>
            <w:tcW w:w="690" w:type="dxa"/>
          </w:tcPr>
          <w:p w:rsidR="008F2824" w:rsidRDefault="008F2824" w:rsidP="004F4E27">
            <w:pPr>
              <w:keepNext/>
            </w:pPr>
            <w:r>
              <w:t>17</w:t>
            </w:r>
          </w:p>
        </w:tc>
        <w:tc>
          <w:tcPr>
            <w:tcW w:w="690" w:type="dxa"/>
          </w:tcPr>
          <w:p w:rsidR="008F2824" w:rsidRDefault="008F2824" w:rsidP="004F4E27">
            <w:pPr>
              <w:keepNext/>
            </w:pPr>
            <w:r>
              <w:t>29</w:t>
            </w:r>
          </w:p>
        </w:tc>
        <w:tc>
          <w:tcPr>
            <w:tcW w:w="690" w:type="dxa"/>
          </w:tcPr>
          <w:p w:rsidR="008F2824" w:rsidRDefault="008F2824" w:rsidP="004F4E27">
            <w:pPr>
              <w:keepNext/>
            </w:pPr>
            <w:r>
              <w:t>50</w:t>
            </w:r>
          </w:p>
        </w:tc>
        <w:tc>
          <w:tcPr>
            <w:tcW w:w="690" w:type="dxa"/>
          </w:tcPr>
          <w:p w:rsidR="008F2824" w:rsidRDefault="008F2824" w:rsidP="004F4E27">
            <w:pPr>
              <w:keepNext/>
            </w:pPr>
            <w:r>
              <w:t>60</w:t>
            </w:r>
          </w:p>
        </w:tc>
        <w:tc>
          <w:tcPr>
            <w:tcW w:w="690" w:type="dxa"/>
          </w:tcPr>
          <w:p w:rsidR="008F2824" w:rsidRDefault="008F2824" w:rsidP="004F4E27">
            <w:pPr>
              <w:keepNext/>
            </w:pPr>
            <w:r>
              <w:t>76</w:t>
            </w:r>
          </w:p>
        </w:tc>
        <w:tc>
          <w:tcPr>
            <w:tcW w:w="580" w:type="dxa"/>
          </w:tcPr>
          <w:p w:rsidR="008F2824" w:rsidRDefault="008F2824" w:rsidP="004F4E27">
            <w:pPr>
              <w:keepNext/>
            </w:pPr>
            <w:r>
              <w:t>105</w:t>
            </w:r>
          </w:p>
        </w:tc>
        <w:tc>
          <w:tcPr>
            <w:tcW w:w="580" w:type="dxa"/>
          </w:tcPr>
          <w:p w:rsidR="008F2824" w:rsidRDefault="008F2824" w:rsidP="004F4E27">
            <w:pPr>
              <w:keepNext/>
            </w:pPr>
            <w:r>
              <w:t>123</w:t>
            </w:r>
          </w:p>
        </w:tc>
      </w:tr>
      <w:tr w:rsidR="008F2824" w:rsidTr="004F4E27">
        <w:tc>
          <w:tcPr>
            <w:tcW w:w="3405" w:type="dxa"/>
          </w:tcPr>
          <w:p w:rsidR="008F2824" w:rsidRDefault="008F2824" w:rsidP="004F4E27">
            <w:r>
              <w:t xml:space="preserve">aantal tikken </w:t>
            </w:r>
            <w:r>
              <w:rPr>
                <w:i/>
              </w:rPr>
              <w:t>N</w:t>
            </w:r>
            <w:r>
              <w:rPr>
                <w:i/>
                <w:vertAlign w:val="subscript"/>
              </w:rPr>
              <w:t>t</w:t>
            </w:r>
            <w:r>
              <w:t xml:space="preserve"> per min. in de teller</w:t>
            </w:r>
          </w:p>
        </w:tc>
        <w:tc>
          <w:tcPr>
            <w:tcW w:w="690" w:type="dxa"/>
          </w:tcPr>
          <w:p w:rsidR="008F2824" w:rsidRDefault="008F2824" w:rsidP="004F4E27">
            <w:r>
              <w:t>6985</w:t>
            </w:r>
          </w:p>
        </w:tc>
        <w:tc>
          <w:tcPr>
            <w:tcW w:w="690" w:type="dxa"/>
          </w:tcPr>
          <w:p w:rsidR="008F2824" w:rsidRDefault="008F2824" w:rsidP="004F4E27">
            <w:r>
              <w:t>5111</w:t>
            </w:r>
          </w:p>
        </w:tc>
        <w:tc>
          <w:tcPr>
            <w:tcW w:w="690" w:type="dxa"/>
          </w:tcPr>
          <w:p w:rsidR="008F2824" w:rsidRDefault="008F2824" w:rsidP="004F4E27">
            <w:r>
              <w:t>2753</w:t>
            </w:r>
          </w:p>
        </w:tc>
        <w:tc>
          <w:tcPr>
            <w:tcW w:w="690" w:type="dxa"/>
          </w:tcPr>
          <w:p w:rsidR="008F2824" w:rsidRDefault="008F2824" w:rsidP="004F4E27">
            <w:r>
              <w:t>2117</w:t>
            </w:r>
          </w:p>
        </w:tc>
        <w:tc>
          <w:tcPr>
            <w:tcW w:w="690" w:type="dxa"/>
          </w:tcPr>
          <w:p w:rsidR="008F2824" w:rsidRDefault="008F2824" w:rsidP="004F4E27">
            <w:r>
              <w:t>1256</w:t>
            </w:r>
          </w:p>
        </w:tc>
        <w:tc>
          <w:tcPr>
            <w:tcW w:w="580" w:type="dxa"/>
          </w:tcPr>
          <w:p w:rsidR="008F2824" w:rsidRDefault="008F2824" w:rsidP="004F4E27">
            <w:r>
              <w:t>584</w:t>
            </w:r>
          </w:p>
        </w:tc>
        <w:tc>
          <w:tcPr>
            <w:tcW w:w="580" w:type="dxa"/>
          </w:tcPr>
          <w:p w:rsidR="008F2824" w:rsidRDefault="008F2824" w:rsidP="004F4E27">
            <w:r>
              <w:t>351</w:t>
            </w:r>
          </w:p>
        </w:tc>
      </w:tr>
    </w:tbl>
    <w:p w:rsidR="00D62D65" w:rsidRDefault="008F2824" w:rsidP="008F2824">
      <w:pPr>
        <w:pStyle w:val="vraag"/>
      </w:pPr>
      <w:bookmarkStart w:id="19" w:name="_Toc32229717"/>
      <w:r>
        <w:t xml:space="preserve">Leg uit hoe het mogelijk is jood af te scheiden en te extraheren volgens bovenstaande methode. </w:t>
      </w:r>
    </w:p>
    <w:p w:rsidR="00D62D65" w:rsidRDefault="00D62D65" w:rsidP="00D62D65">
      <w:pPr>
        <w:pStyle w:val="vraag"/>
        <w:numPr>
          <w:ilvl w:val="0"/>
          <w:numId w:val="0"/>
        </w:numPr>
        <w:ind w:left="-567"/>
      </w:pPr>
    </w:p>
    <w:p w:rsidR="008F2824" w:rsidRDefault="008F2824" w:rsidP="00D62D65">
      <w:pPr>
        <w:pStyle w:val="vraag"/>
        <w:numPr>
          <w:ilvl w:val="0"/>
          <w:numId w:val="0"/>
        </w:numPr>
      </w:pPr>
      <w:r>
        <w:t>Radioactieve reacties zijn eerste orde reacties.</w:t>
      </w:r>
      <w:bookmarkEnd w:id="19"/>
    </w:p>
    <w:p w:rsidR="008F2824" w:rsidRDefault="008F2824" w:rsidP="008F2824">
      <w:pPr>
        <w:pStyle w:val="vraag"/>
      </w:pPr>
      <w:bookmarkStart w:id="20" w:name="_Toc32229718"/>
      <w:r>
        <w:t>Bepaal:</w:t>
      </w:r>
      <w:bookmarkEnd w:id="20"/>
    </w:p>
    <w:p w:rsidR="00D62D65" w:rsidRDefault="008F2824" w:rsidP="00D62D65">
      <w:pPr>
        <w:numPr>
          <w:ilvl w:val="0"/>
          <w:numId w:val="4"/>
        </w:numPr>
        <w:tabs>
          <w:tab w:val="clear" w:pos="360"/>
          <w:tab w:val="num" w:pos="284"/>
          <w:tab w:val="left" w:pos="8237"/>
        </w:tabs>
        <w:ind w:left="0" w:firstLine="0"/>
      </w:pPr>
      <w:r>
        <w:t xml:space="preserve">grafisch de vervalconstante van </w:t>
      </w:r>
      <w:r w:rsidRPr="00D62D65">
        <w:rPr>
          <w:vertAlign w:val="superscript"/>
        </w:rPr>
        <w:t>128</w:t>
      </w:r>
      <w:r>
        <w:t>I.</w:t>
      </w:r>
    </w:p>
    <w:p w:rsidR="00D62D65" w:rsidRDefault="008F2824" w:rsidP="00D62D65">
      <w:pPr>
        <w:numPr>
          <w:ilvl w:val="0"/>
          <w:numId w:val="4"/>
        </w:numPr>
        <w:tabs>
          <w:tab w:val="clear" w:pos="360"/>
          <w:tab w:val="num" w:pos="284"/>
          <w:tab w:val="left" w:pos="8237"/>
        </w:tabs>
        <w:ind w:left="0" w:firstLine="0"/>
      </w:pPr>
      <w:r>
        <w:t xml:space="preserve">grafisch </w:t>
      </w:r>
      <w:r w:rsidRPr="00D62D65">
        <w:rPr>
          <w:i/>
        </w:rPr>
        <w:t>N</w:t>
      </w:r>
      <w:r w:rsidRPr="00D62D65">
        <w:rPr>
          <w:vertAlign w:val="subscript"/>
        </w:rPr>
        <w:t>o</w:t>
      </w:r>
    </w:p>
    <w:p w:rsidR="008F2824" w:rsidRDefault="008F2824" w:rsidP="00D62D65">
      <w:pPr>
        <w:numPr>
          <w:ilvl w:val="0"/>
          <w:numId w:val="4"/>
        </w:numPr>
        <w:tabs>
          <w:tab w:val="clear" w:pos="360"/>
          <w:tab w:val="num" w:pos="284"/>
          <w:tab w:val="left" w:pos="8237"/>
        </w:tabs>
        <w:ind w:left="0" w:firstLine="0"/>
      </w:pPr>
      <w:r>
        <w:t xml:space="preserve">de halveringstijd van </w:t>
      </w:r>
      <w:r w:rsidRPr="00D62D65">
        <w:rPr>
          <w:vertAlign w:val="superscript"/>
        </w:rPr>
        <w:t>128</w:t>
      </w:r>
      <w:r>
        <w:t>I.</w:t>
      </w:r>
    </w:p>
    <w:p w:rsidR="008F2824" w:rsidRDefault="008F2824" w:rsidP="008F2824">
      <w:r>
        <w:t xml:space="preserve">Aanwijzing: Zet ln </w:t>
      </w:r>
      <w:r>
        <w:rPr>
          <w:i/>
        </w:rPr>
        <w:t>N</w:t>
      </w:r>
      <w:r>
        <w:rPr>
          <w:i/>
          <w:vertAlign w:val="subscript"/>
        </w:rPr>
        <w:t>t</w:t>
      </w:r>
      <w:r>
        <w:t xml:space="preserve"> uit tegen de tijd.</w:t>
      </w:r>
    </w:p>
    <w:p w:rsidR="008F2824" w:rsidRDefault="008F2824" w:rsidP="008F2824">
      <w:pPr>
        <w:pStyle w:val="opgave"/>
      </w:pPr>
      <w:bookmarkStart w:id="21" w:name="_Toc32229719"/>
      <w:bookmarkStart w:id="22" w:name="_Toc32230715"/>
      <w:bookmarkEnd w:id="21"/>
      <w:bookmarkEnd w:id="22"/>
    </w:p>
    <w:p w:rsidR="008F2824" w:rsidRDefault="008F2824" w:rsidP="008F2824">
      <w:pPr>
        <w:tabs>
          <w:tab w:val="left" w:pos="1910"/>
          <w:tab w:val="left" w:pos="4881"/>
        </w:tabs>
      </w:pPr>
      <w:r>
        <w:t>I.</w:t>
      </w:r>
    </w:p>
    <w:p w:rsidR="008F2824" w:rsidRDefault="008F2824" w:rsidP="008F2824">
      <w:r>
        <w:t xml:space="preserve">1,000 g van een organische verbinding </w:t>
      </w:r>
      <w:r>
        <w:rPr>
          <w:b/>
        </w:rPr>
        <w:t>A</w:t>
      </w:r>
      <w:r>
        <w:t xml:space="preserve"> met molmassa 72,00 levert bij de elementanalyse 2,444 g CO</w:t>
      </w:r>
      <w:r>
        <w:rPr>
          <w:vertAlign w:val="subscript"/>
        </w:rPr>
        <w:t>2</w:t>
      </w:r>
      <w:r>
        <w:t xml:space="preserve"> en 1,001 g H</w:t>
      </w:r>
      <w:r>
        <w:rPr>
          <w:vertAlign w:val="subscript"/>
        </w:rPr>
        <w:t>2</w:t>
      </w:r>
      <w:r>
        <w:t>O op.</w:t>
      </w:r>
    </w:p>
    <w:p w:rsidR="008F2824" w:rsidRDefault="008F2824" w:rsidP="008F2824">
      <w:r>
        <w:rPr>
          <w:b/>
        </w:rPr>
        <w:t>A</w:t>
      </w:r>
      <w:r>
        <w:t xml:space="preserve"> reageert met 2, 4-dinitrofenythydrazine, maar niet met een ammoniakale zilvernitraatoplossing.</w:t>
      </w:r>
    </w:p>
    <w:p w:rsidR="008F2824" w:rsidRDefault="008F2824" w:rsidP="008F2824">
      <w:r>
        <w:t xml:space="preserve">Aan </w:t>
      </w:r>
      <w:r>
        <w:rPr>
          <w:b/>
        </w:rPr>
        <w:t>A</w:t>
      </w:r>
      <w:r>
        <w:t xml:space="preserve"> wordt blauwzuur (waterstofcyanide) geaddeerd, waarbij een stof </w:t>
      </w:r>
      <w:r>
        <w:rPr>
          <w:b/>
        </w:rPr>
        <w:t>B</w:t>
      </w:r>
      <w:r>
        <w:t xml:space="preserve"> ontstaat, die na volledige hydrolyse (met H</w:t>
      </w:r>
      <w:r>
        <w:rPr>
          <w:vertAlign w:val="subscript"/>
        </w:rPr>
        <w:t>3</w:t>
      </w:r>
      <w:r>
        <w:t>O</w:t>
      </w:r>
      <w:r>
        <w:rPr>
          <w:vertAlign w:val="superscript"/>
        </w:rPr>
        <w:t>+</w:t>
      </w:r>
      <w:r>
        <w:t xml:space="preserve">) een stof </w:t>
      </w:r>
      <w:r>
        <w:rPr>
          <w:b/>
        </w:rPr>
        <w:t>C</w:t>
      </w:r>
      <w:r>
        <w:t xml:space="preserve"> oplevert. </w:t>
      </w:r>
      <w:r>
        <w:rPr>
          <w:b/>
        </w:rPr>
        <w:t>C</w:t>
      </w:r>
      <w:r>
        <w:t xml:space="preserve"> wordt behandeld met fosfortrichloride* waarbij de verbinding </w:t>
      </w:r>
      <w:r>
        <w:rPr>
          <w:b/>
        </w:rPr>
        <w:t>D</w:t>
      </w:r>
      <w:r>
        <w:t xml:space="preserve"> ontstaat. </w:t>
      </w:r>
      <w:r>
        <w:rPr>
          <w:b/>
        </w:rPr>
        <w:t>D</w:t>
      </w:r>
      <w:r>
        <w:t xml:space="preserve"> reageert met methylethylamine tot </w:t>
      </w:r>
      <w:r>
        <w:rPr>
          <w:b/>
        </w:rPr>
        <w:t>E</w:t>
      </w:r>
      <w:r>
        <w:t>.</w:t>
      </w:r>
    </w:p>
    <w:p w:rsidR="008F2824" w:rsidRDefault="008F2824" w:rsidP="008F2824">
      <w:pPr>
        <w:tabs>
          <w:tab w:val="left" w:pos="1904"/>
        </w:tabs>
      </w:pPr>
    </w:p>
    <w:p w:rsidR="008F2824" w:rsidRDefault="008F2824" w:rsidP="008F2824">
      <w:r>
        <w:t xml:space="preserve">*)Wanneer deze verbinding </w:t>
      </w:r>
      <w:r>
        <w:rPr>
          <w:b/>
        </w:rPr>
        <w:t>C</w:t>
      </w:r>
      <w:r>
        <w:t xml:space="preserve"> behandeld wordt met fosfortrichloride, wordt de OH van de carbonzuurgroep vervangen door Cl.</w:t>
      </w:r>
    </w:p>
    <w:p w:rsidR="008F2824" w:rsidRDefault="008F2824" w:rsidP="008F2824">
      <w:pPr>
        <w:pStyle w:val="vraag"/>
      </w:pPr>
      <w:bookmarkStart w:id="23" w:name="_Toc32229720"/>
      <w:r>
        <w:t xml:space="preserve">Geef het reactieschema, waarbij de verbindingen </w:t>
      </w:r>
      <w:r>
        <w:rPr>
          <w:b/>
        </w:rPr>
        <w:t>A</w:t>
      </w:r>
      <w:r>
        <w:t xml:space="preserve"> t/m </w:t>
      </w:r>
      <w:r>
        <w:rPr>
          <w:b/>
        </w:rPr>
        <w:t>E</w:t>
      </w:r>
      <w:r>
        <w:t xml:space="preserve"> in structuurformules moeten worden geschreven. Geef ook de namen van de verbindingen </w:t>
      </w:r>
      <w:r>
        <w:rPr>
          <w:b/>
        </w:rPr>
        <w:t>A</w:t>
      </w:r>
      <w:r>
        <w:t xml:space="preserve"> t/m </w:t>
      </w:r>
      <w:r>
        <w:rPr>
          <w:b/>
        </w:rPr>
        <w:t>E</w:t>
      </w:r>
      <w:r>
        <w:t>.</w:t>
      </w:r>
      <w:bookmarkEnd w:id="23"/>
    </w:p>
    <w:p w:rsidR="008F2824" w:rsidRDefault="008F2824" w:rsidP="008F2824">
      <w:r>
        <w:t>II.</w:t>
      </w:r>
    </w:p>
    <w:p w:rsidR="008F2824" w:rsidRDefault="008F2824" w:rsidP="008F2824">
      <w:r>
        <w:t>Uit ethanol moet melkzuur (2-hydroxypropaanzuur) gemaakt worden.</w:t>
      </w:r>
    </w:p>
    <w:p w:rsidR="008F2824" w:rsidRDefault="008F2824" w:rsidP="008F2824">
      <w:pPr>
        <w:pStyle w:val="vraag"/>
      </w:pPr>
      <w:bookmarkStart w:id="24" w:name="_Toc32229721"/>
      <w:r>
        <w:t>Doe een voorstel voor een reactieschema en benoem het reactietype van iedere stap in dat reactieschema</w:t>
      </w:r>
      <w:bookmarkEnd w:id="24"/>
      <w:r>
        <w:t>.</w:t>
      </w:r>
    </w:p>
    <w:p w:rsidR="008F2824" w:rsidRDefault="008F2824" w:rsidP="008F2824">
      <w:pPr>
        <w:pStyle w:val="vraag"/>
      </w:pPr>
      <w:bookmarkStart w:id="25" w:name="_Toc32229722"/>
      <w:r>
        <w:t>Is het ontstane melkzuur als een zuivere stof te beschouwen?</w:t>
      </w:r>
      <w:bookmarkEnd w:id="25"/>
    </w:p>
    <w:p w:rsidR="008F2824" w:rsidRDefault="008F2824" w:rsidP="008F2824">
      <w:pPr>
        <w:pStyle w:val="opgave"/>
      </w:pPr>
      <w:bookmarkStart w:id="26" w:name="_Toc32229723"/>
      <w:bookmarkStart w:id="27" w:name="_Toc32230716"/>
      <w:bookmarkEnd w:id="26"/>
      <w:bookmarkEnd w:id="27"/>
    </w:p>
    <w:p w:rsidR="008F2824" w:rsidRDefault="008F2824" w:rsidP="008F2824">
      <w:r>
        <w:t xml:space="preserve">Eén mol van een witte, kristallijnen stof </w:t>
      </w:r>
      <w:r>
        <w:rPr>
          <w:b/>
        </w:rPr>
        <w:t>A</w:t>
      </w:r>
      <w:r>
        <w:t xml:space="preserve">, die goed in water oplost en rechtsdraaiend is ,wordt door een anaërobe redoxreactie omgezet in 2 mol </w:t>
      </w:r>
      <w:r>
        <w:rPr>
          <w:b/>
        </w:rPr>
        <w:t>B</w:t>
      </w:r>
      <w:r>
        <w:t xml:space="preserve"> (een vloeistof) en 2 mol </w:t>
      </w:r>
      <w:r>
        <w:rPr>
          <w:b/>
        </w:rPr>
        <w:t>C</w:t>
      </w:r>
      <w:r>
        <w:t xml:space="preserve"> (een gas).</w:t>
      </w:r>
    </w:p>
    <w:p w:rsidR="008F2824" w:rsidRDefault="008F2824" w:rsidP="008F2824">
      <w:r>
        <w:t xml:space="preserve">Na gefractioneerde destillatie wordt de zuivere stof </w:t>
      </w:r>
      <w:r>
        <w:rPr>
          <w:b/>
        </w:rPr>
        <w:t>B</w:t>
      </w:r>
      <w:r>
        <w:t xml:space="preserve"> in twee porties verdeeld. Eén portie wordt behandeld met KMnO</w:t>
      </w:r>
      <w:r>
        <w:rPr>
          <w:vertAlign w:val="subscript"/>
        </w:rPr>
        <w:t xml:space="preserve">4 </w:t>
      </w:r>
      <w:r>
        <w:t xml:space="preserve">in zuur milieu, waarbij een stof </w:t>
      </w:r>
      <w:r>
        <w:rPr>
          <w:b/>
        </w:rPr>
        <w:t>D</w:t>
      </w:r>
      <w:r>
        <w:t xml:space="preserve"> ontstaat. </w:t>
      </w:r>
      <w:r>
        <w:rPr>
          <w:b/>
        </w:rPr>
        <w:t>D</w:t>
      </w:r>
      <w:r>
        <w:t xml:space="preserve"> kan watervrij worden verkregen door kristallisatie bij een temperatuur beneden 17°C.</w:t>
      </w:r>
    </w:p>
    <w:p w:rsidR="008F2824" w:rsidRDefault="008F2824" w:rsidP="008F2824">
      <w:r>
        <w:t xml:space="preserve">De tweede portie van </w:t>
      </w:r>
      <w:r>
        <w:rPr>
          <w:b/>
        </w:rPr>
        <w:t>B</w:t>
      </w:r>
      <w:r>
        <w:t xml:space="preserve"> wordt door een nucleofiele substitutiereactie (S</w:t>
      </w:r>
      <w:r>
        <w:rPr>
          <w:vertAlign w:val="subscript"/>
        </w:rPr>
        <w:t>N</w:t>
      </w:r>
      <w:r>
        <w:t xml:space="preserve">2 ) met HBr omgezet in </w:t>
      </w:r>
      <w:r>
        <w:rPr>
          <w:b/>
        </w:rPr>
        <w:t>E</w:t>
      </w:r>
      <w:r>
        <w:t>.</w:t>
      </w:r>
    </w:p>
    <w:p w:rsidR="008F2824" w:rsidRDefault="008F2824" w:rsidP="008F2824">
      <w:r>
        <w:t>E wordt door destillatie gezuiverd, opgelost in ether en in reactie gebracht met Mg (Grignardreactie) </w:t>
      </w:r>
      <w:r>
        <w:rPr>
          <w:vertAlign w:val="superscript"/>
        </w:rPr>
        <w:t>1)</w:t>
      </w:r>
      <w:r>
        <w:t xml:space="preserve">; daarbij ontstaat </w:t>
      </w:r>
      <w:r>
        <w:rPr>
          <w:b/>
        </w:rPr>
        <w:t>F</w:t>
      </w:r>
      <w:r>
        <w:t>.</w:t>
      </w:r>
    </w:p>
    <w:p w:rsidR="008F2824" w:rsidRDefault="008F2824" w:rsidP="008F2824">
      <w:pPr>
        <w:tabs>
          <w:tab w:val="left" w:pos="1655"/>
        </w:tabs>
      </w:pPr>
    </w:p>
    <w:p w:rsidR="008F2824" w:rsidRDefault="008F2824" w:rsidP="008F2824">
      <w:r>
        <w:lastRenderedPageBreak/>
        <w:t xml:space="preserve">In de aldus verkregen oplossing van F wordt het gas </w:t>
      </w:r>
      <w:r>
        <w:rPr>
          <w:b/>
        </w:rPr>
        <w:t>C</w:t>
      </w:r>
      <w:r>
        <w:t xml:space="preserve"> geleid. Na de reactie met </w:t>
      </w:r>
      <w:r>
        <w:rPr>
          <w:b/>
        </w:rPr>
        <w:t>C</w:t>
      </w:r>
      <w:r>
        <w:t xml:space="preserve"> wordt het product gehydrolyseerd. Daarbij ontstaat stof </w:t>
      </w:r>
      <w:r>
        <w:rPr>
          <w:b/>
        </w:rPr>
        <w:t>G</w:t>
      </w:r>
      <w:r>
        <w:t xml:space="preserve">. </w:t>
      </w:r>
      <w:r>
        <w:rPr>
          <w:b/>
        </w:rPr>
        <w:t>G</w:t>
      </w:r>
      <w:r>
        <w:t xml:space="preserve"> is de eerstvolgende homoloog van </w:t>
      </w:r>
      <w:r>
        <w:rPr>
          <w:b/>
        </w:rPr>
        <w:t>D</w:t>
      </w:r>
      <w:r>
        <w:t>.</w:t>
      </w:r>
    </w:p>
    <w:p w:rsidR="008F2824" w:rsidRDefault="008F2824" w:rsidP="008F2824">
      <w:pPr>
        <w:tabs>
          <w:tab w:val="left" w:pos="1655"/>
        </w:tabs>
      </w:pPr>
    </w:p>
    <w:p w:rsidR="008F2824" w:rsidRDefault="008F2824" w:rsidP="008F2824">
      <w:r>
        <w:t xml:space="preserve">Zowel </w:t>
      </w:r>
      <w:r>
        <w:rPr>
          <w:b/>
        </w:rPr>
        <w:t>D</w:t>
      </w:r>
      <w:r>
        <w:t xml:space="preserve"> als </w:t>
      </w:r>
      <w:r>
        <w:rPr>
          <w:b/>
        </w:rPr>
        <w:t>G</w:t>
      </w:r>
      <w:r>
        <w:t xml:space="preserve"> worden in reactie gebracht met fosfortrichloride</w:t>
      </w:r>
      <w:r>
        <w:rPr>
          <w:vertAlign w:val="superscript"/>
        </w:rPr>
        <w:t xml:space="preserve">2) </w:t>
      </w:r>
      <w:r>
        <w:t xml:space="preserve">,waarbij uit </w:t>
      </w:r>
      <w:r>
        <w:rPr>
          <w:b/>
        </w:rPr>
        <w:t>D</w:t>
      </w:r>
      <w:r>
        <w:t xml:space="preserve"> nu </w:t>
      </w:r>
      <w:r>
        <w:rPr>
          <w:b/>
        </w:rPr>
        <w:t>H</w:t>
      </w:r>
      <w:r>
        <w:t xml:space="preserve"> ontstaat en uit </w:t>
      </w:r>
      <w:r>
        <w:rPr>
          <w:b/>
        </w:rPr>
        <w:t>G</w:t>
      </w:r>
      <w:r>
        <w:t xml:space="preserve"> ontstaat </w:t>
      </w:r>
      <w:r>
        <w:rPr>
          <w:b/>
        </w:rPr>
        <w:t>I</w:t>
      </w:r>
      <w:r>
        <w:t>.</w:t>
      </w:r>
    </w:p>
    <w:p w:rsidR="008F2824" w:rsidRDefault="008F2824" w:rsidP="008F2824">
      <w:pPr>
        <w:tabs>
          <w:tab w:val="left" w:pos="1655"/>
        </w:tabs>
      </w:pPr>
    </w:p>
    <w:p w:rsidR="008F2824" w:rsidRDefault="008F2824" w:rsidP="008F2824">
      <w:r>
        <w:rPr>
          <w:b/>
        </w:rPr>
        <w:t>H</w:t>
      </w:r>
      <w:r>
        <w:t xml:space="preserve"> en </w:t>
      </w:r>
      <w:r>
        <w:rPr>
          <w:b/>
        </w:rPr>
        <w:t>I</w:t>
      </w:r>
      <w:r>
        <w:t xml:space="preserve"> worden in reactie gebracht met een vloeibare koolwaterstof (molmassa 78) in een watervrij milieu en met FeCl</w:t>
      </w:r>
      <w:r>
        <w:rPr>
          <w:vertAlign w:val="subscript"/>
        </w:rPr>
        <w:t xml:space="preserve">3 </w:t>
      </w:r>
      <w:r>
        <w:t>of AlCl</w:t>
      </w:r>
      <w:r>
        <w:rPr>
          <w:vertAlign w:val="subscript"/>
        </w:rPr>
        <w:t xml:space="preserve">3 </w:t>
      </w:r>
      <w:r>
        <w:t xml:space="preserve">als katalysator. Daarbij ontstaan weer twee homologen </w:t>
      </w:r>
      <w:r>
        <w:rPr>
          <w:b/>
        </w:rPr>
        <w:t>K</w:t>
      </w:r>
      <w:r>
        <w:t xml:space="preserve"> en </w:t>
      </w:r>
      <w:r>
        <w:rPr>
          <w:b/>
        </w:rPr>
        <w:t>L</w:t>
      </w:r>
      <w:r>
        <w:t>.</w:t>
      </w:r>
    </w:p>
    <w:p w:rsidR="008F2824" w:rsidRDefault="008F2824" w:rsidP="008F2824">
      <w:r>
        <w:t xml:space="preserve">Gegeven is dat </w:t>
      </w:r>
      <w:r>
        <w:rPr>
          <w:b/>
        </w:rPr>
        <w:t>K</w:t>
      </w:r>
      <w:r>
        <w:t xml:space="preserve"> en </w:t>
      </w:r>
      <w:r>
        <w:rPr>
          <w:b/>
        </w:rPr>
        <w:t>L</w:t>
      </w:r>
      <w:r>
        <w:t xml:space="preserve"> wel reageren met 2,4-dinitrofenylhydrazine , maar niet met een ammoniakale zilvernitraatoplossing.</w:t>
      </w:r>
    </w:p>
    <w:p w:rsidR="008F2824" w:rsidRDefault="008F2824" w:rsidP="008F2824">
      <w:r>
        <w:t xml:space="preserve">De twee homologen </w:t>
      </w:r>
      <w:r>
        <w:rPr>
          <w:b/>
        </w:rPr>
        <w:t>K</w:t>
      </w:r>
      <w:r>
        <w:t xml:space="preserve"> en </w:t>
      </w:r>
      <w:r>
        <w:rPr>
          <w:b/>
        </w:rPr>
        <w:t>L</w:t>
      </w:r>
      <w:r>
        <w:t xml:space="preserve"> kunnen worden gereduceerd net zinkamalgaam en HCl, waarbij twee homologe koolwaterstoffen </w:t>
      </w:r>
      <w:r>
        <w:rPr>
          <w:b/>
        </w:rPr>
        <w:t>M</w:t>
      </w:r>
      <w:r>
        <w:t xml:space="preserve"> en </w:t>
      </w:r>
      <w:r>
        <w:rPr>
          <w:b/>
        </w:rPr>
        <w:t xml:space="preserve">N </w:t>
      </w:r>
      <w:r>
        <w:t>ontstaan.</w:t>
      </w:r>
    </w:p>
    <w:p w:rsidR="008F2824" w:rsidRDefault="008F2824" w:rsidP="008F2824">
      <w:pPr>
        <w:tabs>
          <w:tab w:val="left" w:pos="1655"/>
        </w:tabs>
      </w:pPr>
    </w:p>
    <w:p w:rsidR="008F2824" w:rsidRDefault="008F2824" w:rsidP="008F2824">
      <w:pPr>
        <w:tabs>
          <w:tab w:val="left" w:pos="2596"/>
        </w:tabs>
      </w:pPr>
      <w:r>
        <w:t>Noten:</w:t>
      </w:r>
    </w:p>
    <w:p w:rsidR="008F2824" w:rsidRDefault="008F2824" w:rsidP="008F2824">
      <w:pPr>
        <w:tabs>
          <w:tab w:val="left" w:pos="2596"/>
        </w:tabs>
      </w:pPr>
      <w:r>
        <w:t xml:space="preserve">1) toelichting op de </w:t>
      </w:r>
      <w:r w:rsidR="005F45A5">
        <w:t>Grignardreactie</w:t>
      </w:r>
      <w:r>
        <w:t>.</w:t>
      </w:r>
    </w:p>
    <w:p w:rsidR="008F2824" w:rsidRDefault="008F2824" w:rsidP="008F2824">
      <w:r>
        <w:t>De reactie van een halogeenalkaan, RCl in ether met Mg levert het product RMgCl (Grignardverbinding) . Deze verbindingen zijn zeer geschikt voor diverse synthesen . Een Grignardverbinding addeert gemakkelijk aan een dubbele binding .</w:t>
      </w:r>
    </w:p>
    <w:p w:rsidR="008F2824" w:rsidRDefault="008F2824" w:rsidP="008F2824">
      <w:r>
        <w:t>Voorbeeld: R</w:t>
      </w:r>
      <w:r>
        <w:rPr>
          <w:vertAlign w:val="subscript"/>
        </w:rPr>
        <w:t>1</w:t>
      </w:r>
      <w:r>
        <w:t>R</w:t>
      </w:r>
      <w:r>
        <w:rPr>
          <w:vertAlign w:val="subscript"/>
        </w:rPr>
        <w:t>2</w:t>
      </w:r>
      <w:r>
        <w:t>C=O + R</w:t>
      </w:r>
      <w:r>
        <w:rPr>
          <w:vertAlign w:val="subscript"/>
        </w:rPr>
        <w:t>3</w:t>
      </w:r>
      <w:r>
        <w:t xml:space="preserve">MgC1 </w:t>
      </w:r>
      <w:r>
        <w:sym w:font="Symbol" w:char="F0AE"/>
      </w:r>
      <w:r>
        <w:t xml:space="preserve"> </w:t>
      </w:r>
      <w:r w:rsidRPr="008211A3">
        <w:rPr>
          <w:position w:val="-40"/>
        </w:rPr>
        <w:object w:dxaOrig="1397"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3.2pt" o:ole="" fillcolor="window">
            <v:imagedata r:id="rId7" o:title=""/>
          </v:shape>
          <o:OLEObject Type="Embed" ProgID="ACD.ChemSketch.20" ShapeID="_x0000_i1025" DrawAspect="Content" ObjectID="_1314789132" r:id="rId8"/>
        </w:object>
      </w:r>
    </w:p>
    <w:p w:rsidR="008F2824" w:rsidRDefault="008F2824" w:rsidP="008F2824">
      <w:r>
        <w:t xml:space="preserve">De daarop volgende hydrolyse splitst altijd de groep MgCl af en er ontstaat op die plaats een OH-groep. In dit geval dus: </w:t>
      </w:r>
      <w:r w:rsidRPr="008211A3">
        <w:rPr>
          <w:position w:val="-40"/>
        </w:rPr>
        <w:object w:dxaOrig="1047" w:dyaOrig="1157">
          <v:shape id="_x0000_i1026" type="#_x0000_t75" style="width:37.8pt;height:42pt" o:ole="" fillcolor="window">
            <v:imagedata r:id="rId9" o:title=""/>
          </v:shape>
          <o:OLEObject Type="Embed" ProgID="ACD.ChemSketch.20" ShapeID="_x0000_i1026" DrawAspect="Content" ObjectID="_1314789133" r:id="rId10"/>
        </w:object>
      </w:r>
      <w:r>
        <w:t xml:space="preserve"> (een alcohol)</w:t>
      </w:r>
    </w:p>
    <w:p w:rsidR="008F2824" w:rsidRDefault="008F2824" w:rsidP="008F2824">
      <w:r>
        <w:t>2) fosfortrichloride reageert met OH-groepen. OH wordt vervangen door Cl.</w:t>
      </w:r>
    </w:p>
    <w:p w:rsidR="008F2824" w:rsidRDefault="008F2824" w:rsidP="008F2824">
      <w:pPr>
        <w:pStyle w:val="vraag"/>
      </w:pPr>
      <w:bookmarkStart w:id="28" w:name="_Toc32229724"/>
      <w:r>
        <w:t xml:space="preserve">Geef een reactieschema met structuurformules én namen van de verbindingen </w:t>
      </w:r>
      <w:r>
        <w:rPr>
          <w:b/>
        </w:rPr>
        <w:t>A</w:t>
      </w:r>
      <w:r>
        <w:t xml:space="preserve"> t/m </w:t>
      </w:r>
      <w:r>
        <w:rPr>
          <w:b/>
        </w:rPr>
        <w:t>N</w:t>
      </w:r>
      <w:r>
        <w:t>.</w:t>
      </w:r>
      <w:bookmarkEnd w:id="28"/>
    </w:p>
    <w:p w:rsidR="008F2824" w:rsidRDefault="008F2824" w:rsidP="008F2824">
      <w:pPr>
        <w:pStyle w:val="vraag"/>
      </w:pPr>
      <w:bookmarkStart w:id="29" w:name="_Toc32229725"/>
      <w:r>
        <w:t>Wat is de gebruikelijke naam voor de anaerobe redoxreactie?</w:t>
      </w:r>
      <w:bookmarkEnd w:id="29"/>
    </w:p>
    <w:p w:rsidR="008F2824" w:rsidRDefault="008F2824" w:rsidP="008F2824">
      <w:pPr>
        <w:pStyle w:val="vraag"/>
      </w:pPr>
      <w:bookmarkStart w:id="30" w:name="_Toc32229726"/>
      <w:r>
        <w:t xml:space="preserve">Geef de volledige vergelijking van de reactie van </w:t>
      </w:r>
      <w:r>
        <w:rPr>
          <w:b/>
        </w:rPr>
        <w:t>B</w:t>
      </w:r>
      <w:r>
        <w:t xml:space="preserve"> met KMnO</w:t>
      </w:r>
      <w:r>
        <w:rPr>
          <w:vertAlign w:val="subscript"/>
        </w:rPr>
        <w:t>4</w:t>
      </w:r>
      <w:r>
        <w:t>.</w:t>
      </w:r>
      <w:bookmarkEnd w:id="30"/>
    </w:p>
    <w:p w:rsidR="008F2824" w:rsidRDefault="008F2824" w:rsidP="008F2824">
      <w:r>
        <w:br w:type="page"/>
      </w:r>
    </w:p>
    <w:p w:rsidR="008F2824" w:rsidRDefault="008F2824" w:rsidP="008F2824">
      <w:pPr>
        <w:pStyle w:val="Kop2"/>
        <w:sectPr w:rsidR="008F2824" w:rsidSect="008F2824">
          <w:footerReference w:type="default" r:id="rId11"/>
          <w:pgSz w:w="11907" w:h="16840" w:code="9"/>
          <w:pgMar w:top="1418" w:right="1418" w:bottom="1418" w:left="1418" w:header="737" w:footer="708" w:gutter="567"/>
          <w:pgNumType w:start="1" w:chapStyle="1"/>
          <w:cols w:space="708"/>
          <w:noEndnote/>
        </w:sectPr>
      </w:pPr>
      <w:bookmarkStart w:id="31" w:name="_Toc32229727"/>
    </w:p>
    <w:p w:rsidR="008F2824" w:rsidRDefault="008F2824" w:rsidP="008F2824">
      <w:pPr>
        <w:pStyle w:val="Kop2"/>
        <w:numPr>
          <w:ilvl w:val="0"/>
          <w:numId w:val="0"/>
        </w:numPr>
      </w:pPr>
      <w:bookmarkStart w:id="32" w:name="_Toc32666928"/>
      <w:r>
        <w:lastRenderedPageBreak/>
        <w:t>Uitwerking</w:t>
      </w:r>
      <w:bookmarkEnd w:id="32"/>
    </w:p>
    <w:p w:rsidR="008F2824" w:rsidRDefault="008F2824" w:rsidP="008F2824">
      <w:pPr>
        <w:pStyle w:val="opgave"/>
        <w:numPr>
          <w:ilvl w:val="0"/>
          <w:numId w:val="5"/>
        </w:numPr>
        <w:tabs>
          <w:tab w:val="num" w:pos="360"/>
        </w:tabs>
      </w:pPr>
      <w:bookmarkStart w:id="33" w:name="_Toc32229728"/>
      <w:bookmarkStart w:id="34" w:name="_Toc32230717"/>
      <w:bookmarkEnd w:id="31"/>
      <w:bookmarkEnd w:id="33"/>
      <w:bookmarkEnd w:id="34"/>
    </w:p>
    <w:p w:rsidR="008F2824" w:rsidRDefault="008F2824" w:rsidP="008F2824">
      <w:pPr>
        <w:pStyle w:val="vraag"/>
        <w:numPr>
          <w:ilvl w:val="0"/>
          <w:numId w:val="6"/>
        </w:numPr>
        <w:tabs>
          <w:tab w:val="clear" w:pos="360"/>
          <w:tab w:val="num" w:pos="0"/>
        </w:tabs>
        <w:ind w:left="0" w:hanging="567"/>
      </w:pPr>
      <w:bookmarkStart w:id="35" w:name="_Toc32229729"/>
      <w:r>
        <w:t>Een bufferoplossing moet gemaakt worden van 0,01 M KCN</w:t>
      </w:r>
      <w:bookmarkEnd w:id="35"/>
    </w:p>
    <w:p w:rsidR="008F2824" w:rsidRDefault="008F2824" w:rsidP="008F2824">
      <w:r>
        <w:t>CN</w:t>
      </w:r>
      <w:r>
        <w:rPr>
          <w:vertAlign w:val="superscript"/>
        </w:rPr>
        <w:sym w:font="Symbol" w:char="F02D"/>
      </w:r>
      <w:r>
        <w:t>(aq) + H</w:t>
      </w:r>
      <w:r>
        <w:rPr>
          <w:vertAlign w:val="subscript"/>
        </w:rPr>
        <w:t>2</w:t>
      </w:r>
      <w:r>
        <w:t xml:space="preserve">O(l) </w:t>
      </w:r>
      <w:r w:rsidR="008211A3">
        <w:fldChar w:fldCharType="begin"/>
      </w:r>
      <w:r>
        <w:instrText xml:space="preserve"> ADVANCE \d 2 </w:instrText>
      </w:r>
      <w:r w:rsidR="008211A3">
        <w:fldChar w:fldCharType="end"/>
      </w:r>
      <w:r>
        <w:sym w:font="Symbol" w:char="F0AE"/>
      </w:r>
      <w:r w:rsidR="008211A3">
        <w:fldChar w:fldCharType="begin"/>
      </w:r>
      <w:r>
        <w:instrText xml:space="preserve"> ADVANCE \u 4 \l 11 </w:instrText>
      </w:r>
      <w:r w:rsidR="008211A3">
        <w:fldChar w:fldCharType="end"/>
      </w:r>
      <w:r>
        <w:sym w:font="Symbol" w:char="F0AC"/>
      </w:r>
      <w:r w:rsidR="008211A3">
        <w:fldChar w:fldCharType="begin"/>
      </w:r>
      <w:r>
        <w:instrText xml:space="preserve"> ADVANCE \d 2 \r 1 </w:instrText>
      </w:r>
      <w:r w:rsidR="008211A3">
        <w:fldChar w:fldCharType="end"/>
      </w:r>
      <w:r>
        <w:t xml:space="preserve"> HCN(aq) + OH</w:t>
      </w:r>
      <w:r>
        <w:rPr>
          <w:vertAlign w:val="superscript"/>
        </w:rPr>
        <w:sym w:font="Symbol" w:char="F02D"/>
      </w:r>
      <w:r>
        <w:t>(aq)</w:t>
      </w:r>
    </w:p>
    <w:p w:rsidR="008F2824" w:rsidRDefault="008F2824" w:rsidP="008F2824">
      <w:r w:rsidRPr="008211A3">
        <w:rPr>
          <w:position w:val="-32"/>
        </w:rPr>
        <w:object w:dxaOrig="1840" w:dyaOrig="740">
          <v:shape id="_x0000_i1027" type="#_x0000_t75" style="width:91.8pt;height:37.2pt" o:ole="" fillcolor="window">
            <v:imagedata r:id="rId12" o:title=""/>
          </v:shape>
          <o:OLEObject Type="Embed" ProgID="Equation.3" ShapeID="_x0000_i1027" DrawAspect="Content" ObjectID="_1314789134" r:id="rId13"/>
        </w:object>
      </w:r>
    </w:p>
    <w:p w:rsidR="008F2824" w:rsidRDefault="008F2824" w:rsidP="008F2824">
      <w:r>
        <w:t>pH = 8,50; p</w:t>
      </w:r>
      <w:r>
        <w:rPr>
          <w:i/>
        </w:rPr>
        <w:t>K</w:t>
      </w:r>
      <w:r>
        <w:rPr>
          <w:vertAlign w:val="subscript"/>
        </w:rPr>
        <w:t>w</w:t>
      </w:r>
      <w:r>
        <w:t xml:space="preserve"> = 14,00 </w:t>
      </w:r>
      <w:r>
        <w:sym w:font="Symbol" w:char="F0DE"/>
      </w:r>
      <w:r>
        <w:t xml:space="preserve"> pOH = 5,50; [OH</w:t>
      </w:r>
      <w:r>
        <w:rPr>
          <w:vertAlign w:val="superscript"/>
        </w:rPr>
        <w:sym w:font="Symbol" w:char="F02D"/>
      </w:r>
      <w:r>
        <w:t>] = 3,16</w:t>
      </w:r>
      <w:r>
        <w:sym w:font="Symbol" w:char="F0D7"/>
      </w:r>
      <w:r>
        <w:t>10</w:t>
      </w:r>
      <w:r>
        <w:rPr>
          <w:vertAlign w:val="superscript"/>
        </w:rPr>
        <w:sym w:font="Symbol" w:char="F02D"/>
      </w:r>
      <w:r>
        <w:rPr>
          <w:vertAlign w:val="superscript"/>
        </w:rPr>
        <w:t>6</w:t>
      </w:r>
    </w:p>
    <w:p w:rsidR="008F2824" w:rsidRDefault="008F2824" w:rsidP="008F2824">
      <w:r>
        <w:t>2,1</w:t>
      </w:r>
      <w:r>
        <w:sym w:font="Symbol" w:char="F0D7"/>
      </w:r>
      <w:r>
        <w:t>10</w:t>
      </w:r>
      <w:r>
        <w:rPr>
          <w:vertAlign w:val="superscript"/>
        </w:rPr>
        <w:sym w:font="Symbol" w:char="F02D"/>
      </w:r>
      <w:r>
        <w:rPr>
          <w:vertAlign w:val="superscript"/>
        </w:rPr>
        <w:t>5</w:t>
      </w:r>
      <w:r>
        <w:t xml:space="preserve"> = </w:t>
      </w:r>
      <w:r w:rsidRPr="008211A3">
        <w:rPr>
          <w:position w:val="-32"/>
        </w:rPr>
        <w:object w:dxaOrig="1780" w:dyaOrig="740">
          <v:shape id="_x0000_i1028" type="#_x0000_t75" style="width:88.8pt;height:37.2pt" o:ole="" fillcolor="window">
            <v:imagedata r:id="rId14" o:title=""/>
          </v:shape>
          <o:OLEObject Type="Embed" ProgID="Equation.3" ShapeID="_x0000_i1028" DrawAspect="Content" ObjectID="_1314789135" r:id="rId15"/>
        </w:object>
      </w:r>
    </w:p>
    <w:p w:rsidR="008F2824" w:rsidRDefault="008F2824" w:rsidP="008F2824">
      <w:r>
        <w:t>Aan CN</w:t>
      </w:r>
      <w:r>
        <w:rPr>
          <w:vertAlign w:val="superscript"/>
        </w:rPr>
        <w:sym w:font="Symbol" w:char="F02D"/>
      </w:r>
      <w:r>
        <w:t xml:space="preserve"> moet zuur (Stel </w:t>
      </w:r>
      <w:r>
        <w:rPr>
          <w:i/>
        </w:rPr>
        <w:t>x</w:t>
      </w:r>
      <w:r>
        <w:t xml:space="preserve"> mol) toegevoegd worden om HCN in oplossing te vormen.</w:t>
      </w:r>
    </w:p>
    <w:p w:rsidR="008F2824" w:rsidRDefault="008F2824" w:rsidP="008F2824">
      <w:r>
        <w:t>CN</w:t>
      </w:r>
      <w:r>
        <w:rPr>
          <w:vertAlign w:val="superscript"/>
        </w:rPr>
        <w:sym w:font="Symbol" w:char="F02D"/>
      </w:r>
      <w:r>
        <w:t>(aq) + H</w:t>
      </w:r>
      <w:r>
        <w:rPr>
          <w:vertAlign w:val="subscript"/>
        </w:rPr>
        <w:t>3</w:t>
      </w:r>
      <w:r>
        <w:t>O</w:t>
      </w:r>
      <w:r>
        <w:rPr>
          <w:vertAlign w:val="superscript"/>
        </w:rPr>
        <w:t>+</w:t>
      </w:r>
      <w:r>
        <w:t xml:space="preserve">(aq) </w:t>
      </w:r>
      <w:r>
        <w:sym w:font="Symbol" w:char="F0AE"/>
      </w:r>
      <w:r>
        <w:t xml:space="preserve"> HCN(aq) + H</w:t>
      </w:r>
      <w:r>
        <w:rPr>
          <w:vertAlign w:val="subscript"/>
        </w:rPr>
        <w:t>2</w:t>
      </w:r>
      <w:r>
        <w:t>O(l)</w:t>
      </w:r>
    </w:p>
    <w:p w:rsidR="008F2824" w:rsidRDefault="008F2824" w:rsidP="008F2824">
      <w:r>
        <w:t xml:space="preserve">(0,010 </w:t>
      </w:r>
      <w:r>
        <w:sym w:font="Symbol" w:char="F02D"/>
      </w:r>
      <w:r>
        <w:t xml:space="preserve"> </w:t>
      </w:r>
      <w:r>
        <w:rPr>
          <w:i/>
        </w:rPr>
        <w:t>x</w:t>
      </w:r>
      <w:r>
        <w:t xml:space="preserve">) mol, </w:t>
      </w:r>
      <w:r>
        <w:rPr>
          <w:i/>
        </w:rPr>
        <w:t xml:space="preserve">x </w:t>
      </w:r>
      <w:r>
        <w:t xml:space="preserve"> mol </w:t>
      </w:r>
      <w:r>
        <w:sym w:font="Symbol" w:char="F0AE"/>
      </w:r>
      <w:r>
        <w:rPr>
          <w:i/>
        </w:rPr>
        <w:t xml:space="preserve"> x </w:t>
      </w:r>
      <w:r>
        <w:t>mol</w:t>
      </w:r>
    </w:p>
    <w:p w:rsidR="008F2824" w:rsidRDefault="008F2824" w:rsidP="008F2824">
      <w:r>
        <w:t>2,1</w:t>
      </w:r>
      <w:r>
        <w:sym w:font="Symbol" w:char="F0D7"/>
      </w:r>
      <w:r>
        <w:t>10</w:t>
      </w:r>
      <w:r>
        <w:rPr>
          <w:vertAlign w:val="superscript"/>
        </w:rPr>
        <w:sym w:font="Symbol" w:char="F02D"/>
      </w:r>
      <w:r>
        <w:rPr>
          <w:vertAlign w:val="superscript"/>
        </w:rPr>
        <w:t>5</w:t>
      </w:r>
      <w:r>
        <w:t xml:space="preserve"> = </w:t>
      </w:r>
      <w:r w:rsidRPr="008211A3">
        <w:rPr>
          <w:position w:val="-26"/>
        </w:rPr>
        <w:object w:dxaOrig="1300" w:dyaOrig="680">
          <v:shape id="_x0000_i1029" type="#_x0000_t75" style="width:64.8pt;height:34.2pt" o:ole="" fillcolor="window">
            <v:imagedata r:id="rId16" o:title=""/>
          </v:shape>
          <o:OLEObject Type="Embed" ProgID="Equation.3" ShapeID="_x0000_i1029" DrawAspect="Content" ObjectID="_1314789136" r:id="rId17"/>
        </w:object>
      </w:r>
      <w:r>
        <w:t xml:space="preserve"> </w:t>
      </w:r>
      <w:r>
        <w:sym w:font="Symbol" w:char="F0DE"/>
      </w:r>
      <w:r>
        <w:t xml:space="preserve"> </w:t>
      </w:r>
      <w:r>
        <w:rPr>
          <w:i/>
        </w:rPr>
        <w:t>x</w:t>
      </w:r>
      <w:r>
        <w:t xml:space="preserve"> = 8,7</w:t>
      </w:r>
      <w:r>
        <w:sym w:font="Symbol" w:char="F0D7"/>
      </w:r>
      <w:r>
        <w:t>10</w:t>
      </w:r>
      <w:r>
        <w:rPr>
          <w:vertAlign w:val="superscript"/>
        </w:rPr>
        <w:sym w:font="Symbol" w:char="F02D"/>
      </w:r>
      <w:r>
        <w:rPr>
          <w:vertAlign w:val="superscript"/>
        </w:rPr>
        <w:t>3</w:t>
      </w:r>
      <w:r>
        <w:t xml:space="preserve"> mol HCN</w:t>
      </w:r>
    </w:p>
    <w:p w:rsidR="008F2824" w:rsidRDefault="008F2824" w:rsidP="008F2824">
      <w:r>
        <w:t>Dus: aan 0,01 mol KCN wordt 8,7</w:t>
      </w:r>
      <w:r>
        <w:sym w:font="Symbol" w:char="F0D7"/>
      </w:r>
      <w:r>
        <w:t>10</w:t>
      </w:r>
      <w:r>
        <w:rPr>
          <w:vertAlign w:val="superscript"/>
        </w:rPr>
        <w:sym w:font="Symbol" w:char="F02D"/>
      </w:r>
      <w:r>
        <w:rPr>
          <w:vertAlign w:val="superscript"/>
        </w:rPr>
        <w:t>3</w:t>
      </w:r>
      <w:r>
        <w:t xml:space="preserve"> mol HCl toegevoegd en verder tot 1 liter oplossing aangevuld.</w:t>
      </w:r>
    </w:p>
    <w:p w:rsidR="008F2824" w:rsidRDefault="008F2824" w:rsidP="008F2824">
      <w:pPr>
        <w:pStyle w:val="vraag"/>
      </w:pPr>
      <w:bookmarkStart w:id="36" w:name="_Toc32229730"/>
      <w:r>
        <w:t>5</w:t>
      </w:r>
      <w:r>
        <w:sym w:font="Symbol" w:char="F0D7"/>
      </w:r>
      <w:r>
        <w:t>10</w:t>
      </w:r>
      <w:r>
        <w:rPr>
          <w:vertAlign w:val="superscript"/>
        </w:rPr>
        <w:sym w:font="Symbol" w:char="F02D"/>
      </w:r>
      <w:r>
        <w:rPr>
          <w:vertAlign w:val="superscript"/>
        </w:rPr>
        <w:t>5</w:t>
      </w:r>
      <w:r>
        <w:t xml:space="preserve"> mol HClO</w:t>
      </w:r>
      <w:r>
        <w:rPr>
          <w:vertAlign w:val="subscript"/>
        </w:rPr>
        <w:t>4</w:t>
      </w:r>
      <w:r>
        <w:t xml:space="preserve"> in 100 mL bufferoplossing</w:t>
      </w:r>
      <w:bookmarkEnd w:id="36"/>
    </w:p>
    <w:p w:rsidR="008F2824" w:rsidRDefault="008F2824" w:rsidP="008F2824">
      <w:r>
        <w:t>per liter: 5</w:t>
      </w:r>
      <w:r>
        <w:sym w:font="Symbol" w:char="F0D7"/>
      </w:r>
      <w:r>
        <w:t>10</w:t>
      </w:r>
      <w:r>
        <w:rPr>
          <w:vertAlign w:val="superscript"/>
        </w:rPr>
        <w:sym w:font="Symbol" w:char="F02D"/>
      </w:r>
      <w:r>
        <w:rPr>
          <w:vertAlign w:val="superscript"/>
        </w:rPr>
        <w:t>5</w:t>
      </w:r>
      <w:r>
        <w:t xml:space="preserve"> mol H</w:t>
      </w:r>
      <w:r>
        <w:rPr>
          <w:vertAlign w:val="subscript"/>
        </w:rPr>
        <w:t>3</w:t>
      </w:r>
      <w:r>
        <w:t>O</w:t>
      </w:r>
      <w:r>
        <w:rPr>
          <w:vertAlign w:val="superscript"/>
        </w:rPr>
        <w:t>+</w:t>
      </w:r>
      <w:r>
        <w:t xml:space="preserve"> verhoogt de concentratie HCN en verlaagt de concentratie CN</w:t>
      </w:r>
      <w:r>
        <w:rPr>
          <w:vertAlign w:val="superscript"/>
        </w:rPr>
        <w:sym w:font="Symbol" w:char="F02D"/>
      </w:r>
    </w:p>
    <w:p w:rsidR="008F2824" w:rsidRDefault="008F2824" w:rsidP="008F2824">
      <w:r>
        <w:t>2,1</w:t>
      </w:r>
      <w:r>
        <w:sym w:font="Symbol" w:char="F0D7"/>
      </w:r>
      <w:r>
        <w:t>10</w:t>
      </w:r>
      <w:r>
        <w:rPr>
          <w:vertAlign w:val="superscript"/>
        </w:rPr>
        <w:sym w:font="Symbol" w:char="F02D"/>
      </w:r>
      <w:r>
        <w:rPr>
          <w:vertAlign w:val="superscript"/>
        </w:rPr>
        <w:t>5</w:t>
      </w:r>
      <w:r>
        <w:t xml:space="preserve"> = </w:t>
      </w:r>
      <w:r w:rsidRPr="008211A3">
        <w:rPr>
          <w:position w:val="-30"/>
        </w:rPr>
        <w:object w:dxaOrig="2420" w:dyaOrig="720">
          <v:shape id="_x0000_i1030" type="#_x0000_t75" style="width:121.2pt;height:36pt" o:ole="" fillcolor="window">
            <v:imagedata r:id="rId18" o:title=""/>
          </v:shape>
          <o:OLEObject Type="Embed" ProgID="Equation.3" ShapeID="_x0000_i1030" DrawAspect="Content" ObjectID="_1314789137" r:id="rId19"/>
        </w:object>
      </w:r>
    </w:p>
    <w:p w:rsidR="008F2824" w:rsidRDefault="008F2824" w:rsidP="008F2824">
      <w:r>
        <w:t>[OH</w:t>
      </w:r>
      <w:r>
        <w:rPr>
          <w:vertAlign w:val="superscript"/>
        </w:rPr>
        <w:sym w:font="Symbol" w:char="F02D"/>
      </w:r>
      <w:r>
        <w:t>] = 1,83</w:t>
      </w:r>
      <w:r>
        <w:sym w:font="Symbol" w:char="F0D7"/>
      </w:r>
      <w:r>
        <w:t>10</w:t>
      </w:r>
      <w:r>
        <w:rPr>
          <w:vertAlign w:val="superscript"/>
        </w:rPr>
        <w:sym w:font="Symbol" w:char="F02D"/>
      </w:r>
      <w:r>
        <w:rPr>
          <w:vertAlign w:val="superscript"/>
        </w:rPr>
        <w:t>6</w:t>
      </w:r>
      <w:r>
        <w:t>; pOH = 5,74; pH = 8,26; dus pH-daling met 0,24 eenheden.</w:t>
      </w:r>
    </w:p>
    <w:p w:rsidR="008F2824" w:rsidRDefault="008F2824" w:rsidP="008F2824">
      <w:pPr>
        <w:pStyle w:val="vraag"/>
      </w:pPr>
      <w:bookmarkStart w:id="37" w:name="_Toc32229731"/>
      <w:r>
        <w:t>5</w:t>
      </w:r>
      <w:r>
        <w:sym w:font="Symbol" w:char="F0D7"/>
      </w:r>
      <w:r>
        <w:t>10</w:t>
      </w:r>
      <w:r>
        <w:rPr>
          <w:vertAlign w:val="superscript"/>
        </w:rPr>
        <w:sym w:font="Symbol" w:char="F02D"/>
      </w:r>
      <w:r>
        <w:rPr>
          <w:vertAlign w:val="superscript"/>
        </w:rPr>
        <w:t>5</w:t>
      </w:r>
      <w:r>
        <w:t xml:space="preserve"> mol NaOH in 100 mL bufferoplossing</w:t>
      </w:r>
      <w:bookmarkEnd w:id="37"/>
    </w:p>
    <w:p w:rsidR="008F2824" w:rsidRDefault="008F2824" w:rsidP="008F2824">
      <w:r>
        <w:t>per liter: 5</w:t>
      </w:r>
      <w:r>
        <w:sym w:font="Symbol" w:char="F0D7"/>
      </w:r>
      <w:r>
        <w:t>10</w:t>
      </w:r>
      <w:r>
        <w:rPr>
          <w:vertAlign w:val="superscript"/>
        </w:rPr>
        <w:sym w:font="Symbol" w:char="F02D"/>
      </w:r>
      <w:r>
        <w:rPr>
          <w:vertAlign w:val="superscript"/>
        </w:rPr>
        <w:t>4</w:t>
      </w:r>
      <w:r>
        <w:t xml:space="preserve"> mol OH</w:t>
      </w:r>
      <w:r>
        <w:rPr>
          <w:vertAlign w:val="superscript"/>
        </w:rPr>
        <w:sym w:font="Symbol" w:char="F02D"/>
      </w:r>
      <w:r>
        <w:t xml:space="preserve"> verlaagt de concentratie HCN en verhoogt de concentratie CN</w:t>
      </w:r>
      <w:r>
        <w:rPr>
          <w:vertAlign w:val="superscript"/>
        </w:rPr>
        <w:sym w:font="Symbol" w:char="F02D"/>
      </w:r>
    </w:p>
    <w:p w:rsidR="008F2824" w:rsidRDefault="008F2824" w:rsidP="008F2824">
      <w:r>
        <w:t>2,1</w:t>
      </w:r>
      <w:r>
        <w:sym w:font="Symbol" w:char="F0D7"/>
      </w:r>
      <w:r>
        <w:t>10</w:t>
      </w:r>
      <w:r>
        <w:rPr>
          <w:vertAlign w:val="superscript"/>
        </w:rPr>
        <w:sym w:font="Symbol" w:char="F02D"/>
      </w:r>
      <w:r>
        <w:rPr>
          <w:vertAlign w:val="superscript"/>
        </w:rPr>
        <w:t>5</w:t>
      </w:r>
      <w:r>
        <w:t xml:space="preserve"> = </w:t>
      </w:r>
      <w:r w:rsidRPr="008211A3">
        <w:rPr>
          <w:position w:val="-32"/>
        </w:rPr>
        <w:object w:dxaOrig="2520" w:dyaOrig="740">
          <v:shape id="_x0000_i1031" type="#_x0000_t75" style="width:126pt;height:37.2pt" o:ole="" fillcolor="window">
            <v:imagedata r:id="rId20" o:title=""/>
          </v:shape>
          <o:OLEObject Type="Embed" ProgID="Equation.3" ShapeID="_x0000_i1031" DrawAspect="Content" ObjectID="_1314789138" r:id="rId21"/>
        </w:object>
      </w:r>
    </w:p>
    <w:p w:rsidR="008F2824" w:rsidRDefault="008F2824" w:rsidP="008F2824">
      <w:r>
        <w:t>[OH</w:t>
      </w:r>
      <w:r>
        <w:rPr>
          <w:vertAlign w:val="superscript"/>
        </w:rPr>
        <w:sym w:font="Symbol" w:char="F02D"/>
      </w:r>
      <w:r>
        <w:t>] = 4,61</w:t>
      </w:r>
      <w:r>
        <w:sym w:font="Symbol" w:char="F0D7"/>
      </w:r>
      <w:r>
        <w:t>10</w:t>
      </w:r>
      <w:r>
        <w:rPr>
          <w:vertAlign w:val="superscript"/>
        </w:rPr>
        <w:sym w:font="Symbol" w:char="F02D"/>
      </w:r>
      <w:r>
        <w:rPr>
          <w:vertAlign w:val="superscript"/>
        </w:rPr>
        <w:t>6</w:t>
      </w:r>
      <w:r>
        <w:t>; pOH = 5,34; pH = 8,66; dus pH-stijging met 0,16 eenheden.</w:t>
      </w:r>
    </w:p>
    <w:p w:rsidR="008F2824" w:rsidRDefault="008F2824" w:rsidP="008F2824">
      <w:pPr>
        <w:pStyle w:val="vraag"/>
      </w:pPr>
      <w:bookmarkStart w:id="38" w:name="_Toc32229732"/>
      <w:r>
        <w:t>CN</w:t>
      </w:r>
      <w:r>
        <w:rPr>
          <w:vertAlign w:val="superscript"/>
        </w:rPr>
        <w:sym w:font="Symbol" w:char="F02D"/>
      </w:r>
      <w:r>
        <w:t xml:space="preserve"> hecht zich bij voorkeur aan het Fe</w:t>
      </w:r>
      <w:r>
        <w:rPr>
          <w:vertAlign w:val="superscript"/>
        </w:rPr>
        <w:t>2+</w:t>
      </w:r>
      <w:r>
        <w:t>-ion in hemoglobine en blokkeert dan het zuurstofopnemend vermogen.</w:t>
      </w:r>
      <w:bookmarkEnd w:id="38"/>
    </w:p>
    <w:p w:rsidR="008F2824" w:rsidRDefault="008F2824" w:rsidP="008F2824">
      <w:pPr>
        <w:pStyle w:val="vraag"/>
      </w:pPr>
      <w:bookmarkStart w:id="39" w:name="_Toc32229733"/>
      <w:r>
        <w:t>Door de luchtvochtigheid reageert KCN(s) voor een klein deel tot HCN(g)</w:t>
      </w:r>
      <w:bookmarkEnd w:id="39"/>
    </w:p>
    <w:p w:rsidR="008F2824" w:rsidRDefault="008F2824" w:rsidP="008F2824">
      <w:r>
        <w:t>KCN(s) + H</w:t>
      </w:r>
      <w:r>
        <w:rPr>
          <w:vertAlign w:val="subscript"/>
        </w:rPr>
        <w:t>2</w:t>
      </w:r>
      <w:r>
        <w:t xml:space="preserve">O(g) </w:t>
      </w:r>
      <w:r>
        <w:sym w:font="Symbol" w:char="F0AE"/>
      </w:r>
      <w:r>
        <w:t xml:space="preserve"> KOH(s) + HCN(g)</w:t>
      </w:r>
    </w:p>
    <w:p w:rsidR="008F2824" w:rsidRDefault="008F2824" w:rsidP="008F2824">
      <w:pPr>
        <w:pStyle w:val="opgave"/>
      </w:pPr>
      <w:bookmarkStart w:id="40" w:name="_Toc32229734"/>
      <w:bookmarkStart w:id="41" w:name="_Toc32230718"/>
      <w:bookmarkEnd w:id="40"/>
      <w:bookmarkEnd w:id="41"/>
    </w:p>
    <w:p w:rsidR="008F2824" w:rsidRDefault="008F2824" w:rsidP="008F2824">
      <w:pPr>
        <w:pStyle w:val="vraag"/>
      </w:pPr>
      <w:bookmarkStart w:id="42" w:name="_Toc32229735"/>
      <w:r>
        <w:t>In 1 liter zit 0,0050 mol AgNO</w:t>
      </w:r>
      <w:r>
        <w:rPr>
          <w:vertAlign w:val="subscript"/>
        </w:rPr>
        <w:t>3</w:t>
      </w:r>
      <w:r>
        <w:t>, NaCl en NaBr.</w:t>
      </w:r>
      <w:bookmarkEnd w:id="42"/>
    </w:p>
    <w:p w:rsidR="008F2824" w:rsidRDefault="008F2824" w:rsidP="008F2824">
      <w:r>
        <w:t>Slaan beide zouten AgBr en AgCl wel neer?</w:t>
      </w:r>
    </w:p>
    <w:p w:rsidR="008F2824" w:rsidRDefault="008F2824" w:rsidP="008F2824">
      <w:r>
        <w:t>AgBr, het slechtst oplosbare, slaat neer: dan</w:t>
      </w:r>
    </w:p>
    <w:p w:rsidR="008F2824" w:rsidRDefault="008F2824" w:rsidP="008F2824">
      <w:r>
        <w:t>[Ag</w:t>
      </w:r>
      <w:r>
        <w:rPr>
          <w:vertAlign w:val="superscript"/>
        </w:rPr>
        <w:t>+</w:t>
      </w:r>
      <w:r>
        <w:t>] = [Br</w:t>
      </w:r>
      <w:r>
        <w:rPr>
          <w:vertAlign w:val="superscript"/>
        </w:rPr>
        <w:sym w:font="Symbol" w:char="F02D"/>
      </w:r>
      <w:r>
        <w:t xml:space="preserve">] = </w:t>
      </w:r>
      <w:r w:rsidRPr="008211A3">
        <w:rPr>
          <w:position w:val="-10"/>
        </w:rPr>
        <w:object w:dxaOrig="1140" w:dyaOrig="440">
          <v:shape id="_x0000_i1032" type="#_x0000_t75" style="width:57pt;height:22.2pt" o:ole="" fillcolor="window">
            <v:imagedata r:id="rId22" o:title=""/>
          </v:shape>
          <o:OLEObject Type="Embed" ProgID="Equation.3" ShapeID="_x0000_i1032" DrawAspect="Content" ObjectID="_1314789139" r:id="rId23"/>
        </w:object>
      </w:r>
      <w:r>
        <w:t>= 8,8</w:t>
      </w:r>
      <w:r>
        <w:sym w:font="Symbol" w:char="F0D7"/>
      </w:r>
      <w:r>
        <w:t>10</w:t>
      </w:r>
      <w:r>
        <w:rPr>
          <w:vertAlign w:val="superscript"/>
        </w:rPr>
        <w:sym w:font="Symbol" w:char="F02D"/>
      </w:r>
      <w:r>
        <w:rPr>
          <w:vertAlign w:val="superscript"/>
        </w:rPr>
        <w:t>7</w:t>
      </w:r>
      <w:r>
        <w:t xml:space="preserve"> mol L</w:t>
      </w:r>
      <w:r>
        <w:rPr>
          <w:vertAlign w:val="superscript"/>
        </w:rPr>
        <w:sym w:font="Symbol" w:char="F02D"/>
      </w:r>
      <w:r>
        <w:rPr>
          <w:vertAlign w:val="superscript"/>
        </w:rPr>
        <w:t>1</w:t>
      </w:r>
    </w:p>
    <w:p w:rsidR="008F2824" w:rsidRDefault="008F2824" w:rsidP="008F2824">
      <w:r>
        <w:t>[Cl</w:t>
      </w:r>
      <w:r>
        <w:rPr>
          <w:vertAlign w:val="superscript"/>
        </w:rPr>
        <w:sym w:font="Symbol" w:char="F02D"/>
      </w:r>
      <w:r>
        <w:t>] = 5,0</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p>
    <w:p w:rsidR="008F2824" w:rsidRDefault="008F2824" w:rsidP="008F2824">
      <w:r>
        <w:t>[Ag</w:t>
      </w:r>
      <w:r>
        <w:rPr>
          <w:vertAlign w:val="superscript"/>
        </w:rPr>
        <w:t>+</w:t>
      </w:r>
      <w:r>
        <w:t>]</w:t>
      </w:r>
      <w:r>
        <w:sym w:font="Symbol" w:char="F0D7"/>
      </w:r>
      <w:r>
        <w:t>[Cl</w:t>
      </w:r>
      <w:r>
        <w:rPr>
          <w:vertAlign w:val="superscript"/>
        </w:rPr>
        <w:sym w:font="Symbol" w:char="F02D"/>
      </w:r>
      <w:r>
        <w:t>] = 8,8</w:t>
      </w:r>
      <w:r>
        <w:sym w:font="Symbol" w:char="F0D7"/>
      </w:r>
      <w:r>
        <w:t>10</w:t>
      </w:r>
      <w:r>
        <w:rPr>
          <w:vertAlign w:val="superscript"/>
        </w:rPr>
        <w:sym w:font="Symbol" w:char="F02D"/>
      </w:r>
      <w:r>
        <w:rPr>
          <w:vertAlign w:val="superscript"/>
        </w:rPr>
        <w:t>7</w:t>
      </w:r>
      <w:r>
        <w:t xml:space="preserve"> </w:t>
      </w:r>
      <w:r>
        <w:sym w:font="Symbol" w:char="F0B4"/>
      </w:r>
      <w:r>
        <w:t xml:space="preserve"> 5,0</w:t>
      </w:r>
      <w:r>
        <w:sym w:font="Symbol" w:char="F0D7"/>
      </w:r>
      <w:r>
        <w:t>10</w:t>
      </w:r>
      <w:r>
        <w:rPr>
          <w:vertAlign w:val="superscript"/>
        </w:rPr>
        <w:sym w:font="Symbol" w:char="F02D"/>
      </w:r>
      <w:r>
        <w:rPr>
          <w:vertAlign w:val="superscript"/>
        </w:rPr>
        <w:t>3</w:t>
      </w:r>
      <w:r>
        <w:t xml:space="preserve"> = 4,4</w:t>
      </w:r>
      <w:r>
        <w:sym w:font="Symbol" w:char="F0D7"/>
      </w:r>
      <w:r>
        <w:t>10</w:t>
      </w:r>
      <w:r>
        <w:rPr>
          <w:vertAlign w:val="superscript"/>
        </w:rPr>
        <w:sym w:font="Symbol" w:char="F02D"/>
      </w:r>
      <w:r>
        <w:rPr>
          <w:vertAlign w:val="superscript"/>
        </w:rPr>
        <w:t>9</w:t>
      </w:r>
      <w:r>
        <w:t xml:space="preserve"> &gt; 1,6</w:t>
      </w:r>
      <w:r>
        <w:sym w:font="Symbol" w:char="F0D7"/>
      </w:r>
      <w:r>
        <w:t>10</w:t>
      </w:r>
      <w:r>
        <w:rPr>
          <w:vertAlign w:val="superscript"/>
        </w:rPr>
        <w:sym w:font="Symbol" w:char="F02D"/>
      </w:r>
      <w:r>
        <w:rPr>
          <w:vertAlign w:val="superscript"/>
        </w:rPr>
        <w:t>10</w:t>
      </w:r>
      <w:r>
        <w:t>; dus ook neerslag AgCl.</w:t>
      </w:r>
    </w:p>
    <w:p w:rsidR="008F2824" w:rsidRDefault="008F2824" w:rsidP="008F2824">
      <w:r>
        <w:t>In de oplossing geldt</w:t>
      </w:r>
    </w:p>
    <w:p w:rsidR="008F2824" w:rsidRDefault="008F2824" w:rsidP="008F2824">
      <w:r>
        <w:rPr>
          <w:i/>
        </w:rPr>
        <w:t>K</w:t>
      </w:r>
      <w:r>
        <w:rPr>
          <w:vertAlign w:val="subscript"/>
        </w:rPr>
        <w:t>s</w:t>
      </w:r>
      <w:r>
        <w:t>(AgCl) = [Ag</w:t>
      </w:r>
      <w:r>
        <w:rPr>
          <w:vertAlign w:val="superscript"/>
        </w:rPr>
        <w:t>+</w:t>
      </w:r>
      <w:r>
        <w:t>]</w:t>
      </w:r>
      <w:r>
        <w:sym w:font="Symbol" w:char="F0D7"/>
      </w:r>
      <w:r>
        <w:t>[Cl</w:t>
      </w:r>
      <w:r>
        <w:rPr>
          <w:vertAlign w:val="superscript"/>
        </w:rPr>
        <w:sym w:font="Symbol" w:char="F02D"/>
      </w:r>
      <w:r>
        <w:t>]</w:t>
      </w:r>
    </w:p>
    <w:p w:rsidR="008F2824" w:rsidRDefault="008F2824" w:rsidP="008F2824">
      <w:r>
        <w:rPr>
          <w:i/>
        </w:rPr>
        <w:t>K</w:t>
      </w:r>
      <w:r>
        <w:rPr>
          <w:vertAlign w:val="subscript"/>
        </w:rPr>
        <w:t>s</w:t>
      </w:r>
      <w:r>
        <w:t>(AgBr) = [Ag</w:t>
      </w:r>
      <w:r>
        <w:rPr>
          <w:vertAlign w:val="superscript"/>
        </w:rPr>
        <w:t>+</w:t>
      </w:r>
      <w:r>
        <w:t>]</w:t>
      </w:r>
      <w:r>
        <w:sym w:font="Symbol" w:char="F0D7"/>
      </w:r>
      <w:r>
        <w:t>[Br</w:t>
      </w:r>
      <w:r>
        <w:rPr>
          <w:vertAlign w:val="superscript"/>
        </w:rPr>
        <w:sym w:font="Symbol" w:char="F02D"/>
      </w:r>
      <w:r>
        <w:t>]</w:t>
      </w:r>
    </w:p>
    <w:p w:rsidR="008F2824" w:rsidRDefault="008F2824" w:rsidP="008F2824">
      <w:r w:rsidRPr="008211A3">
        <w:rPr>
          <w:position w:val="-30"/>
        </w:rPr>
        <w:object w:dxaOrig="1760" w:dyaOrig="720">
          <v:shape id="_x0000_i1033" type="#_x0000_t75" style="width:88.2pt;height:36pt" o:ole="" fillcolor="window">
            <v:imagedata r:id="rId24" o:title=""/>
          </v:shape>
          <o:OLEObject Type="Embed" ProgID="Equation.3" ShapeID="_x0000_i1033" DrawAspect="Content" ObjectID="_1314789140" r:id="rId25"/>
        </w:object>
      </w:r>
      <w:r>
        <w:t xml:space="preserve"> = 209</w:t>
      </w:r>
    </w:p>
    <w:p w:rsidR="008F2824" w:rsidRDefault="008F2824" w:rsidP="008F2824">
      <w:r>
        <w:lastRenderedPageBreak/>
        <w:t>Verder: ionenbalans</w:t>
      </w:r>
    </w:p>
    <w:p w:rsidR="008F2824" w:rsidRPr="008F2824" w:rsidRDefault="008F2824" w:rsidP="008F2824">
      <w:pPr>
        <w:rPr>
          <w:lang w:val="en-US"/>
        </w:rPr>
      </w:pPr>
      <w:r w:rsidRPr="008F2824">
        <w:rPr>
          <w:lang w:val="en-US"/>
        </w:rPr>
        <w:t>[Ag</w:t>
      </w:r>
      <w:r w:rsidRPr="008F2824">
        <w:rPr>
          <w:vertAlign w:val="superscript"/>
          <w:lang w:val="en-US"/>
        </w:rPr>
        <w:t>+</w:t>
      </w:r>
      <w:r w:rsidRPr="008F2824">
        <w:rPr>
          <w:lang w:val="en-US"/>
        </w:rPr>
        <w:t>] + [Na</w:t>
      </w:r>
      <w:r w:rsidRPr="008F2824">
        <w:rPr>
          <w:vertAlign w:val="superscript"/>
          <w:lang w:val="en-US"/>
        </w:rPr>
        <w:t>+</w:t>
      </w:r>
      <w:r w:rsidRPr="008F2824">
        <w:rPr>
          <w:lang w:val="en-US"/>
        </w:rPr>
        <w:t>] = [Br</w:t>
      </w:r>
      <w:r>
        <w:rPr>
          <w:vertAlign w:val="superscript"/>
        </w:rPr>
        <w:sym w:font="Symbol" w:char="F02D"/>
      </w:r>
      <w:r w:rsidRPr="008F2824">
        <w:rPr>
          <w:lang w:val="en-US"/>
        </w:rPr>
        <w:t>] + [Cl</w:t>
      </w:r>
      <w:r>
        <w:rPr>
          <w:vertAlign w:val="superscript"/>
        </w:rPr>
        <w:sym w:font="Symbol" w:char="F02D"/>
      </w:r>
      <w:r w:rsidRPr="008F2824">
        <w:rPr>
          <w:lang w:val="en-US"/>
        </w:rPr>
        <w:t>] + [NO</w:t>
      </w:r>
      <w:r w:rsidRPr="008F2824">
        <w:rPr>
          <w:vertAlign w:val="subscript"/>
          <w:lang w:val="en-US"/>
        </w:rPr>
        <w:t>3</w:t>
      </w:r>
      <w:r>
        <w:rPr>
          <w:vertAlign w:val="superscript"/>
        </w:rPr>
        <w:sym w:font="Symbol" w:char="F02D"/>
      </w:r>
      <w:r w:rsidRPr="008F2824">
        <w:rPr>
          <w:lang w:val="en-US"/>
        </w:rPr>
        <w:t>]</w:t>
      </w:r>
    </w:p>
    <w:p w:rsidR="008F2824" w:rsidRPr="008F2824" w:rsidRDefault="008F2824" w:rsidP="008F2824">
      <w:pPr>
        <w:rPr>
          <w:lang w:val="en-US"/>
        </w:rPr>
      </w:pPr>
      <w:r w:rsidRPr="008F2824">
        <w:rPr>
          <w:lang w:val="en-US"/>
        </w:rPr>
        <w:t>[Ag</w:t>
      </w:r>
      <w:r w:rsidRPr="008F2824">
        <w:rPr>
          <w:vertAlign w:val="superscript"/>
          <w:lang w:val="en-US"/>
        </w:rPr>
        <w:t>+</w:t>
      </w:r>
      <w:r w:rsidRPr="008F2824">
        <w:rPr>
          <w:lang w:val="en-US"/>
        </w:rPr>
        <w:t>] + 0,010 = [Br</w:t>
      </w:r>
      <w:r>
        <w:rPr>
          <w:vertAlign w:val="superscript"/>
        </w:rPr>
        <w:sym w:font="Symbol" w:char="F02D"/>
      </w:r>
      <w:r w:rsidRPr="008F2824">
        <w:rPr>
          <w:lang w:val="en-US"/>
        </w:rPr>
        <w:t>] + 209 [Br</w:t>
      </w:r>
      <w:r>
        <w:rPr>
          <w:vertAlign w:val="superscript"/>
        </w:rPr>
        <w:sym w:font="Symbol" w:char="F02D"/>
      </w:r>
      <w:r w:rsidRPr="008F2824">
        <w:rPr>
          <w:lang w:val="en-US"/>
        </w:rPr>
        <w:t>] + 0,0050</w:t>
      </w:r>
    </w:p>
    <w:p w:rsidR="008F2824" w:rsidRPr="008F2824" w:rsidRDefault="008F2824" w:rsidP="008F2824">
      <w:pPr>
        <w:rPr>
          <w:lang w:val="en-US"/>
        </w:rPr>
      </w:pPr>
      <w:r w:rsidRPr="008F2824">
        <w:rPr>
          <w:lang w:val="en-US"/>
        </w:rPr>
        <w:t>[Ag</w:t>
      </w:r>
      <w:r w:rsidRPr="008F2824">
        <w:rPr>
          <w:vertAlign w:val="superscript"/>
          <w:lang w:val="en-US"/>
        </w:rPr>
        <w:t>+</w:t>
      </w:r>
      <w:r w:rsidRPr="008F2824">
        <w:rPr>
          <w:lang w:val="en-US"/>
        </w:rPr>
        <w:t>] « 0,010</w:t>
      </w:r>
    </w:p>
    <w:p w:rsidR="008F2824" w:rsidRPr="008F2824" w:rsidRDefault="008F2824" w:rsidP="008F2824">
      <w:pPr>
        <w:rPr>
          <w:lang w:val="en-US"/>
        </w:rPr>
      </w:pPr>
      <w:r w:rsidRPr="008F2824">
        <w:rPr>
          <w:lang w:val="en-US"/>
        </w:rPr>
        <w:t>0,0050 = 210 [Br</w:t>
      </w:r>
      <w:r>
        <w:rPr>
          <w:vertAlign w:val="superscript"/>
        </w:rPr>
        <w:sym w:font="Symbol" w:char="F02D"/>
      </w:r>
      <w:r w:rsidRPr="008F2824">
        <w:rPr>
          <w:lang w:val="en-US"/>
        </w:rPr>
        <w:t>]</w:t>
      </w:r>
    </w:p>
    <w:p w:rsidR="008F2824" w:rsidRPr="008F2824" w:rsidRDefault="008F2824" w:rsidP="008F2824">
      <w:pPr>
        <w:rPr>
          <w:lang w:val="en-US"/>
        </w:rPr>
      </w:pPr>
      <w:r w:rsidRPr="008F2824">
        <w:rPr>
          <w:lang w:val="en-US"/>
        </w:rPr>
        <w:t>[Br</w:t>
      </w:r>
      <w:r>
        <w:rPr>
          <w:vertAlign w:val="superscript"/>
        </w:rPr>
        <w:sym w:font="Symbol" w:char="F02D"/>
      </w:r>
      <w:r w:rsidRPr="008F2824">
        <w:rPr>
          <w:lang w:val="en-US"/>
        </w:rPr>
        <w:t>] = 2,39</w:t>
      </w:r>
      <w:r>
        <w:sym w:font="Symbol" w:char="F0D7"/>
      </w:r>
      <w:r w:rsidRPr="008F2824">
        <w:rPr>
          <w:lang w:val="en-US"/>
        </w:rPr>
        <w:t>10</w:t>
      </w:r>
      <w:r>
        <w:rPr>
          <w:vertAlign w:val="superscript"/>
        </w:rPr>
        <w:sym w:font="Symbol" w:char="F02D"/>
      </w:r>
      <w:r w:rsidRPr="008F2824">
        <w:rPr>
          <w:vertAlign w:val="superscript"/>
          <w:lang w:val="en-US"/>
        </w:rPr>
        <w:t>5</w:t>
      </w:r>
      <w:r w:rsidRPr="008F2824">
        <w:rPr>
          <w:lang w:val="en-US"/>
        </w:rPr>
        <w:t xml:space="preserve"> mol L</w:t>
      </w:r>
      <w:r>
        <w:rPr>
          <w:vertAlign w:val="superscript"/>
        </w:rPr>
        <w:sym w:font="Symbol" w:char="F02D"/>
      </w:r>
      <w:r w:rsidRPr="008F2824">
        <w:rPr>
          <w:vertAlign w:val="superscript"/>
          <w:lang w:val="en-US"/>
        </w:rPr>
        <w:t>1</w:t>
      </w:r>
    </w:p>
    <w:p w:rsidR="008F2824" w:rsidRPr="008F2824" w:rsidRDefault="008F2824" w:rsidP="008F2824">
      <w:pPr>
        <w:rPr>
          <w:lang w:val="en-US"/>
        </w:rPr>
      </w:pPr>
      <w:r w:rsidRPr="008F2824">
        <w:rPr>
          <w:lang w:val="en-US"/>
        </w:rPr>
        <w:t>[Cl</w:t>
      </w:r>
      <w:r>
        <w:rPr>
          <w:vertAlign w:val="superscript"/>
        </w:rPr>
        <w:sym w:font="Symbol" w:char="F02D"/>
      </w:r>
      <w:r w:rsidRPr="008F2824">
        <w:rPr>
          <w:lang w:val="en-US"/>
        </w:rPr>
        <w:t>] = 209 [Br</w:t>
      </w:r>
      <w:r>
        <w:rPr>
          <w:vertAlign w:val="superscript"/>
        </w:rPr>
        <w:sym w:font="Symbol" w:char="F02D"/>
      </w:r>
      <w:r w:rsidRPr="008F2824">
        <w:rPr>
          <w:lang w:val="en-US"/>
        </w:rPr>
        <w:t>]</w:t>
      </w:r>
    </w:p>
    <w:p w:rsidR="008F2824" w:rsidRDefault="008F2824" w:rsidP="008F2824">
      <w:r>
        <w:t>[Cl</w:t>
      </w:r>
      <w:r>
        <w:rPr>
          <w:vertAlign w:val="superscript"/>
        </w:rPr>
        <w:sym w:font="Symbol" w:char="F02D"/>
      </w:r>
      <w:r>
        <w:t>] = 4,99</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p>
    <w:p w:rsidR="008F2824" w:rsidRDefault="008F2824" w:rsidP="008F2824">
      <w:r>
        <w:t>[Ag</w:t>
      </w:r>
      <w:r>
        <w:rPr>
          <w:vertAlign w:val="superscript"/>
        </w:rPr>
        <w:t>+</w:t>
      </w:r>
      <w:r>
        <w:t xml:space="preserve">] = </w:t>
      </w:r>
      <w:r w:rsidRPr="008211A3">
        <w:rPr>
          <w:position w:val="-30"/>
        </w:rPr>
        <w:object w:dxaOrig="2180" w:dyaOrig="720">
          <v:shape id="_x0000_i1034" type="#_x0000_t75" style="width:109.2pt;height:36pt" o:ole="" fillcolor="window">
            <v:imagedata r:id="rId26" o:title=""/>
          </v:shape>
          <o:OLEObject Type="Embed" ProgID="Equation.3" ShapeID="_x0000_i1034" DrawAspect="Content" ObjectID="_1314789141" r:id="rId27"/>
        </w:object>
      </w:r>
      <w:r>
        <w:t xml:space="preserve"> = 3,20</w:t>
      </w:r>
      <w:r>
        <w:sym w:font="Symbol" w:char="F0D7"/>
      </w:r>
      <w:r>
        <w:t>10</w:t>
      </w:r>
      <w:r>
        <w:rPr>
          <w:vertAlign w:val="superscript"/>
        </w:rPr>
        <w:sym w:font="Symbol" w:char="F02D"/>
      </w:r>
      <w:r>
        <w:rPr>
          <w:vertAlign w:val="superscript"/>
        </w:rPr>
        <w:t>8</w:t>
      </w:r>
      <w:r>
        <w:t xml:space="preserve"> mol L</w:t>
      </w:r>
      <w:r>
        <w:rPr>
          <w:vertAlign w:val="superscript"/>
        </w:rPr>
        <w:sym w:font="Symbol" w:char="F02D"/>
      </w:r>
      <w:r>
        <w:rPr>
          <w:vertAlign w:val="superscript"/>
        </w:rPr>
        <w:t>1</w:t>
      </w:r>
    </w:p>
    <w:p w:rsidR="008F2824" w:rsidRDefault="008F2824" w:rsidP="008F2824">
      <w:r>
        <w:t>of [Ag</w:t>
      </w:r>
      <w:r>
        <w:rPr>
          <w:vertAlign w:val="superscript"/>
        </w:rPr>
        <w:t>+</w:t>
      </w:r>
      <w:r>
        <w:t xml:space="preserve">] = </w:t>
      </w:r>
      <w:r w:rsidRPr="008211A3">
        <w:rPr>
          <w:position w:val="-30"/>
        </w:rPr>
        <w:object w:dxaOrig="2200" w:dyaOrig="720">
          <v:shape id="_x0000_i1035" type="#_x0000_t75" style="width:109.8pt;height:36pt" o:ole="" fillcolor="window">
            <v:imagedata r:id="rId28" o:title=""/>
          </v:shape>
          <o:OLEObject Type="Embed" ProgID="Equation.3" ShapeID="_x0000_i1035" DrawAspect="Content" ObjectID="_1314789142" r:id="rId29"/>
        </w:object>
      </w:r>
      <w:r>
        <w:t xml:space="preserve"> = 3,22</w:t>
      </w:r>
      <w:r>
        <w:sym w:font="Symbol" w:char="F0D7"/>
      </w:r>
      <w:r>
        <w:t>10</w:t>
      </w:r>
      <w:r>
        <w:rPr>
          <w:vertAlign w:val="superscript"/>
        </w:rPr>
        <w:sym w:font="Symbol" w:char="F02D"/>
      </w:r>
      <w:r>
        <w:rPr>
          <w:vertAlign w:val="superscript"/>
        </w:rPr>
        <w:t>8</w:t>
      </w:r>
      <w:r>
        <w:t xml:space="preserve"> mol L</w:t>
      </w:r>
      <w:r>
        <w:rPr>
          <w:vertAlign w:val="superscript"/>
        </w:rPr>
        <w:sym w:font="Symbol" w:char="F02D"/>
      </w:r>
      <w:r>
        <w:rPr>
          <w:vertAlign w:val="superscript"/>
        </w:rPr>
        <w:t>1</w:t>
      </w:r>
    </w:p>
    <w:p w:rsidR="008F2824" w:rsidRDefault="008F2824" w:rsidP="008F2824">
      <w:pPr>
        <w:pStyle w:val="opgave"/>
      </w:pPr>
      <w:bookmarkStart w:id="43" w:name="_Toc32229736"/>
      <w:bookmarkStart w:id="44" w:name="_Toc32230719"/>
      <w:bookmarkEnd w:id="43"/>
      <w:bookmarkEnd w:id="44"/>
    </w:p>
    <w:p w:rsidR="008F2824" w:rsidRDefault="008F2824" w:rsidP="008F2824">
      <w:pPr>
        <w:pStyle w:val="vraag"/>
        <w:tabs>
          <w:tab w:val="left" w:pos="4253"/>
        </w:tabs>
      </w:pPr>
      <w:bookmarkStart w:id="45" w:name="_Toc32229737"/>
      <w:r>
        <w:t xml:space="preserve">Zn </w:t>
      </w:r>
      <w:r w:rsidR="008211A3">
        <w:fldChar w:fldCharType="begin"/>
      </w:r>
      <w:r>
        <w:instrText xml:space="preserve"> ADVANCE \d 2 </w:instrText>
      </w:r>
      <w:r w:rsidR="008211A3">
        <w:fldChar w:fldCharType="end"/>
      </w:r>
      <w:r>
        <w:sym w:font="Symbol" w:char="F0AE"/>
      </w:r>
      <w:r w:rsidR="008211A3">
        <w:fldChar w:fldCharType="begin"/>
      </w:r>
      <w:r>
        <w:instrText xml:space="preserve"> ADVANCE \u 4 \l 11 </w:instrText>
      </w:r>
      <w:r w:rsidR="008211A3">
        <w:fldChar w:fldCharType="end"/>
      </w:r>
      <w:r>
        <w:sym w:font="Symbol" w:char="F0AC"/>
      </w:r>
      <w:r w:rsidR="008211A3">
        <w:fldChar w:fldCharType="begin"/>
      </w:r>
      <w:r>
        <w:instrText xml:space="preserve"> ADVANCE \d 2 \r 1 </w:instrText>
      </w:r>
      <w:r w:rsidR="008211A3">
        <w:fldChar w:fldCharType="end"/>
      </w:r>
      <w:r>
        <w:t xml:space="preserve"> Zn</w:t>
      </w:r>
      <w:r>
        <w:rPr>
          <w:vertAlign w:val="superscript"/>
        </w:rPr>
        <w:t>2+</w:t>
      </w:r>
      <w:r>
        <w:t xml:space="preserve"> + 2 e</w:t>
      </w:r>
      <w:r>
        <w:rPr>
          <w:vertAlign w:val="superscript"/>
        </w:rPr>
        <w:sym w:font="Symbol" w:char="F02D"/>
      </w:r>
      <w:r>
        <w:tab/>
        <w:t>|1 |</w:t>
      </w:r>
      <w:bookmarkEnd w:id="45"/>
    </w:p>
    <w:p w:rsidR="008F2824" w:rsidRPr="008F2824" w:rsidRDefault="008211A3" w:rsidP="008F2824">
      <w:pPr>
        <w:spacing w:after="120"/>
        <w:rPr>
          <w:lang w:val="en-US"/>
        </w:rPr>
      </w:pPr>
      <w:r>
        <w:pict>
          <v:line id="_x0000_s1030" style="position:absolute;z-index:251664384" from="1.1pt,21.35pt" to="231.5pt,21.35pt" o:allowincell="f"/>
        </w:pict>
      </w:r>
      <w:r w:rsidR="008F2824" w:rsidRPr="008F2824">
        <w:rPr>
          <w:lang w:val="en-US"/>
        </w:rPr>
        <w:t>e</w:t>
      </w:r>
      <w:r w:rsidR="008F2824">
        <w:rPr>
          <w:vertAlign w:val="superscript"/>
        </w:rPr>
        <w:sym w:font="Symbol" w:char="F02D"/>
      </w:r>
      <w:r w:rsidR="008F2824" w:rsidRPr="008F2824">
        <w:rPr>
          <w:lang w:val="en-US"/>
        </w:rPr>
        <w:t xml:space="preserve"> + MnO</w:t>
      </w:r>
      <w:r w:rsidR="008F2824" w:rsidRPr="008F2824">
        <w:rPr>
          <w:vertAlign w:val="subscript"/>
          <w:lang w:val="en-US"/>
        </w:rPr>
        <w:t>2</w:t>
      </w:r>
      <w:r w:rsidR="008F2824" w:rsidRPr="008F2824">
        <w:rPr>
          <w:lang w:val="en-US"/>
        </w:rPr>
        <w:t xml:space="preserve"> + 2 NH</w:t>
      </w:r>
      <w:r w:rsidR="008F2824" w:rsidRPr="008F2824">
        <w:rPr>
          <w:vertAlign w:val="subscript"/>
          <w:lang w:val="en-US"/>
        </w:rPr>
        <w:t>4</w:t>
      </w:r>
      <w:r w:rsidR="008F2824" w:rsidRPr="008F2824">
        <w:rPr>
          <w:vertAlign w:val="superscript"/>
          <w:lang w:val="en-US"/>
        </w:rPr>
        <w:t>+</w:t>
      </w:r>
      <w:r w:rsidR="008F2824" w:rsidRPr="008F2824">
        <w:rPr>
          <w:lang w:val="en-US"/>
        </w:rPr>
        <w:t xml:space="preserve"> </w:t>
      </w:r>
      <w:r>
        <w:fldChar w:fldCharType="begin"/>
      </w:r>
      <w:r w:rsidR="008F2824" w:rsidRPr="008F2824">
        <w:rPr>
          <w:lang w:val="en-US"/>
        </w:rPr>
        <w:instrText xml:space="preserve"> ADVANCE \d 2 </w:instrText>
      </w:r>
      <w:r>
        <w:fldChar w:fldCharType="end"/>
      </w:r>
      <w:r w:rsidR="008F2824">
        <w:sym w:font="Symbol" w:char="F0AE"/>
      </w:r>
      <w:r>
        <w:fldChar w:fldCharType="begin"/>
      </w:r>
      <w:r w:rsidR="008F2824" w:rsidRPr="008F2824">
        <w:rPr>
          <w:lang w:val="en-US"/>
        </w:rPr>
        <w:instrText xml:space="preserve"> ADVANCE \u 4 \l 11 </w:instrText>
      </w:r>
      <w:r>
        <w:fldChar w:fldCharType="end"/>
      </w:r>
      <w:r w:rsidR="008F2824">
        <w:sym w:font="Symbol" w:char="F0AC"/>
      </w:r>
      <w:r>
        <w:fldChar w:fldCharType="begin"/>
      </w:r>
      <w:r w:rsidR="008F2824" w:rsidRPr="008F2824">
        <w:rPr>
          <w:lang w:val="en-US"/>
        </w:rPr>
        <w:instrText xml:space="preserve"> ADVANCE \d 2 \r 1 </w:instrText>
      </w:r>
      <w:r>
        <w:fldChar w:fldCharType="end"/>
      </w:r>
      <w:r w:rsidR="008F2824" w:rsidRPr="008F2824">
        <w:rPr>
          <w:lang w:val="en-US"/>
        </w:rPr>
        <w:t xml:space="preserve"> MnO(OH) + NH</w:t>
      </w:r>
      <w:r w:rsidR="008F2824" w:rsidRPr="008F2824">
        <w:rPr>
          <w:vertAlign w:val="subscript"/>
          <w:lang w:val="en-US"/>
        </w:rPr>
        <w:t>3</w:t>
      </w:r>
      <w:r w:rsidR="008F2824" w:rsidRPr="008F2824">
        <w:rPr>
          <w:lang w:val="en-US"/>
        </w:rPr>
        <w:tab/>
        <w:t>|2|</w:t>
      </w:r>
    </w:p>
    <w:p w:rsidR="008F2824" w:rsidRPr="008F2824" w:rsidRDefault="008F2824" w:rsidP="008F2824">
      <w:pPr>
        <w:rPr>
          <w:lang w:val="en-US"/>
        </w:rPr>
      </w:pPr>
      <w:r w:rsidRPr="008F2824">
        <w:rPr>
          <w:lang w:val="en-US"/>
        </w:rPr>
        <w:t>Zn + 2 MnO</w:t>
      </w:r>
      <w:r w:rsidRPr="008F2824">
        <w:rPr>
          <w:vertAlign w:val="subscript"/>
          <w:lang w:val="en-US"/>
        </w:rPr>
        <w:t>2</w:t>
      </w:r>
      <w:r w:rsidRPr="008F2824">
        <w:rPr>
          <w:lang w:val="en-US"/>
        </w:rPr>
        <w:t xml:space="preserve"> + 2 NH</w:t>
      </w:r>
      <w:r w:rsidRPr="008F2824">
        <w:rPr>
          <w:vertAlign w:val="subscript"/>
          <w:lang w:val="en-US"/>
        </w:rPr>
        <w:t>4</w:t>
      </w:r>
      <w:r w:rsidRPr="008F2824">
        <w:rPr>
          <w:vertAlign w:val="superscript"/>
          <w:lang w:val="en-US"/>
        </w:rPr>
        <w:t>+</w:t>
      </w:r>
      <w:r w:rsidRPr="008F2824">
        <w:rPr>
          <w:lang w:val="en-US"/>
        </w:rPr>
        <w:t xml:space="preserve"> </w:t>
      </w:r>
      <w:r>
        <w:sym w:font="Symbol" w:char="F0AE"/>
      </w:r>
      <w:r w:rsidRPr="008F2824">
        <w:rPr>
          <w:lang w:val="en-US"/>
        </w:rPr>
        <w:t xml:space="preserve"> Zn</w:t>
      </w:r>
      <w:r w:rsidRPr="008F2824">
        <w:rPr>
          <w:vertAlign w:val="superscript"/>
          <w:lang w:val="en-US"/>
        </w:rPr>
        <w:t>2+</w:t>
      </w:r>
      <w:r w:rsidRPr="008F2824">
        <w:rPr>
          <w:lang w:val="en-US"/>
        </w:rPr>
        <w:t xml:space="preserve"> + 2 MnO(OH) + 2 NH</w:t>
      </w:r>
      <w:r w:rsidRPr="008F2824">
        <w:rPr>
          <w:vertAlign w:val="subscript"/>
          <w:lang w:val="en-US"/>
        </w:rPr>
        <w:t>3</w:t>
      </w:r>
    </w:p>
    <w:p w:rsidR="008F2824" w:rsidRDefault="008F2824" w:rsidP="008F2824">
      <w:pPr>
        <w:pStyle w:val="vraag"/>
      </w:pPr>
      <w:bookmarkStart w:id="46" w:name="_Toc32229738"/>
      <w:r>
        <w:rPr>
          <w:rFonts w:ascii="Symbol" w:hAnsi="Symbol"/>
        </w:rPr>
        <w:t></w:t>
      </w:r>
      <w:r>
        <w:rPr>
          <w:i/>
        </w:rPr>
        <w:t>V</w:t>
      </w:r>
      <w:r>
        <w:sym w:font="Symbol" w:char="F0B0"/>
      </w:r>
      <w:r>
        <w:t xml:space="preserve"> = 1,26 V; </w:t>
      </w:r>
      <w:r w:rsidRPr="008211A3">
        <w:rPr>
          <w:position w:val="-20"/>
        </w:rPr>
        <w:object w:dxaOrig="940" w:dyaOrig="480">
          <v:shape id="_x0000_i1036" type="#_x0000_t75" style="width:46.8pt;height:24pt" o:ole="" fillcolor="window">
            <v:imagedata r:id="rId30" o:title=""/>
          </v:shape>
          <o:OLEObject Type="Embed" ProgID="Equation.3" ShapeID="_x0000_i1036" DrawAspect="Content" ObjectID="_1314789143" r:id="rId31"/>
        </w:object>
      </w:r>
      <w:r>
        <w:t xml:space="preserve"> = </w:t>
      </w:r>
      <w:r>
        <w:sym w:font="Symbol" w:char="F02D"/>
      </w:r>
      <w:r>
        <w:t xml:space="preserve">0,76 V </w:t>
      </w:r>
      <w:r>
        <w:sym w:font="Symbol" w:char="F0DE"/>
      </w:r>
      <w:r>
        <w:t xml:space="preserve"> </w:t>
      </w:r>
      <w:r w:rsidRPr="008211A3">
        <w:rPr>
          <w:position w:val="-18"/>
        </w:rPr>
        <w:object w:dxaOrig="1579" w:dyaOrig="460">
          <v:shape id="_x0000_i1037" type="#_x0000_t75" style="width:79.2pt;height:22.8pt" o:ole="" fillcolor="window">
            <v:imagedata r:id="rId32" o:title=""/>
          </v:shape>
          <o:OLEObject Type="Embed" ProgID="Equation.3" ShapeID="_x0000_i1037" DrawAspect="Content" ObjectID="_1314789144" r:id="rId33"/>
        </w:object>
      </w:r>
      <w:r>
        <w:t xml:space="preserve"> = 0,50 V</w:t>
      </w:r>
      <w:bookmarkEnd w:id="46"/>
    </w:p>
    <w:bookmarkStart w:id="47" w:name="_Toc32229739"/>
    <w:p w:rsidR="008F2824" w:rsidRDefault="008F2824" w:rsidP="008F2824">
      <w:pPr>
        <w:pStyle w:val="vraag"/>
      </w:pPr>
      <w:r w:rsidRPr="008211A3">
        <w:rPr>
          <w:position w:val="-40"/>
        </w:rPr>
        <w:object w:dxaOrig="980" w:dyaOrig="760">
          <v:shape id="_x0000_i1038" type="#_x0000_t75" style="width:49.2pt;height:37.8pt" o:ole="" fillcolor="window">
            <v:imagedata r:id="rId34" o:title=""/>
          </v:shape>
          <o:OLEObject Type="Embed" ProgID="Equation.3" ShapeID="_x0000_i1038" DrawAspect="Content" ObjectID="_1314789145" r:id="rId35"/>
        </w:object>
      </w:r>
      <w:r>
        <w:t xml:space="preserve"> =</w:t>
      </w:r>
      <w:r w:rsidR="008211A3">
        <w:fldChar w:fldCharType="begin"/>
      </w:r>
      <w:r>
        <w:instrText xml:space="preserve"> ADVANCE \u 3\l 5 </w:instrText>
      </w:r>
      <w:r w:rsidR="008211A3">
        <w:fldChar w:fldCharType="end"/>
      </w:r>
      <w:r>
        <w:t>^</w:t>
      </w:r>
      <w:r w:rsidR="008211A3">
        <w:fldChar w:fldCharType="begin"/>
      </w:r>
      <w:r>
        <w:instrText xml:space="preserve"> ADVANCE \d 3 </w:instrText>
      </w:r>
      <w:r w:rsidR="008211A3">
        <w:fldChar w:fldCharType="end"/>
      </w:r>
      <w:r>
        <w:t xml:space="preserve"> 0,01150 mol e</w:t>
      </w:r>
      <w:r>
        <w:rPr>
          <w:vertAlign w:val="superscript"/>
        </w:rPr>
        <w:sym w:font="Symbol" w:char="F02D"/>
      </w:r>
      <w:bookmarkEnd w:id="47"/>
    </w:p>
    <w:p w:rsidR="008F2824" w:rsidRDefault="008F2824" w:rsidP="008F2824">
      <w:r>
        <w:t>1 mol e</w:t>
      </w:r>
      <w:r>
        <w:rPr>
          <w:vertAlign w:val="superscript"/>
        </w:rPr>
        <w:sym w:font="Symbol" w:char="F02D"/>
      </w:r>
      <w:r>
        <w:t xml:space="preserve"> =</w:t>
      </w:r>
      <w:r w:rsidR="008211A3">
        <w:fldChar w:fldCharType="begin"/>
      </w:r>
      <w:r>
        <w:instrText xml:space="preserve"> ADVANCE \u 3\l 5 </w:instrText>
      </w:r>
      <w:r w:rsidR="008211A3">
        <w:fldChar w:fldCharType="end"/>
      </w:r>
      <w:r>
        <w:t>^</w:t>
      </w:r>
      <w:r w:rsidR="008211A3">
        <w:fldChar w:fldCharType="begin"/>
      </w:r>
      <w:r>
        <w:instrText xml:space="preserve"> ADVANCE \d 3 </w:instrText>
      </w:r>
      <w:r w:rsidR="008211A3">
        <w:fldChar w:fldCharType="end"/>
      </w:r>
      <w:r>
        <w:t xml:space="preserve"> 1,6</w:t>
      </w:r>
      <w:r>
        <w:sym w:font="Symbol" w:char="F0D7"/>
      </w:r>
      <w:r>
        <w:t>10</w:t>
      </w:r>
      <w:r>
        <w:rPr>
          <w:vertAlign w:val="superscript"/>
        </w:rPr>
        <w:sym w:font="Symbol" w:char="F02D"/>
      </w:r>
      <w:r>
        <w:rPr>
          <w:vertAlign w:val="superscript"/>
        </w:rPr>
        <w:t>19</w:t>
      </w:r>
      <w:r>
        <w:t xml:space="preserve"> </w:t>
      </w:r>
      <w:r>
        <w:sym w:font="Symbol" w:char="F0D7"/>
      </w:r>
      <w:r>
        <w:t xml:space="preserve"> 6,2</w:t>
      </w:r>
      <w:r>
        <w:sym w:font="Symbol" w:char="F0D7"/>
      </w:r>
      <w:r>
        <w:t>10</w:t>
      </w:r>
      <w:r>
        <w:rPr>
          <w:vertAlign w:val="superscript"/>
        </w:rPr>
        <w:t>23</w:t>
      </w:r>
      <w:r>
        <w:t xml:space="preserve"> C = 96487 A s</w:t>
      </w:r>
    </w:p>
    <w:p w:rsidR="008F2824" w:rsidRDefault="008F2824" w:rsidP="008F2824">
      <w:r>
        <w:t>0,01150 mol e</w:t>
      </w:r>
      <w:r>
        <w:rPr>
          <w:vertAlign w:val="superscript"/>
        </w:rPr>
        <w:sym w:font="Symbol" w:char="F02D"/>
      </w:r>
      <w:r>
        <w:t xml:space="preserve"> =</w:t>
      </w:r>
      <w:r w:rsidR="008211A3">
        <w:fldChar w:fldCharType="begin"/>
      </w:r>
      <w:r>
        <w:instrText xml:space="preserve"> ADVANCE \u 3\l 5 </w:instrText>
      </w:r>
      <w:r w:rsidR="008211A3">
        <w:fldChar w:fldCharType="end"/>
      </w:r>
      <w:r>
        <w:t>^</w:t>
      </w:r>
      <w:r w:rsidR="008211A3">
        <w:fldChar w:fldCharType="begin"/>
      </w:r>
      <w:r>
        <w:instrText xml:space="preserve"> ADVANCE \d 3 </w:instrText>
      </w:r>
      <w:r w:rsidR="008211A3">
        <w:fldChar w:fldCharType="end"/>
      </w:r>
      <w:r>
        <w:t xml:space="preserve"> 0,0115 </w:t>
      </w:r>
      <w:r>
        <w:sym w:font="Symbol" w:char="F0D7"/>
      </w:r>
      <w:r>
        <w:t xml:space="preserve"> 96487 As =</w:t>
      </w:r>
      <w:r w:rsidR="008211A3">
        <w:fldChar w:fldCharType="begin"/>
      </w:r>
      <w:r>
        <w:instrText xml:space="preserve"> ADVANCE \u 3\l 5 </w:instrText>
      </w:r>
      <w:r w:rsidR="008211A3">
        <w:fldChar w:fldCharType="end"/>
      </w:r>
      <w:r>
        <w:t>^</w:t>
      </w:r>
      <w:r w:rsidR="008211A3">
        <w:fldChar w:fldCharType="begin"/>
      </w:r>
      <w:r>
        <w:instrText xml:space="preserve"> ADVANCE \d 3 </w:instrText>
      </w:r>
      <w:r w:rsidR="008211A3">
        <w:fldChar w:fldCharType="end"/>
      </w:r>
      <w:r>
        <w:t xml:space="preserve"> </w:t>
      </w:r>
      <w:r w:rsidRPr="008211A3">
        <w:rPr>
          <w:position w:val="-36"/>
        </w:rPr>
        <w:object w:dxaOrig="1560" w:dyaOrig="720">
          <v:shape id="_x0000_i1039" type="#_x0000_t75" style="width:78pt;height:36pt" o:ole="" fillcolor="window">
            <v:imagedata r:id="rId36" o:title=""/>
          </v:shape>
          <o:OLEObject Type="Embed" ProgID="Equation.3" ShapeID="_x0000_i1039" DrawAspect="Content" ObjectID="_1314789146" r:id="rId37"/>
        </w:object>
      </w:r>
      <w:r>
        <w:t xml:space="preserve"> = 0,308 A h</w:t>
      </w:r>
    </w:p>
    <w:p w:rsidR="008F2824" w:rsidRDefault="008F2824" w:rsidP="008F2824">
      <w:pPr>
        <w:pStyle w:val="vraag"/>
      </w:pPr>
      <w:bookmarkStart w:id="48" w:name="_Toc32229740"/>
      <w:r>
        <w:rPr>
          <w:rFonts w:ascii="Symbol" w:hAnsi="Symbol"/>
        </w:rPr>
        <w:t></w:t>
      </w:r>
      <w:r>
        <w:rPr>
          <w:i/>
        </w:rPr>
        <w:t>G</w:t>
      </w:r>
      <w:r>
        <w:sym w:font="Symbol" w:char="F0B0"/>
      </w:r>
      <w:r>
        <w:t xml:space="preserve"> = </w:t>
      </w:r>
      <w:r>
        <w:sym w:font="Symbol" w:char="F02D"/>
      </w:r>
      <w:r>
        <w:t xml:space="preserve"> </w:t>
      </w:r>
      <w:r>
        <w:rPr>
          <w:i/>
        </w:rPr>
        <w:t>n</w:t>
      </w:r>
      <w:r>
        <w:rPr>
          <w:i/>
        </w:rPr>
        <w:sym w:font="Symbol" w:char="F0D7"/>
      </w:r>
      <w:r>
        <w:rPr>
          <w:i/>
        </w:rPr>
        <w:t>F</w:t>
      </w:r>
      <w:r>
        <w:rPr>
          <w:rFonts w:ascii="Symbol" w:hAnsi="Symbol"/>
        </w:rPr>
        <w:t></w:t>
      </w:r>
      <w:r>
        <w:rPr>
          <w:i/>
        </w:rPr>
        <w:t>V</w:t>
      </w:r>
      <w:r>
        <w:sym w:font="Symbol" w:char="F0B0"/>
      </w:r>
      <w:r>
        <w:t xml:space="preserve"> </w:t>
      </w:r>
      <w:r>
        <w:sym w:font="Symbol" w:char="F0DE"/>
      </w:r>
      <w:r>
        <w:t xml:space="preserve"> </w:t>
      </w:r>
      <w:r>
        <w:rPr>
          <w:rFonts w:ascii="Symbol" w:hAnsi="Symbol"/>
        </w:rPr>
        <w:t></w:t>
      </w:r>
      <w:r>
        <w:rPr>
          <w:i/>
        </w:rPr>
        <w:t>G</w:t>
      </w:r>
      <w:r>
        <w:sym w:font="Symbol" w:char="F0B0"/>
      </w:r>
      <w:r>
        <w:t xml:space="preserve"> = </w:t>
      </w:r>
      <w:r>
        <w:sym w:font="Symbol" w:char="F02D"/>
      </w:r>
      <w:r>
        <w:t>2</w:t>
      </w:r>
      <w:r>
        <w:sym w:font="Symbol" w:char="F0D7"/>
      </w:r>
      <w:r>
        <w:t>96487</w:t>
      </w:r>
      <w:r>
        <w:sym w:font="Symbol" w:char="F0D7"/>
      </w:r>
      <w:r>
        <w:t xml:space="preserve">1,26 = </w:t>
      </w:r>
      <w:r>
        <w:sym w:font="Symbol" w:char="F02D"/>
      </w:r>
      <w:r>
        <w:t>243,1 kJ / mol</w:t>
      </w:r>
      <w:bookmarkEnd w:id="48"/>
    </w:p>
    <w:p w:rsidR="008F2824" w:rsidRDefault="008F2824" w:rsidP="008F2824">
      <w:r w:rsidRPr="008211A3">
        <w:rPr>
          <w:position w:val="-6"/>
        </w:rPr>
        <w:object w:dxaOrig="2840" w:dyaOrig="499">
          <v:shape id="_x0000_i1040" type="#_x0000_t75" style="width:142.2pt;height:25.2pt" o:ole="" fillcolor="window">
            <v:imagedata r:id="rId38" o:title=""/>
          </v:shape>
          <o:OLEObject Type="Embed" ProgID="Equation.3" ShapeID="_x0000_i1040" DrawAspect="Content" ObjectID="_1314789147" r:id="rId39"/>
        </w:object>
      </w:r>
      <w:r>
        <w:t xml:space="preserve"> = e</w:t>
      </w:r>
      <w:r>
        <w:rPr>
          <w:vertAlign w:val="superscript"/>
        </w:rPr>
        <w:t>98,1</w:t>
      </w:r>
      <w:r>
        <w:t xml:space="preserve"> = 4,02</w:t>
      </w:r>
      <w:r>
        <w:sym w:font="Symbol" w:char="F0D7"/>
      </w:r>
      <w:r>
        <w:t>10</w:t>
      </w:r>
      <w:r>
        <w:rPr>
          <w:vertAlign w:val="superscript"/>
        </w:rPr>
        <w:t>42</w:t>
      </w:r>
      <w:r>
        <w:t>.</w:t>
      </w:r>
    </w:p>
    <w:p w:rsidR="008F2824" w:rsidRDefault="008F2824" w:rsidP="008F2824">
      <w:pPr>
        <w:pStyle w:val="opgave"/>
      </w:pPr>
      <w:bookmarkStart w:id="49" w:name="_Toc32229741"/>
      <w:bookmarkStart w:id="50" w:name="_Toc32230720"/>
      <w:bookmarkEnd w:id="49"/>
      <w:bookmarkEnd w:id="50"/>
    </w:p>
    <w:p w:rsidR="008F2824" w:rsidRPr="008F2824" w:rsidRDefault="008F2824" w:rsidP="008F2824">
      <w:pPr>
        <w:pStyle w:val="vraag"/>
        <w:rPr>
          <w:lang w:val="en-US"/>
        </w:rPr>
      </w:pPr>
      <w:bookmarkStart w:id="51" w:name="_Toc32229742"/>
      <w:r w:rsidRPr="008F2824">
        <w:rPr>
          <w:lang w:val="en-US"/>
        </w:rPr>
        <w:t>2 H</w:t>
      </w:r>
      <w:r w:rsidRPr="008F2824">
        <w:rPr>
          <w:vertAlign w:val="subscript"/>
          <w:lang w:val="en-US"/>
        </w:rPr>
        <w:t>3</w:t>
      </w:r>
      <w:r w:rsidRPr="008F2824">
        <w:rPr>
          <w:lang w:val="en-US"/>
        </w:rPr>
        <w:t>C</w:t>
      </w:r>
      <w:r>
        <w:sym w:font="Symbol" w:char="F02D"/>
      </w:r>
      <w:r w:rsidRPr="008F2824">
        <w:rPr>
          <w:lang w:val="en-US"/>
        </w:rPr>
        <w:t>CH</w:t>
      </w:r>
      <w:r w:rsidRPr="008F2824">
        <w:rPr>
          <w:vertAlign w:val="subscript"/>
          <w:lang w:val="en-US"/>
        </w:rPr>
        <w:t>2</w:t>
      </w:r>
      <w:r w:rsidRPr="008F2824">
        <w:rPr>
          <w:lang w:val="en-US"/>
        </w:rPr>
        <w:t xml:space="preserve">I </w:t>
      </w:r>
      <w:r w:rsidRPr="008211A3">
        <w:rPr>
          <w:position w:val="-6"/>
        </w:rPr>
        <w:object w:dxaOrig="760" w:dyaOrig="420">
          <v:shape id="_x0000_i1041" type="#_x0000_t75" style="width:37.8pt;height:21pt" o:ole="" fillcolor="window">
            <v:imagedata r:id="rId40" o:title=""/>
          </v:shape>
          <o:OLEObject Type="Embed" ProgID="Equation.3" ShapeID="_x0000_i1041" DrawAspect="Content" ObjectID="_1314789148" r:id="rId41"/>
        </w:object>
      </w:r>
      <w:r w:rsidRPr="008F2824">
        <w:rPr>
          <w:lang w:val="en-US"/>
        </w:rPr>
        <w:t>H</w:t>
      </w:r>
      <w:r w:rsidRPr="008F2824">
        <w:rPr>
          <w:vertAlign w:val="subscript"/>
          <w:lang w:val="en-US"/>
        </w:rPr>
        <w:t>3</w:t>
      </w:r>
      <w:r w:rsidRPr="008F2824">
        <w:rPr>
          <w:lang w:val="en-US"/>
        </w:rPr>
        <w:t>C</w:t>
      </w:r>
      <w:r>
        <w:sym w:font="Symbol" w:char="F02D"/>
      </w:r>
      <w:r w:rsidRPr="008F2824">
        <w:rPr>
          <w:lang w:val="en-US"/>
        </w:rPr>
        <w:t>CH</w:t>
      </w:r>
      <w:r w:rsidRPr="008F2824">
        <w:rPr>
          <w:vertAlign w:val="subscript"/>
          <w:lang w:val="en-US"/>
        </w:rPr>
        <w:t>2</w:t>
      </w:r>
      <w:r>
        <w:sym w:font="Symbol" w:char="F02D"/>
      </w:r>
      <w:r w:rsidRPr="008F2824">
        <w:rPr>
          <w:lang w:val="en-US"/>
        </w:rPr>
        <w:t>CH</w:t>
      </w:r>
      <w:r w:rsidRPr="008F2824">
        <w:rPr>
          <w:vertAlign w:val="subscript"/>
          <w:lang w:val="en-US"/>
        </w:rPr>
        <w:t>2</w:t>
      </w:r>
      <w:r>
        <w:sym w:font="Symbol" w:char="F02D"/>
      </w:r>
      <w:r w:rsidRPr="008F2824">
        <w:rPr>
          <w:lang w:val="en-US"/>
        </w:rPr>
        <w:t>CH</w:t>
      </w:r>
      <w:r w:rsidRPr="008F2824">
        <w:rPr>
          <w:vertAlign w:val="subscript"/>
          <w:lang w:val="en-US"/>
        </w:rPr>
        <w:t>3</w:t>
      </w:r>
      <w:r w:rsidRPr="008F2824">
        <w:rPr>
          <w:lang w:val="en-US"/>
        </w:rPr>
        <w:t xml:space="preserve"> + </w:t>
      </w:r>
      <w:r w:rsidRPr="008F2824">
        <w:rPr>
          <w:vertAlign w:val="superscript"/>
          <w:lang w:val="en-US"/>
        </w:rPr>
        <w:t>128</w:t>
      </w:r>
      <w:r w:rsidRPr="008F2824">
        <w:rPr>
          <w:lang w:val="en-US"/>
        </w:rPr>
        <w:t>I</w:t>
      </w:r>
      <w:r w:rsidRPr="008F2824">
        <w:rPr>
          <w:vertAlign w:val="subscript"/>
          <w:lang w:val="en-US"/>
        </w:rPr>
        <w:t>2</w:t>
      </w:r>
      <w:r w:rsidRPr="008F2824">
        <w:rPr>
          <w:vertAlign w:val="superscript"/>
          <w:lang w:val="en-US"/>
        </w:rPr>
        <w:t>*</w:t>
      </w:r>
      <w:bookmarkEnd w:id="51"/>
    </w:p>
    <w:p w:rsidR="008F2824" w:rsidRDefault="008F2824" w:rsidP="008F2824">
      <w:r>
        <w:t>I</w:t>
      </w:r>
      <w:r>
        <w:rPr>
          <w:vertAlign w:val="subscript"/>
        </w:rPr>
        <w:t>2</w:t>
      </w:r>
      <w:r>
        <w:rPr>
          <w:vertAlign w:val="superscript"/>
        </w:rPr>
        <w:t>*</w:t>
      </w:r>
      <w:r>
        <w:t xml:space="preserve"> + 2 S</w:t>
      </w:r>
      <w:r>
        <w:rPr>
          <w:vertAlign w:val="subscript"/>
        </w:rPr>
        <w:t>2</w:t>
      </w:r>
      <w:r>
        <w:t>O</w:t>
      </w:r>
      <w:r>
        <w:rPr>
          <w:vertAlign w:val="subscript"/>
        </w:rPr>
        <w:t>3</w:t>
      </w:r>
      <w:r>
        <w:rPr>
          <w:vertAlign w:val="superscript"/>
        </w:rPr>
        <w:t>2</w:t>
      </w:r>
      <w:r>
        <w:rPr>
          <w:vertAlign w:val="superscript"/>
        </w:rPr>
        <w:sym w:font="Symbol" w:char="F02D"/>
      </w:r>
      <w:r>
        <w:t xml:space="preserve"> </w:t>
      </w:r>
      <w:r>
        <w:sym w:font="Symbol" w:char="F0AE"/>
      </w:r>
      <w:r>
        <w:t xml:space="preserve"> S</w:t>
      </w:r>
      <w:r>
        <w:rPr>
          <w:vertAlign w:val="subscript"/>
        </w:rPr>
        <w:t>4</w:t>
      </w:r>
      <w:r>
        <w:t>O</w:t>
      </w:r>
      <w:r>
        <w:rPr>
          <w:vertAlign w:val="subscript"/>
        </w:rPr>
        <w:t>6</w:t>
      </w:r>
      <w:r>
        <w:rPr>
          <w:vertAlign w:val="superscript"/>
        </w:rPr>
        <w:t>2</w:t>
      </w:r>
      <w:r>
        <w:rPr>
          <w:vertAlign w:val="superscript"/>
        </w:rPr>
        <w:sym w:font="Symbol" w:char="F02D"/>
      </w:r>
      <w:r>
        <w:t xml:space="preserve"> + 2 I</w:t>
      </w:r>
      <w:r>
        <w:rPr>
          <w:vertAlign w:val="superscript"/>
        </w:rPr>
        <w:sym w:font="Symbol" w:char="F02D"/>
      </w:r>
      <w:r>
        <w:rPr>
          <w:vertAlign w:val="superscript"/>
        </w:rPr>
        <w:t>*</w:t>
      </w:r>
    </w:p>
    <w:p w:rsidR="008F2824" w:rsidRDefault="008F2824" w:rsidP="008F2824">
      <w:r>
        <w:t>radioactief jood wordt gereduceerd tot jodide dat wateroplosbaar is.</w:t>
      </w:r>
    </w:p>
    <w:p w:rsidR="008F2824" w:rsidRDefault="008F2824" w:rsidP="008F2824">
      <w:pPr>
        <w:pStyle w:val="vraag"/>
      </w:pPr>
      <w:bookmarkStart w:id="52" w:name="_Toc32229743"/>
      <w:bookmarkEnd w:id="52"/>
    </w:p>
    <w:p w:rsidR="008F2824" w:rsidRDefault="008F2824" w:rsidP="008F2824"/>
    <w:p w:rsidR="008F2824" w:rsidRDefault="008F2824" w:rsidP="008F2824"/>
    <w:p w:rsidR="008F2824" w:rsidRPr="008F2824" w:rsidRDefault="008211A3" w:rsidP="008F2824">
      <w:pPr>
        <w:rPr>
          <w:lang w:val="en-US"/>
        </w:rPr>
      </w:pPr>
      <w:r>
        <w:pict>
          <v:shapetype id="_x0000_t202" coordsize="21600,21600" o:spt="202" path="m,l,21600r21600,l21600,xe">
            <v:stroke joinstyle="miter"/>
            <v:path gradientshapeok="t" o:connecttype="rect"/>
          </v:shapetype>
          <v:shape id="_x0000_s1026" type="#_x0000_t202" style="position:absolute;margin-left:15.5pt;margin-top:-40.5pt;width:4in;height:43.2pt;z-index:-251656192;mso-wrap-edited:f;mso-wrap-distance-left:0;mso-wrap-distance-right:0;mso-position-horizontal-relative:margin" wrapcoords="0 0 21600 0 21600 21600 0 21600 0 0" o:allowincell="f" filled="f" stroked="f">
            <v:textbox style="mso-next-textbox:#_x0000_s1026" inset=",0,,0">
              <w:txbxContent>
                <w:tbl>
                  <w:tblPr>
                    <w:tblW w:w="0" w:type="auto"/>
                    <w:tblBorders>
                      <w:insideH w:val="single" w:sz="4" w:space="0" w:color="auto"/>
                      <w:insideV w:val="single" w:sz="4" w:space="0" w:color="auto"/>
                    </w:tblBorders>
                    <w:tblLayout w:type="fixed"/>
                    <w:tblCellMar>
                      <w:left w:w="70" w:type="dxa"/>
                      <w:right w:w="70" w:type="dxa"/>
                    </w:tblCellMar>
                    <w:tblLook w:val="0000"/>
                  </w:tblPr>
                  <w:tblGrid>
                    <w:gridCol w:w="855"/>
                    <w:gridCol w:w="690"/>
                    <w:gridCol w:w="690"/>
                    <w:gridCol w:w="690"/>
                    <w:gridCol w:w="690"/>
                    <w:gridCol w:w="690"/>
                    <w:gridCol w:w="635"/>
                    <w:gridCol w:w="635"/>
                  </w:tblGrid>
                  <w:tr w:rsidR="008F2824">
                    <w:tc>
                      <w:tcPr>
                        <w:tcW w:w="855" w:type="dxa"/>
                      </w:tcPr>
                      <w:p w:rsidR="008F2824" w:rsidRDefault="008F2824">
                        <w:r>
                          <w:rPr>
                            <w:i/>
                          </w:rPr>
                          <w:t>t</w:t>
                        </w:r>
                        <w:r>
                          <w:t xml:space="preserve"> (min)</w:t>
                        </w:r>
                      </w:p>
                    </w:tc>
                    <w:tc>
                      <w:tcPr>
                        <w:tcW w:w="690" w:type="dxa"/>
                      </w:tcPr>
                      <w:p w:rsidR="008F2824" w:rsidRDefault="008F2824">
                        <w:r>
                          <w:t>17</w:t>
                        </w:r>
                      </w:p>
                    </w:tc>
                    <w:tc>
                      <w:tcPr>
                        <w:tcW w:w="690" w:type="dxa"/>
                      </w:tcPr>
                      <w:p w:rsidR="008F2824" w:rsidRDefault="008F2824">
                        <w:r>
                          <w:t>29</w:t>
                        </w:r>
                      </w:p>
                    </w:tc>
                    <w:tc>
                      <w:tcPr>
                        <w:tcW w:w="690" w:type="dxa"/>
                      </w:tcPr>
                      <w:p w:rsidR="008F2824" w:rsidRDefault="008F2824">
                        <w:r>
                          <w:t>50</w:t>
                        </w:r>
                      </w:p>
                    </w:tc>
                    <w:tc>
                      <w:tcPr>
                        <w:tcW w:w="690" w:type="dxa"/>
                      </w:tcPr>
                      <w:p w:rsidR="008F2824" w:rsidRDefault="008F2824">
                        <w:r>
                          <w:t>60</w:t>
                        </w:r>
                      </w:p>
                    </w:tc>
                    <w:tc>
                      <w:tcPr>
                        <w:tcW w:w="690" w:type="dxa"/>
                      </w:tcPr>
                      <w:p w:rsidR="008F2824" w:rsidRDefault="008F2824">
                        <w:r>
                          <w:t>76</w:t>
                        </w:r>
                      </w:p>
                    </w:tc>
                    <w:tc>
                      <w:tcPr>
                        <w:tcW w:w="635" w:type="dxa"/>
                      </w:tcPr>
                      <w:p w:rsidR="008F2824" w:rsidRDefault="008F2824">
                        <w:r>
                          <w:t>105</w:t>
                        </w:r>
                      </w:p>
                    </w:tc>
                    <w:tc>
                      <w:tcPr>
                        <w:tcW w:w="635" w:type="dxa"/>
                      </w:tcPr>
                      <w:p w:rsidR="008F2824" w:rsidRDefault="008F2824">
                        <w:r>
                          <w:t>123</w:t>
                        </w:r>
                      </w:p>
                    </w:tc>
                  </w:tr>
                  <w:tr w:rsidR="008F2824">
                    <w:tc>
                      <w:tcPr>
                        <w:tcW w:w="855" w:type="dxa"/>
                      </w:tcPr>
                      <w:p w:rsidR="008F2824" w:rsidRDefault="008F2824">
                        <w:pPr>
                          <w:rPr>
                            <w:i/>
                            <w:vertAlign w:val="subscript"/>
                          </w:rPr>
                        </w:pPr>
                        <w:r>
                          <w:rPr>
                            <w:i/>
                          </w:rPr>
                          <w:t>N</w:t>
                        </w:r>
                        <w:r>
                          <w:rPr>
                            <w:i/>
                            <w:vertAlign w:val="subscript"/>
                          </w:rPr>
                          <w:t>t</w:t>
                        </w:r>
                      </w:p>
                    </w:tc>
                    <w:tc>
                      <w:tcPr>
                        <w:tcW w:w="690" w:type="dxa"/>
                      </w:tcPr>
                      <w:p w:rsidR="008F2824" w:rsidRDefault="008F2824">
                        <w:r>
                          <w:t>6985</w:t>
                        </w:r>
                      </w:p>
                    </w:tc>
                    <w:tc>
                      <w:tcPr>
                        <w:tcW w:w="690" w:type="dxa"/>
                      </w:tcPr>
                      <w:p w:rsidR="008F2824" w:rsidRDefault="008F2824">
                        <w:r>
                          <w:t>5111</w:t>
                        </w:r>
                      </w:p>
                    </w:tc>
                    <w:tc>
                      <w:tcPr>
                        <w:tcW w:w="690" w:type="dxa"/>
                      </w:tcPr>
                      <w:p w:rsidR="008F2824" w:rsidRDefault="008F2824">
                        <w:r>
                          <w:t>2753</w:t>
                        </w:r>
                      </w:p>
                    </w:tc>
                    <w:tc>
                      <w:tcPr>
                        <w:tcW w:w="690" w:type="dxa"/>
                      </w:tcPr>
                      <w:p w:rsidR="008F2824" w:rsidRDefault="008F2824">
                        <w:r>
                          <w:t>2117</w:t>
                        </w:r>
                      </w:p>
                    </w:tc>
                    <w:tc>
                      <w:tcPr>
                        <w:tcW w:w="690" w:type="dxa"/>
                      </w:tcPr>
                      <w:p w:rsidR="008F2824" w:rsidRDefault="008F2824">
                        <w:r>
                          <w:t>1256</w:t>
                        </w:r>
                      </w:p>
                    </w:tc>
                    <w:tc>
                      <w:tcPr>
                        <w:tcW w:w="635" w:type="dxa"/>
                      </w:tcPr>
                      <w:p w:rsidR="008F2824" w:rsidRDefault="008F2824">
                        <w:r>
                          <w:t>584</w:t>
                        </w:r>
                      </w:p>
                    </w:tc>
                    <w:tc>
                      <w:tcPr>
                        <w:tcW w:w="635" w:type="dxa"/>
                      </w:tcPr>
                      <w:p w:rsidR="008F2824" w:rsidRDefault="008F2824">
                        <w:r>
                          <w:t>351</w:t>
                        </w:r>
                      </w:p>
                    </w:tc>
                  </w:tr>
                  <w:tr w:rsidR="008F2824">
                    <w:tc>
                      <w:tcPr>
                        <w:tcW w:w="855" w:type="dxa"/>
                      </w:tcPr>
                      <w:p w:rsidR="008F2824" w:rsidRDefault="008F2824">
                        <w:pPr>
                          <w:rPr>
                            <w:i/>
                          </w:rPr>
                        </w:pPr>
                        <w:r>
                          <w:t xml:space="preserve">ln </w:t>
                        </w:r>
                        <w:r>
                          <w:rPr>
                            <w:i/>
                          </w:rPr>
                          <w:t>N</w:t>
                        </w:r>
                        <w:r>
                          <w:rPr>
                            <w:i/>
                            <w:vertAlign w:val="subscript"/>
                          </w:rPr>
                          <w:t>t</w:t>
                        </w:r>
                      </w:p>
                    </w:tc>
                    <w:tc>
                      <w:tcPr>
                        <w:tcW w:w="690" w:type="dxa"/>
                      </w:tcPr>
                      <w:p w:rsidR="008F2824" w:rsidRDefault="008F2824">
                        <w:r>
                          <w:t>8,85</w:t>
                        </w:r>
                      </w:p>
                    </w:tc>
                    <w:tc>
                      <w:tcPr>
                        <w:tcW w:w="690" w:type="dxa"/>
                      </w:tcPr>
                      <w:p w:rsidR="008F2824" w:rsidRDefault="008F2824">
                        <w:r>
                          <w:t>8,54</w:t>
                        </w:r>
                      </w:p>
                    </w:tc>
                    <w:tc>
                      <w:tcPr>
                        <w:tcW w:w="690" w:type="dxa"/>
                      </w:tcPr>
                      <w:p w:rsidR="008F2824" w:rsidRDefault="008F2824">
                        <w:r>
                          <w:t>7,92</w:t>
                        </w:r>
                      </w:p>
                    </w:tc>
                    <w:tc>
                      <w:tcPr>
                        <w:tcW w:w="690" w:type="dxa"/>
                      </w:tcPr>
                      <w:p w:rsidR="008F2824" w:rsidRDefault="008F2824">
                        <w:r>
                          <w:t>7,66</w:t>
                        </w:r>
                      </w:p>
                    </w:tc>
                    <w:tc>
                      <w:tcPr>
                        <w:tcW w:w="690" w:type="dxa"/>
                      </w:tcPr>
                      <w:p w:rsidR="008F2824" w:rsidRDefault="008F2824">
                        <w:r>
                          <w:t>7,14</w:t>
                        </w:r>
                      </w:p>
                    </w:tc>
                    <w:tc>
                      <w:tcPr>
                        <w:tcW w:w="635" w:type="dxa"/>
                      </w:tcPr>
                      <w:p w:rsidR="008F2824" w:rsidRDefault="008F2824">
                        <w:r>
                          <w:t>6,37</w:t>
                        </w:r>
                      </w:p>
                    </w:tc>
                    <w:tc>
                      <w:tcPr>
                        <w:tcW w:w="635" w:type="dxa"/>
                      </w:tcPr>
                      <w:p w:rsidR="008F2824" w:rsidRDefault="008F2824">
                        <w:r>
                          <w:t>5,86</w:t>
                        </w:r>
                      </w:p>
                    </w:tc>
                  </w:tr>
                </w:tbl>
                <w:p w:rsidR="008F2824" w:rsidRDefault="008F2824" w:rsidP="008F2824"/>
              </w:txbxContent>
            </v:textbox>
            <w10:wrap type="tight" side="left" anchorx="margin"/>
            <w10:anchorlock/>
          </v:shape>
        </w:pict>
      </w:r>
      <w:r w:rsidR="008F2824" w:rsidRPr="008F2824">
        <w:rPr>
          <w:lang w:val="en-US"/>
        </w:rPr>
        <w:t xml:space="preserve">extrapoleren naar </w:t>
      </w:r>
      <w:r w:rsidR="008F2824" w:rsidRPr="008F2824">
        <w:rPr>
          <w:i/>
          <w:lang w:val="en-US"/>
        </w:rPr>
        <w:t>t</w:t>
      </w:r>
      <w:r w:rsidR="008F2824" w:rsidRPr="008F2824">
        <w:rPr>
          <w:lang w:val="en-US"/>
        </w:rPr>
        <w:t xml:space="preserve"> = 0 levert ln </w:t>
      </w:r>
      <w:r w:rsidR="008F2824" w:rsidRPr="008F2824">
        <w:rPr>
          <w:i/>
          <w:lang w:val="en-US"/>
        </w:rPr>
        <w:t>N</w:t>
      </w:r>
      <w:r w:rsidR="008F2824" w:rsidRPr="008F2824">
        <w:rPr>
          <w:vertAlign w:val="subscript"/>
          <w:lang w:val="en-US"/>
        </w:rPr>
        <w:t>o</w:t>
      </w:r>
      <w:r w:rsidR="008F2824" w:rsidRPr="008F2824">
        <w:rPr>
          <w:lang w:val="en-US"/>
        </w:rPr>
        <w:t xml:space="preserve"> = 9,32 </w:t>
      </w:r>
      <w:r w:rsidR="008F2824">
        <w:sym w:font="Symbol" w:char="F0DE"/>
      </w:r>
      <w:r w:rsidR="008F2824" w:rsidRPr="008F2824">
        <w:rPr>
          <w:lang w:val="en-US"/>
        </w:rPr>
        <w:t xml:space="preserve"> </w:t>
      </w:r>
      <w:r w:rsidR="008F2824" w:rsidRPr="008F2824">
        <w:rPr>
          <w:i/>
          <w:lang w:val="en-US"/>
        </w:rPr>
        <w:t>N</w:t>
      </w:r>
      <w:r w:rsidR="008F2824" w:rsidRPr="008F2824">
        <w:rPr>
          <w:vertAlign w:val="subscript"/>
          <w:lang w:val="en-US"/>
        </w:rPr>
        <w:t>o</w:t>
      </w:r>
      <w:r w:rsidR="008F2824" w:rsidRPr="008F2824">
        <w:rPr>
          <w:lang w:val="en-US"/>
        </w:rPr>
        <w:t xml:space="preserve"> = 11159</w:t>
      </w:r>
    </w:p>
    <w:p w:rsidR="008F2824" w:rsidRPr="008F2824" w:rsidRDefault="008F2824" w:rsidP="008F2824">
      <w:pPr>
        <w:rPr>
          <w:lang w:val="en-US"/>
        </w:rPr>
      </w:pPr>
      <w:r w:rsidRPr="008F2824">
        <w:rPr>
          <w:i/>
          <w:lang w:val="en-US"/>
        </w:rPr>
        <w:t>N</w:t>
      </w:r>
      <w:r w:rsidRPr="008F2824">
        <w:rPr>
          <w:i/>
          <w:vertAlign w:val="subscript"/>
          <w:lang w:val="en-US"/>
        </w:rPr>
        <w:t>t</w:t>
      </w:r>
      <w:r w:rsidRPr="008F2824">
        <w:rPr>
          <w:lang w:val="en-US"/>
        </w:rPr>
        <w:t xml:space="preserve"> =</w:t>
      </w:r>
      <w:r w:rsidRPr="008F2824">
        <w:rPr>
          <w:i/>
          <w:lang w:val="en-US"/>
        </w:rPr>
        <w:t xml:space="preserve"> N</w:t>
      </w:r>
      <w:r w:rsidRPr="008F2824">
        <w:rPr>
          <w:vertAlign w:val="subscript"/>
          <w:lang w:val="en-US"/>
        </w:rPr>
        <w:t>o</w:t>
      </w:r>
      <w:r w:rsidRPr="008F2824">
        <w:rPr>
          <w:lang w:val="en-US"/>
        </w:rPr>
        <w:t xml:space="preserve"> e</w:t>
      </w:r>
      <w:r>
        <w:rPr>
          <w:vertAlign w:val="superscript"/>
        </w:rPr>
        <w:sym w:font="Symbol" w:char="F02D"/>
      </w:r>
      <w:r>
        <w:rPr>
          <w:rFonts w:ascii="Symbol" w:hAnsi="Symbol"/>
          <w:vertAlign w:val="superscript"/>
        </w:rPr>
        <w:t></w:t>
      </w:r>
      <w:r w:rsidRPr="008F2824">
        <w:rPr>
          <w:i/>
          <w:vertAlign w:val="superscript"/>
          <w:lang w:val="en-US"/>
        </w:rPr>
        <w:t>t</w:t>
      </w:r>
      <w:r w:rsidRPr="008F2824">
        <w:rPr>
          <w:i/>
          <w:lang w:val="en-US"/>
        </w:rPr>
        <w:t xml:space="preserve"> </w:t>
      </w:r>
      <w:r>
        <w:rPr>
          <w:i/>
        </w:rPr>
        <w:sym w:font="Symbol" w:char="F0DE"/>
      </w:r>
      <w:r w:rsidRPr="008F2824">
        <w:rPr>
          <w:i/>
          <w:lang w:val="en-US"/>
        </w:rPr>
        <w:t xml:space="preserve"> ln N</w:t>
      </w:r>
      <w:r w:rsidRPr="008F2824">
        <w:rPr>
          <w:i/>
          <w:vertAlign w:val="subscript"/>
          <w:lang w:val="en-US"/>
        </w:rPr>
        <w:t>t</w:t>
      </w:r>
      <w:r w:rsidRPr="008F2824">
        <w:rPr>
          <w:lang w:val="en-US"/>
        </w:rPr>
        <w:t xml:space="preserve"> =</w:t>
      </w:r>
      <w:r w:rsidRPr="008F2824">
        <w:rPr>
          <w:i/>
          <w:lang w:val="en-US"/>
        </w:rPr>
        <w:t xml:space="preserve"> </w:t>
      </w:r>
      <w:r w:rsidRPr="008F2824">
        <w:rPr>
          <w:lang w:val="en-US"/>
        </w:rPr>
        <w:t xml:space="preserve">ln </w:t>
      </w:r>
      <w:r w:rsidRPr="008F2824">
        <w:rPr>
          <w:i/>
          <w:lang w:val="en-US"/>
        </w:rPr>
        <w:t>N</w:t>
      </w:r>
      <w:r w:rsidRPr="008F2824">
        <w:rPr>
          <w:vertAlign w:val="subscript"/>
          <w:lang w:val="en-US"/>
        </w:rPr>
        <w:t>o</w:t>
      </w:r>
      <w:r w:rsidRPr="008F2824">
        <w:rPr>
          <w:lang w:val="en-US"/>
        </w:rPr>
        <w:t xml:space="preserve"> </w:t>
      </w:r>
      <w:r>
        <w:sym w:font="Symbol" w:char="F02D"/>
      </w:r>
      <w:r>
        <w:rPr>
          <w:rFonts w:ascii="Symbol" w:hAnsi="Symbol"/>
        </w:rPr>
        <w:t></w:t>
      </w:r>
      <w:r w:rsidRPr="008F2824">
        <w:rPr>
          <w:i/>
          <w:lang w:val="en-US"/>
        </w:rPr>
        <w:t>t</w:t>
      </w:r>
      <w:r w:rsidRPr="008F2824">
        <w:rPr>
          <w:lang w:val="en-US"/>
        </w:rPr>
        <w:t xml:space="preserve">; </w:t>
      </w:r>
      <w:r>
        <w:rPr>
          <w:rFonts w:ascii="Symbol" w:hAnsi="Symbol"/>
        </w:rPr>
        <w:t></w:t>
      </w:r>
      <w:r w:rsidRPr="008F2824">
        <w:rPr>
          <w:lang w:val="en-US"/>
        </w:rPr>
        <w:t xml:space="preserve"> = 0,0281 min</w:t>
      </w:r>
      <w:r>
        <w:rPr>
          <w:vertAlign w:val="superscript"/>
        </w:rPr>
        <w:sym w:font="Symbol" w:char="F02D"/>
      </w:r>
      <w:r w:rsidRPr="008F2824">
        <w:rPr>
          <w:vertAlign w:val="superscript"/>
          <w:lang w:val="en-US"/>
        </w:rPr>
        <w:t>1</w:t>
      </w:r>
      <w:r w:rsidRPr="008F2824">
        <w:rPr>
          <w:lang w:val="en-US"/>
        </w:rPr>
        <w:t xml:space="preserve">; </w:t>
      </w:r>
      <w:r>
        <w:rPr>
          <w:rFonts w:ascii="Symbol" w:hAnsi="Symbol"/>
        </w:rPr>
        <w:t></w:t>
      </w:r>
      <w:r>
        <w:rPr>
          <w:rFonts w:ascii="Symbol" w:hAnsi="Symbol"/>
        </w:rPr>
        <w:t></w:t>
      </w:r>
      <w:r w:rsidRPr="008F2824">
        <w:rPr>
          <w:lang w:val="en-US"/>
        </w:rPr>
        <w:t xml:space="preserve">= ln2 / </w:t>
      </w:r>
      <w:r>
        <w:rPr>
          <w:rFonts w:ascii="Symbol" w:hAnsi="Symbol"/>
        </w:rPr>
        <w:t></w:t>
      </w:r>
      <w:r w:rsidRPr="008F2824">
        <w:rPr>
          <w:lang w:val="en-US"/>
        </w:rPr>
        <w:t xml:space="preserve"> = 24,66 min</w:t>
      </w:r>
    </w:p>
    <w:p w:rsidR="008F2824" w:rsidRDefault="008F2824" w:rsidP="008F2824">
      <w:pPr>
        <w:rPr>
          <w:rFonts w:ascii="Symbol" w:hAnsi="Symbol"/>
        </w:rPr>
      </w:pPr>
      <w:r w:rsidRPr="008F2824">
        <w:rPr>
          <w:lang w:val="en-US"/>
        </w:rPr>
        <w:br w:type="page"/>
      </w:r>
      <w:r>
        <w:object w:dxaOrig="5981" w:dyaOrig="6773">
          <v:shape id="_x0000_i1042" type="#_x0000_t75" style="width:298.8pt;height:338.4pt" o:ole="" fillcolor="window">
            <v:imagedata r:id="rId42" o:title=""/>
          </v:shape>
          <o:OLEObject Type="Embed" ProgID="ACD.ChemSketch.20" ShapeID="_x0000_i1042" DrawAspect="Content" ObjectID="_1314789149" r:id="rId43"/>
        </w:object>
      </w:r>
    </w:p>
    <w:p w:rsidR="008F2824" w:rsidRDefault="008F2824" w:rsidP="008F2824">
      <w:pPr>
        <w:pStyle w:val="opgave"/>
      </w:pPr>
      <w:bookmarkStart w:id="53" w:name="_Toc32229744"/>
      <w:bookmarkStart w:id="54" w:name="_Toc32230721"/>
      <w:bookmarkEnd w:id="53"/>
      <w:bookmarkEnd w:id="54"/>
    </w:p>
    <w:p w:rsidR="008F2824" w:rsidRPr="008F2824" w:rsidRDefault="008F2824" w:rsidP="008F2824">
      <w:pPr>
        <w:pStyle w:val="vraag"/>
        <w:rPr>
          <w:lang w:val="en-US"/>
        </w:rPr>
      </w:pPr>
      <w:bookmarkStart w:id="55" w:name="_Toc32229745"/>
      <w:r w:rsidRPr="008F2824">
        <w:rPr>
          <w:lang w:val="en-US"/>
        </w:rPr>
        <w:t xml:space="preserve">I. 72,00 g (1 mol) levert </w:t>
      </w:r>
      <w:r w:rsidRPr="008211A3">
        <w:rPr>
          <w:position w:val="-26"/>
        </w:rPr>
        <w:object w:dxaOrig="1280" w:dyaOrig="620">
          <v:shape id="_x0000_i1043" type="#_x0000_t75" style="width:64.2pt;height:31.2pt" o:ole="" fillcolor="window">
            <v:imagedata r:id="rId44" o:title=""/>
          </v:shape>
          <o:OLEObject Type="Embed" ProgID="Equation.3" ShapeID="_x0000_i1043" DrawAspect="Content" ObjectID="_1314789150" r:id="rId45"/>
        </w:object>
      </w:r>
      <w:r w:rsidRPr="008F2824">
        <w:rPr>
          <w:lang w:val="en-US"/>
        </w:rPr>
        <w:t xml:space="preserve"> mol C-at = 4 mol C-at =</w:t>
      </w:r>
      <w:r w:rsidR="008211A3">
        <w:fldChar w:fldCharType="begin"/>
      </w:r>
      <w:r w:rsidRPr="008F2824">
        <w:rPr>
          <w:lang w:val="en-US"/>
        </w:rPr>
        <w:instrText xml:space="preserve"> ADVANCE \u 3\l 5 </w:instrText>
      </w:r>
      <w:r w:rsidR="008211A3">
        <w:fldChar w:fldCharType="end"/>
      </w:r>
      <w:r w:rsidRPr="008F2824">
        <w:rPr>
          <w:lang w:val="en-US"/>
        </w:rPr>
        <w:t>^</w:t>
      </w:r>
      <w:r w:rsidR="008211A3">
        <w:fldChar w:fldCharType="begin"/>
      </w:r>
      <w:r w:rsidRPr="008F2824">
        <w:rPr>
          <w:lang w:val="en-US"/>
        </w:rPr>
        <w:instrText xml:space="preserve"> ADVANCE \d 3 </w:instrText>
      </w:r>
      <w:r w:rsidR="008211A3">
        <w:fldChar w:fldCharType="end"/>
      </w:r>
      <w:r w:rsidRPr="008F2824">
        <w:rPr>
          <w:lang w:val="en-US"/>
        </w:rPr>
        <w:t xml:space="preserve"> 48 g</w:t>
      </w:r>
      <w:bookmarkEnd w:id="55"/>
    </w:p>
    <w:p w:rsidR="008F2824" w:rsidRDefault="008F2824" w:rsidP="008F2824">
      <w:r w:rsidRPr="008211A3">
        <w:rPr>
          <w:position w:val="-26"/>
        </w:rPr>
        <w:object w:dxaOrig="1219" w:dyaOrig="620">
          <v:shape id="_x0000_i1044" type="#_x0000_t75" style="width:61.2pt;height:31.2pt" o:ole="" fillcolor="window">
            <v:imagedata r:id="rId46" o:title=""/>
          </v:shape>
          <o:OLEObject Type="Embed" ProgID="Equation.3" ShapeID="_x0000_i1044" DrawAspect="Content" ObjectID="_1314789151" r:id="rId47"/>
        </w:object>
      </w:r>
      <w:r>
        <w:sym w:font="Symbol" w:char="F0B4"/>
      </w:r>
      <w:r>
        <w:t xml:space="preserve"> 2 mol H-at = 8 H-at =</w:t>
      </w:r>
      <w:r w:rsidR="008211A3">
        <w:fldChar w:fldCharType="begin"/>
      </w:r>
      <w:r>
        <w:instrText xml:space="preserve"> ADVANCE \u 3\l 5 </w:instrText>
      </w:r>
      <w:r w:rsidR="008211A3">
        <w:fldChar w:fldCharType="end"/>
      </w:r>
      <w:r>
        <w:t>^</w:t>
      </w:r>
      <w:r w:rsidR="008211A3">
        <w:fldChar w:fldCharType="begin"/>
      </w:r>
      <w:r>
        <w:instrText xml:space="preserve"> ADVANCE \d 3 </w:instrText>
      </w:r>
      <w:r w:rsidR="008211A3">
        <w:fldChar w:fldCharType="end"/>
      </w:r>
      <w:r>
        <w:t xml:space="preserve"> 8 g</w:t>
      </w:r>
    </w:p>
    <w:p w:rsidR="008F2824" w:rsidRDefault="008F2824" w:rsidP="008F2824">
      <w:r>
        <w:t>Totaal 56 g; Er is dus nog ruimte voor 1 mol O-at = 16 g</w:t>
      </w:r>
    </w:p>
    <w:p w:rsidR="008F2824" w:rsidRDefault="008F2824" w:rsidP="008F2824">
      <w:r>
        <w:t>Formule C</w:t>
      </w:r>
      <w:r>
        <w:rPr>
          <w:vertAlign w:val="subscript"/>
        </w:rPr>
        <w:t>4</w:t>
      </w:r>
      <w:r>
        <w:t>H</w:t>
      </w:r>
      <w:r>
        <w:rPr>
          <w:vertAlign w:val="subscript"/>
        </w:rPr>
        <w:t>8</w:t>
      </w:r>
      <w:r>
        <w:t>O</w:t>
      </w:r>
    </w:p>
    <w:p w:rsidR="008F2824" w:rsidRDefault="008F2824" w:rsidP="008F2824">
      <w:r>
        <w:t>Reageert wel met 2,4-dinitrofenylhydrazine, niet met Ag(NH</w:t>
      </w:r>
      <w:r>
        <w:rPr>
          <w:vertAlign w:val="subscript"/>
        </w:rPr>
        <w:t>3</w:t>
      </w:r>
      <w:r>
        <w:t>)</w:t>
      </w:r>
      <w:r>
        <w:rPr>
          <w:vertAlign w:val="subscript"/>
        </w:rPr>
        <w:t>2</w:t>
      </w:r>
      <w:r>
        <w:rPr>
          <w:vertAlign w:val="superscript"/>
        </w:rPr>
        <w:t>+</w:t>
      </w:r>
      <w:r>
        <w:t>; het is dus een keton: butanon.</w:t>
      </w:r>
    </w:p>
    <w:p w:rsidR="008F2824" w:rsidRDefault="008F2824" w:rsidP="008F2824">
      <w:r>
        <w:object w:dxaOrig="8059" w:dyaOrig="5683">
          <v:shape id="_x0000_i1045" type="#_x0000_t75" style="width:281.4pt;height:198.6pt" o:ole="" fillcolor="window">
            <v:imagedata r:id="rId48" o:title=""/>
          </v:shape>
          <o:OLEObject Type="Embed" ProgID="ACD.ChemSketch.20" ShapeID="_x0000_i1045" DrawAspect="Content" ObjectID="_1314789152" r:id="rId49"/>
        </w:object>
      </w:r>
    </w:p>
    <w:p w:rsidR="008F2824" w:rsidRPr="008F2824" w:rsidRDefault="008F2824" w:rsidP="008F2824">
      <w:pPr>
        <w:pStyle w:val="vraag"/>
        <w:rPr>
          <w:lang w:val="en-US"/>
        </w:rPr>
      </w:pPr>
      <w:bookmarkStart w:id="56" w:name="_Toc32229746"/>
      <w:r w:rsidRPr="008F2824">
        <w:rPr>
          <w:lang w:val="en-US"/>
        </w:rPr>
        <w:lastRenderedPageBreak/>
        <w:t>II H</w:t>
      </w:r>
      <w:r w:rsidRPr="008F2824">
        <w:rPr>
          <w:vertAlign w:val="subscript"/>
          <w:lang w:val="en-US"/>
        </w:rPr>
        <w:t>3</w:t>
      </w:r>
      <w:r w:rsidRPr="008F2824">
        <w:rPr>
          <w:lang w:val="en-US"/>
        </w:rPr>
        <w:t>C</w:t>
      </w:r>
      <w:r>
        <w:sym w:font="Symbol" w:char="F02D"/>
      </w:r>
      <w:r w:rsidRPr="008F2824">
        <w:rPr>
          <w:lang w:val="en-US"/>
        </w:rPr>
        <w:t>CH</w:t>
      </w:r>
      <w:r w:rsidRPr="008F2824">
        <w:rPr>
          <w:vertAlign w:val="subscript"/>
          <w:lang w:val="en-US"/>
        </w:rPr>
        <w:t>2</w:t>
      </w:r>
      <w:r>
        <w:sym w:font="Symbol" w:char="F02D"/>
      </w:r>
      <w:r w:rsidRPr="008F2824">
        <w:rPr>
          <w:lang w:val="en-US"/>
        </w:rPr>
        <w:t xml:space="preserve">OH </w:t>
      </w:r>
      <w:r w:rsidRPr="008211A3">
        <w:rPr>
          <w:position w:val="-6"/>
        </w:rPr>
        <w:object w:dxaOrig="1100" w:dyaOrig="360">
          <v:shape id="_x0000_i1046" type="#_x0000_t75" style="width:55.2pt;height:18pt" o:ole="" fillcolor="window">
            <v:imagedata r:id="rId50" o:title=""/>
          </v:shape>
          <o:OLEObject Type="Embed" ProgID="Equation.3" ShapeID="_x0000_i1046" DrawAspect="Content" ObjectID="_1314789153" r:id="rId51"/>
        </w:object>
      </w:r>
      <w:r w:rsidRPr="008F2824">
        <w:rPr>
          <w:lang w:val="en-US"/>
        </w:rPr>
        <w:t xml:space="preserve"> H</w:t>
      </w:r>
      <w:r w:rsidRPr="008F2824">
        <w:rPr>
          <w:vertAlign w:val="subscript"/>
          <w:lang w:val="en-US"/>
        </w:rPr>
        <w:t>3</w:t>
      </w:r>
      <w:r w:rsidRPr="008F2824">
        <w:rPr>
          <w:lang w:val="en-US"/>
        </w:rPr>
        <w:t>C</w:t>
      </w:r>
      <w:r>
        <w:sym w:font="Symbol" w:char="F02D"/>
      </w:r>
      <w:r w:rsidRPr="008F2824">
        <w:rPr>
          <w:lang w:val="en-US"/>
        </w:rPr>
        <w:t xml:space="preserve">CHO </w:t>
      </w:r>
      <w:r w:rsidRPr="008211A3">
        <w:rPr>
          <w:position w:val="-6"/>
        </w:rPr>
        <w:object w:dxaOrig="1480" w:dyaOrig="360">
          <v:shape id="_x0000_i1047" type="#_x0000_t75" style="width:73.8pt;height:18pt" o:ole="" fillcolor="window">
            <v:imagedata r:id="rId52" o:title=""/>
          </v:shape>
          <o:OLEObject Type="Embed" ProgID="Equation.3" ShapeID="_x0000_i1047" DrawAspect="Content" ObjectID="_1314789154" r:id="rId53"/>
        </w:object>
      </w:r>
      <w:r w:rsidRPr="008F2824">
        <w:rPr>
          <w:lang w:val="en-US"/>
        </w:rPr>
        <w:t xml:space="preserve"> H</w:t>
      </w:r>
      <w:r w:rsidRPr="008F2824">
        <w:rPr>
          <w:vertAlign w:val="subscript"/>
          <w:lang w:val="en-US"/>
        </w:rPr>
        <w:t>3</w:t>
      </w:r>
      <w:r w:rsidRPr="008F2824">
        <w:rPr>
          <w:lang w:val="en-US"/>
        </w:rPr>
        <w:t>C</w:t>
      </w:r>
      <w:r>
        <w:sym w:font="Symbol" w:char="F02D"/>
      </w:r>
      <w:r w:rsidRPr="008F2824">
        <w:rPr>
          <w:lang w:val="en-US"/>
        </w:rPr>
        <w:t>CHOH</w:t>
      </w:r>
      <w:r>
        <w:sym w:font="Symbol" w:char="F02D"/>
      </w:r>
      <w:r w:rsidRPr="008F2824">
        <w:rPr>
          <w:lang w:val="en-US"/>
        </w:rPr>
        <w:t xml:space="preserve">CN </w:t>
      </w:r>
      <w:bookmarkEnd w:id="56"/>
      <w:r w:rsidRPr="008211A3">
        <w:rPr>
          <w:position w:val="-6"/>
        </w:rPr>
        <w:object w:dxaOrig="2120" w:dyaOrig="420">
          <v:shape id="_x0000_i1048" type="#_x0000_t75" style="width:106.2pt;height:21pt" o:ole="" fillcolor="window">
            <v:imagedata r:id="rId54" o:title=""/>
          </v:shape>
          <o:OLEObject Type="Embed" ProgID="Equation.3" ShapeID="_x0000_i1048" DrawAspect="Content" ObjectID="_1314789155" r:id="rId55"/>
        </w:object>
      </w:r>
    </w:p>
    <w:p w:rsidR="008F2824" w:rsidRDefault="008F2824" w:rsidP="008F2824">
      <w:r>
        <w:t>H</w:t>
      </w:r>
      <w:r>
        <w:rPr>
          <w:vertAlign w:val="subscript"/>
        </w:rPr>
        <w:t>3</w:t>
      </w:r>
      <w:r>
        <w:t>C</w:t>
      </w:r>
      <w:r>
        <w:sym w:font="Symbol" w:char="F02D"/>
      </w:r>
      <w:r>
        <w:t>CHOH</w:t>
      </w:r>
      <w:r>
        <w:sym w:font="Symbol" w:char="F02D"/>
      </w:r>
      <w:r>
        <w:t>COOH; na de additie is er een asymmetrisch centrum en is er dus sprake van optische isomerie (</w:t>
      </w:r>
      <w:r>
        <w:rPr>
          <w:i/>
        </w:rPr>
        <w:t>R,S</w:t>
      </w:r>
      <w:r>
        <w:t xml:space="preserve">); ethanol </w:t>
      </w:r>
      <w:r>
        <w:sym w:font="Symbol" w:char="F0AE"/>
      </w:r>
      <w:r>
        <w:t xml:space="preserve"> ethanal </w:t>
      </w:r>
      <w:r>
        <w:sym w:font="Symbol" w:char="F0AE"/>
      </w:r>
      <w:r>
        <w:t xml:space="preserve"> (</w:t>
      </w:r>
      <w:r>
        <w:rPr>
          <w:i/>
        </w:rPr>
        <w:t>R,S</w:t>
      </w:r>
      <w:r>
        <w:t xml:space="preserve">) 2-hydroxypropaannitril </w:t>
      </w:r>
      <w:r>
        <w:sym w:font="Symbol" w:char="F0AE"/>
      </w:r>
      <w:r>
        <w:t xml:space="preserve"> (</w:t>
      </w:r>
      <w:r>
        <w:rPr>
          <w:i/>
        </w:rPr>
        <w:t>R,S</w:t>
      </w:r>
      <w:r>
        <w:t>) 2-hydroxypropaanzuur</w:t>
      </w:r>
    </w:p>
    <w:p w:rsidR="008F2824" w:rsidRDefault="00D62D65" w:rsidP="008F2824">
      <w:pPr>
        <w:pStyle w:val="vraag"/>
      </w:pPr>
      <w:bookmarkStart w:id="57" w:name="_Toc32229747"/>
      <w:r>
        <w:t xml:space="preserve">Het is een </w:t>
      </w:r>
      <w:r w:rsidR="008F2824">
        <w:t>racemisch mengsel</w:t>
      </w:r>
      <w:bookmarkEnd w:id="57"/>
      <w:r>
        <w:t>, dus geen zuivere stof.</w:t>
      </w:r>
    </w:p>
    <w:p w:rsidR="008F2824" w:rsidRDefault="008F2824" w:rsidP="008F2824">
      <w:pPr>
        <w:pStyle w:val="opgave"/>
      </w:pPr>
      <w:bookmarkStart w:id="58" w:name="_Toc32229748"/>
      <w:bookmarkStart w:id="59" w:name="_Toc32230722"/>
      <w:bookmarkEnd w:id="58"/>
      <w:bookmarkEnd w:id="59"/>
    </w:p>
    <w:p w:rsidR="008F2824" w:rsidRPr="008F2824" w:rsidRDefault="008F2824" w:rsidP="008F2824">
      <w:pPr>
        <w:pStyle w:val="vraag"/>
        <w:rPr>
          <w:lang w:val="en-US"/>
        </w:rPr>
      </w:pPr>
      <w:bookmarkStart w:id="60" w:name="_Toc32229749"/>
      <w:r w:rsidRPr="008F2824">
        <w:rPr>
          <w:lang w:val="en-US"/>
        </w:rPr>
        <w:t>C</w:t>
      </w:r>
      <w:r w:rsidRPr="008F2824">
        <w:rPr>
          <w:vertAlign w:val="subscript"/>
          <w:lang w:val="en-US"/>
        </w:rPr>
        <w:t>6</w:t>
      </w:r>
      <w:r w:rsidRPr="008F2824">
        <w:rPr>
          <w:lang w:val="en-US"/>
        </w:rPr>
        <w:t>H</w:t>
      </w:r>
      <w:r w:rsidRPr="008F2824">
        <w:rPr>
          <w:vertAlign w:val="subscript"/>
          <w:lang w:val="en-US"/>
        </w:rPr>
        <w:t>12</w:t>
      </w:r>
      <w:r w:rsidRPr="008F2824">
        <w:rPr>
          <w:lang w:val="en-US"/>
        </w:rPr>
        <w:t>O</w:t>
      </w:r>
      <w:r w:rsidRPr="008F2824">
        <w:rPr>
          <w:vertAlign w:val="subscript"/>
          <w:lang w:val="en-US"/>
        </w:rPr>
        <w:t>6</w:t>
      </w:r>
      <w:r w:rsidRPr="008F2824">
        <w:rPr>
          <w:lang w:val="en-US"/>
        </w:rPr>
        <w:t xml:space="preserve">(s) </w:t>
      </w:r>
      <w:r w:rsidRPr="008211A3">
        <w:rPr>
          <w:position w:val="-6"/>
        </w:rPr>
        <w:object w:dxaOrig="1200" w:dyaOrig="360">
          <v:shape id="_x0000_i1049" type="#_x0000_t75" style="width:60pt;height:18pt" o:ole="" fillcolor="window">
            <v:imagedata r:id="rId56" o:title=""/>
          </v:shape>
          <o:OLEObject Type="Embed" ProgID="Equation.3" ShapeID="_x0000_i1049" DrawAspect="Content" ObjectID="_1314789156" r:id="rId57"/>
        </w:object>
      </w:r>
      <w:r w:rsidRPr="008F2824">
        <w:rPr>
          <w:lang w:val="en-US"/>
        </w:rPr>
        <w:t xml:space="preserve"> C</w:t>
      </w:r>
      <w:r w:rsidRPr="008F2824">
        <w:rPr>
          <w:vertAlign w:val="subscript"/>
          <w:lang w:val="en-US"/>
        </w:rPr>
        <w:t>2</w:t>
      </w:r>
      <w:r w:rsidRPr="008F2824">
        <w:rPr>
          <w:lang w:val="en-US"/>
        </w:rPr>
        <w:t>H</w:t>
      </w:r>
      <w:r w:rsidRPr="008F2824">
        <w:rPr>
          <w:vertAlign w:val="subscript"/>
          <w:lang w:val="en-US"/>
        </w:rPr>
        <w:t>5</w:t>
      </w:r>
      <w:r w:rsidRPr="008F2824">
        <w:rPr>
          <w:lang w:val="en-US"/>
        </w:rPr>
        <w:t>OH(l) + 2 CO</w:t>
      </w:r>
      <w:r w:rsidRPr="008F2824">
        <w:rPr>
          <w:vertAlign w:val="subscript"/>
          <w:lang w:val="en-US"/>
        </w:rPr>
        <w:t>2</w:t>
      </w:r>
      <w:r w:rsidRPr="008F2824">
        <w:rPr>
          <w:lang w:val="en-US"/>
        </w:rPr>
        <w:t>(g)</w:t>
      </w:r>
      <w:bookmarkEnd w:id="60"/>
    </w:p>
    <w:p w:rsidR="008F2824" w:rsidRPr="008F2824" w:rsidRDefault="008F2824" w:rsidP="008F2824">
      <w:pPr>
        <w:rPr>
          <w:lang w:val="en-US"/>
        </w:rPr>
      </w:pPr>
      <w:r w:rsidRPr="008F2824">
        <w:rPr>
          <w:lang w:val="en-US"/>
        </w:rPr>
        <w:t xml:space="preserve">D-glucose, </w:t>
      </w:r>
      <w:r w:rsidRPr="008F2824">
        <w:rPr>
          <w:b/>
          <w:lang w:val="en-US"/>
        </w:rPr>
        <w:t>A</w:t>
      </w:r>
      <w:r w:rsidRPr="008F2824">
        <w:rPr>
          <w:lang w:val="en-US"/>
        </w:rPr>
        <w:tab/>
      </w:r>
      <w:r w:rsidRPr="008F2824">
        <w:rPr>
          <w:lang w:val="en-US"/>
        </w:rPr>
        <w:tab/>
        <w:t xml:space="preserve">ethanol, </w:t>
      </w:r>
      <w:r w:rsidRPr="008F2824">
        <w:rPr>
          <w:b/>
          <w:lang w:val="en-US"/>
        </w:rPr>
        <w:t>B</w:t>
      </w:r>
      <w:r w:rsidRPr="008F2824">
        <w:rPr>
          <w:lang w:val="en-US"/>
        </w:rPr>
        <w:tab/>
      </w:r>
      <w:r w:rsidRPr="008F2824">
        <w:rPr>
          <w:b/>
          <w:lang w:val="en-US"/>
        </w:rPr>
        <w:t>C</w:t>
      </w:r>
    </w:p>
    <w:p w:rsidR="008F2824" w:rsidRDefault="008F2824" w:rsidP="008F2824">
      <w:r>
        <w:object w:dxaOrig="8726" w:dyaOrig="6043">
          <v:shape id="_x0000_i1050" type="#_x0000_t75" style="width:303pt;height:211.2pt" o:ole="" fillcolor="window">
            <v:imagedata r:id="rId58" o:title=""/>
          </v:shape>
          <o:OLEObject Type="Embed" ProgID="ACD.ChemSketch.20" ShapeID="_x0000_i1050" DrawAspect="Content" ObjectID="_1314789157" r:id="rId59"/>
        </w:object>
      </w:r>
    </w:p>
    <w:p w:rsidR="008F2824" w:rsidRDefault="008F2824" w:rsidP="008F2824">
      <w:r>
        <w:object w:dxaOrig="9053" w:dyaOrig="7354">
          <v:shape id="_x0000_i1051" type="#_x0000_t75" style="width:261pt;height:212.4pt" o:ole="" fillcolor="window">
            <v:imagedata r:id="rId60" o:title=""/>
          </v:shape>
          <o:OLEObject Type="Embed" ProgID="ACD.ChemSketch.20" ShapeID="_x0000_i1051" DrawAspect="Content" ObjectID="_1314789158" r:id="rId61"/>
        </w:object>
      </w:r>
    </w:p>
    <w:p w:rsidR="008F2824" w:rsidRDefault="008F2824" w:rsidP="008F2824">
      <w:pPr>
        <w:pStyle w:val="vraag"/>
      </w:pPr>
      <w:bookmarkStart w:id="61" w:name="_Toc32229750"/>
      <w:r>
        <w:t>(alcoholische) vergisting</w:t>
      </w:r>
      <w:bookmarkEnd w:id="61"/>
    </w:p>
    <w:p w:rsidR="008F2824" w:rsidRDefault="008F2824" w:rsidP="008F2824">
      <w:pPr>
        <w:pStyle w:val="vraag"/>
        <w:tabs>
          <w:tab w:val="left" w:pos="4962"/>
        </w:tabs>
      </w:pPr>
      <w:bookmarkStart w:id="62" w:name="_Toc32229751"/>
      <w:r>
        <w:t>MnO</w:t>
      </w:r>
      <w:r>
        <w:rPr>
          <w:vertAlign w:val="subscript"/>
        </w:rPr>
        <w:t>4</w:t>
      </w:r>
      <w:r>
        <w:rPr>
          <w:vertAlign w:val="superscript"/>
        </w:rPr>
        <w:sym w:font="Symbol" w:char="F02D"/>
      </w:r>
      <w:r>
        <w:t xml:space="preserve"> + 8 H</w:t>
      </w:r>
      <w:r>
        <w:rPr>
          <w:vertAlign w:val="subscript"/>
        </w:rPr>
        <w:t>3</w:t>
      </w:r>
      <w:r>
        <w:t>O</w:t>
      </w:r>
      <w:r>
        <w:rPr>
          <w:vertAlign w:val="superscript"/>
        </w:rPr>
        <w:t>+</w:t>
      </w:r>
      <w:r>
        <w:t xml:space="preserve"> + 5 e</w:t>
      </w:r>
      <w:r>
        <w:rPr>
          <w:vertAlign w:val="superscript"/>
        </w:rPr>
        <w:sym w:font="Symbol" w:char="F02D"/>
      </w:r>
      <w:r>
        <w:t xml:space="preserve"> </w:t>
      </w:r>
      <w:r w:rsidR="008211A3">
        <w:fldChar w:fldCharType="begin"/>
      </w:r>
      <w:r>
        <w:instrText xml:space="preserve"> ADVANCE \d 2 </w:instrText>
      </w:r>
      <w:r w:rsidR="008211A3">
        <w:fldChar w:fldCharType="end"/>
      </w:r>
      <w:r>
        <w:sym w:font="Symbol" w:char="F0AE"/>
      </w:r>
      <w:r w:rsidR="008211A3">
        <w:fldChar w:fldCharType="begin"/>
      </w:r>
      <w:r>
        <w:instrText xml:space="preserve"> ADVANCE \u 4 \l 11 </w:instrText>
      </w:r>
      <w:r w:rsidR="008211A3">
        <w:fldChar w:fldCharType="end"/>
      </w:r>
      <w:r>
        <w:sym w:font="Symbol" w:char="F0AC"/>
      </w:r>
      <w:r w:rsidR="008211A3">
        <w:fldChar w:fldCharType="begin"/>
      </w:r>
      <w:r>
        <w:instrText xml:space="preserve"> ADVANCE \d 2 \r 1 </w:instrText>
      </w:r>
      <w:r w:rsidR="008211A3">
        <w:fldChar w:fldCharType="end"/>
      </w:r>
      <w:r>
        <w:t xml:space="preserve"> Mn</w:t>
      </w:r>
      <w:r>
        <w:rPr>
          <w:vertAlign w:val="superscript"/>
        </w:rPr>
        <w:t>2+</w:t>
      </w:r>
      <w:r>
        <w:t xml:space="preserve"> + 12 H</w:t>
      </w:r>
      <w:r>
        <w:rPr>
          <w:vertAlign w:val="subscript"/>
        </w:rPr>
        <w:t>2</w:t>
      </w:r>
      <w:r>
        <w:t>O</w:t>
      </w:r>
      <w:r>
        <w:tab/>
        <w:t>|4|</w:t>
      </w:r>
      <w:bookmarkEnd w:id="62"/>
    </w:p>
    <w:p w:rsidR="008F2824" w:rsidRPr="008F2824" w:rsidRDefault="005F45A5" w:rsidP="008F2824">
      <w:pPr>
        <w:spacing w:after="120"/>
        <w:rPr>
          <w:lang w:val="en-US"/>
        </w:rPr>
      </w:pPr>
      <w:r>
        <w:pict>
          <v:line id="_x0000_s1031" style="position:absolute;z-index:251665408" from="1.1pt,19.6pt" to="267.5pt,19.6pt" o:allowincell="f"/>
        </w:pict>
      </w:r>
      <w:r w:rsidR="008F2824" w:rsidRPr="008F2824">
        <w:rPr>
          <w:lang w:val="en-US"/>
        </w:rPr>
        <w:t>C</w:t>
      </w:r>
      <w:r w:rsidR="008F2824" w:rsidRPr="008F2824">
        <w:rPr>
          <w:vertAlign w:val="subscript"/>
          <w:lang w:val="en-US"/>
        </w:rPr>
        <w:t>2</w:t>
      </w:r>
      <w:r w:rsidR="008F2824" w:rsidRPr="008F2824">
        <w:rPr>
          <w:lang w:val="en-US"/>
        </w:rPr>
        <w:t>H</w:t>
      </w:r>
      <w:r w:rsidR="008F2824" w:rsidRPr="008F2824">
        <w:rPr>
          <w:vertAlign w:val="subscript"/>
          <w:lang w:val="en-US"/>
        </w:rPr>
        <w:t>5</w:t>
      </w:r>
      <w:r w:rsidR="008F2824" w:rsidRPr="008F2824">
        <w:rPr>
          <w:lang w:val="en-US"/>
        </w:rPr>
        <w:t>OH + 5 H</w:t>
      </w:r>
      <w:r w:rsidR="008F2824" w:rsidRPr="008F2824">
        <w:rPr>
          <w:vertAlign w:val="subscript"/>
          <w:lang w:val="en-US"/>
        </w:rPr>
        <w:t>2</w:t>
      </w:r>
      <w:r w:rsidR="008F2824" w:rsidRPr="008F2824">
        <w:rPr>
          <w:lang w:val="en-US"/>
        </w:rPr>
        <w:t xml:space="preserve">O </w:t>
      </w:r>
      <w:r w:rsidR="008211A3">
        <w:fldChar w:fldCharType="begin"/>
      </w:r>
      <w:r w:rsidR="008F2824" w:rsidRPr="008F2824">
        <w:rPr>
          <w:lang w:val="en-US"/>
        </w:rPr>
        <w:instrText xml:space="preserve"> ADVANCE \d 2 </w:instrText>
      </w:r>
      <w:r w:rsidR="008211A3">
        <w:fldChar w:fldCharType="end"/>
      </w:r>
      <w:r w:rsidR="008F2824">
        <w:sym w:font="Symbol" w:char="F0AE"/>
      </w:r>
      <w:r w:rsidR="008211A3">
        <w:fldChar w:fldCharType="begin"/>
      </w:r>
      <w:r w:rsidR="008F2824" w:rsidRPr="008F2824">
        <w:rPr>
          <w:lang w:val="en-US"/>
        </w:rPr>
        <w:instrText xml:space="preserve"> ADVANCE \u 4 \l 11 </w:instrText>
      </w:r>
      <w:r w:rsidR="008211A3">
        <w:fldChar w:fldCharType="end"/>
      </w:r>
      <w:r w:rsidR="008F2824">
        <w:sym w:font="Symbol" w:char="F0AC"/>
      </w:r>
      <w:r w:rsidR="008211A3">
        <w:fldChar w:fldCharType="begin"/>
      </w:r>
      <w:r w:rsidR="008F2824" w:rsidRPr="008F2824">
        <w:rPr>
          <w:lang w:val="en-US"/>
        </w:rPr>
        <w:instrText xml:space="preserve"> ADVANCE \d 2 \r 1 </w:instrText>
      </w:r>
      <w:r w:rsidR="008211A3">
        <w:fldChar w:fldCharType="end"/>
      </w:r>
      <w:r w:rsidR="008F2824" w:rsidRPr="008F2824">
        <w:rPr>
          <w:lang w:val="en-US"/>
        </w:rPr>
        <w:t xml:space="preserve"> CH</w:t>
      </w:r>
      <w:r w:rsidR="008F2824" w:rsidRPr="008F2824">
        <w:rPr>
          <w:vertAlign w:val="subscript"/>
          <w:lang w:val="en-US"/>
        </w:rPr>
        <w:t>3</w:t>
      </w:r>
      <w:r w:rsidR="008F2824" w:rsidRPr="008F2824">
        <w:rPr>
          <w:lang w:val="en-US"/>
        </w:rPr>
        <w:t>COOH + 4 H</w:t>
      </w:r>
      <w:r w:rsidR="008F2824" w:rsidRPr="008F2824">
        <w:rPr>
          <w:vertAlign w:val="subscript"/>
          <w:lang w:val="en-US"/>
        </w:rPr>
        <w:t>3</w:t>
      </w:r>
      <w:r w:rsidR="008F2824" w:rsidRPr="008F2824">
        <w:rPr>
          <w:lang w:val="en-US"/>
        </w:rPr>
        <w:t>O</w:t>
      </w:r>
      <w:r w:rsidR="008F2824" w:rsidRPr="008F2824">
        <w:rPr>
          <w:vertAlign w:val="superscript"/>
          <w:lang w:val="en-US"/>
        </w:rPr>
        <w:t>+</w:t>
      </w:r>
      <w:r w:rsidR="008F2824" w:rsidRPr="008F2824">
        <w:rPr>
          <w:lang w:val="en-US"/>
        </w:rPr>
        <w:t xml:space="preserve"> + 4 e</w:t>
      </w:r>
      <w:r w:rsidR="008F2824">
        <w:rPr>
          <w:vertAlign w:val="superscript"/>
        </w:rPr>
        <w:sym w:font="Symbol" w:char="F02D"/>
      </w:r>
      <w:r w:rsidR="008F2824" w:rsidRPr="008F2824">
        <w:rPr>
          <w:lang w:val="en-US"/>
        </w:rPr>
        <w:tab/>
        <w:t>|5|</w:t>
      </w:r>
    </w:p>
    <w:p w:rsidR="008F2824" w:rsidRPr="008F2824" w:rsidRDefault="008F2824" w:rsidP="008F2824">
      <w:pPr>
        <w:rPr>
          <w:lang w:val="en-US"/>
        </w:rPr>
      </w:pPr>
      <w:r w:rsidRPr="008F2824">
        <w:rPr>
          <w:lang w:val="en-US"/>
        </w:rPr>
        <w:t>4 MnO</w:t>
      </w:r>
      <w:r w:rsidRPr="008F2824">
        <w:rPr>
          <w:vertAlign w:val="subscript"/>
          <w:lang w:val="en-US"/>
        </w:rPr>
        <w:t>4</w:t>
      </w:r>
      <w:r>
        <w:rPr>
          <w:vertAlign w:val="superscript"/>
        </w:rPr>
        <w:sym w:font="Symbol" w:char="F02D"/>
      </w:r>
      <w:r w:rsidRPr="008F2824">
        <w:rPr>
          <w:lang w:val="en-US"/>
        </w:rPr>
        <w:t xml:space="preserve"> + 12 H</w:t>
      </w:r>
      <w:r w:rsidRPr="008F2824">
        <w:rPr>
          <w:vertAlign w:val="subscript"/>
          <w:lang w:val="en-US"/>
        </w:rPr>
        <w:t>3</w:t>
      </w:r>
      <w:r w:rsidRPr="008F2824">
        <w:rPr>
          <w:lang w:val="en-US"/>
        </w:rPr>
        <w:t>O</w:t>
      </w:r>
      <w:r w:rsidRPr="008F2824">
        <w:rPr>
          <w:vertAlign w:val="superscript"/>
          <w:lang w:val="en-US"/>
        </w:rPr>
        <w:t>+</w:t>
      </w:r>
      <w:r w:rsidRPr="008F2824">
        <w:rPr>
          <w:lang w:val="en-US"/>
        </w:rPr>
        <w:t xml:space="preserve"> + 5 C</w:t>
      </w:r>
      <w:r w:rsidRPr="008F2824">
        <w:rPr>
          <w:vertAlign w:val="subscript"/>
          <w:lang w:val="en-US"/>
        </w:rPr>
        <w:t>2</w:t>
      </w:r>
      <w:r w:rsidRPr="008F2824">
        <w:rPr>
          <w:lang w:val="en-US"/>
        </w:rPr>
        <w:t>H</w:t>
      </w:r>
      <w:r w:rsidRPr="008F2824">
        <w:rPr>
          <w:vertAlign w:val="subscript"/>
          <w:lang w:val="en-US"/>
        </w:rPr>
        <w:t>5</w:t>
      </w:r>
      <w:r w:rsidRPr="008F2824">
        <w:rPr>
          <w:lang w:val="en-US"/>
        </w:rPr>
        <w:t xml:space="preserve">OH </w:t>
      </w:r>
      <w:r>
        <w:sym w:font="Symbol" w:char="F0AE"/>
      </w:r>
      <w:r w:rsidRPr="008F2824">
        <w:rPr>
          <w:lang w:val="en-US"/>
        </w:rPr>
        <w:t xml:space="preserve"> 4 Mn</w:t>
      </w:r>
      <w:r w:rsidRPr="008F2824">
        <w:rPr>
          <w:vertAlign w:val="superscript"/>
          <w:lang w:val="en-US"/>
        </w:rPr>
        <w:t>2+</w:t>
      </w:r>
      <w:r w:rsidRPr="008F2824">
        <w:rPr>
          <w:lang w:val="en-US"/>
        </w:rPr>
        <w:t xml:space="preserve"> + 23 H</w:t>
      </w:r>
      <w:r w:rsidRPr="008F2824">
        <w:rPr>
          <w:vertAlign w:val="subscript"/>
          <w:lang w:val="en-US"/>
        </w:rPr>
        <w:t>2</w:t>
      </w:r>
      <w:r w:rsidRPr="008F2824">
        <w:rPr>
          <w:lang w:val="en-US"/>
        </w:rPr>
        <w:t>O + 5 CH</w:t>
      </w:r>
      <w:r w:rsidRPr="008F2824">
        <w:rPr>
          <w:vertAlign w:val="subscript"/>
          <w:lang w:val="en-US"/>
        </w:rPr>
        <w:t>3</w:t>
      </w:r>
      <w:r w:rsidRPr="008F2824">
        <w:rPr>
          <w:lang w:val="en-US"/>
        </w:rPr>
        <w:t>COOH</w:t>
      </w:r>
    </w:p>
    <w:p w:rsidR="00C70E79" w:rsidRPr="008F2824" w:rsidRDefault="00C70E79">
      <w:pPr>
        <w:rPr>
          <w:lang w:val="en-US"/>
        </w:rPr>
      </w:pPr>
    </w:p>
    <w:sectPr w:rsidR="00C70E79" w:rsidRPr="008F2824" w:rsidSect="00C70E79">
      <w:footerReference w:type="default" r:id="rId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2E" w:rsidRDefault="00A4562E" w:rsidP="008211A3">
      <w:r>
        <w:separator/>
      </w:r>
    </w:p>
  </w:endnote>
  <w:endnote w:type="continuationSeparator" w:id="0">
    <w:p w:rsidR="00A4562E" w:rsidRDefault="00A4562E" w:rsidP="00821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A3" w:rsidRDefault="008211A3">
    <w:pPr>
      <w:pStyle w:val="Voettekst"/>
      <w:framePr w:wrap="around" w:vAnchor="text" w:hAnchor="margin" w:xAlign="outside" w:y="1"/>
      <w:rPr>
        <w:rStyle w:val="Paginanummer"/>
      </w:rPr>
    </w:pPr>
    <w:r>
      <w:rPr>
        <w:rStyle w:val="Paginanummer"/>
      </w:rPr>
      <w:fldChar w:fldCharType="begin"/>
    </w:r>
    <w:r w:rsidR="00D36F8B">
      <w:rPr>
        <w:rStyle w:val="Paginanummer"/>
      </w:rPr>
      <w:instrText xml:space="preserve">PAGE  </w:instrText>
    </w:r>
    <w:r>
      <w:rPr>
        <w:rStyle w:val="Paginanummer"/>
      </w:rPr>
      <w:fldChar w:fldCharType="separate"/>
    </w:r>
    <w:r w:rsidR="00D62D65">
      <w:rPr>
        <w:rStyle w:val="Paginanummer"/>
        <w:noProof/>
      </w:rPr>
      <w:t>3</w:t>
    </w:r>
    <w:r>
      <w:rPr>
        <w:rStyle w:val="Paginanummer"/>
      </w:rPr>
      <w:fldChar w:fldCharType="end"/>
    </w:r>
  </w:p>
  <w:p w:rsidR="008211A3" w:rsidRDefault="00D36F8B">
    <w:pPr>
      <w:pStyle w:val="Voettekst"/>
      <w:ind w:right="360" w:firstLine="360"/>
    </w:pPr>
    <w:r>
      <w:tab/>
      <w:t>Opgaven 1981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5" w:rsidRDefault="005F45A5">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2D65">
      <w:rPr>
        <w:rStyle w:val="Paginanummer"/>
        <w:noProof/>
      </w:rPr>
      <w:t>7</w:t>
    </w:r>
    <w:r>
      <w:rPr>
        <w:rStyle w:val="Paginanummer"/>
      </w:rPr>
      <w:fldChar w:fldCharType="end"/>
    </w:r>
  </w:p>
  <w:p w:rsidR="005F45A5" w:rsidRDefault="005F45A5">
    <w:pPr>
      <w:pStyle w:val="Voettekst"/>
      <w:ind w:right="360" w:firstLine="360"/>
    </w:pPr>
    <w:r>
      <w:tab/>
      <w:t>Antwoorden 1981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2E" w:rsidRDefault="00A4562E" w:rsidP="008211A3">
      <w:r>
        <w:separator/>
      </w:r>
    </w:p>
  </w:footnote>
  <w:footnote w:type="continuationSeparator" w:id="0">
    <w:p w:rsidR="00A4562E" w:rsidRDefault="00A4562E" w:rsidP="00821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nsid w:val="6D5D553B"/>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3">
    <w:nsid w:val="78564A12"/>
    <w:multiLevelType w:val="singleLevel"/>
    <w:tmpl w:val="FE7CA014"/>
    <w:lvl w:ilvl="0">
      <w:start w:val="1"/>
      <w:numFmt w:val="decimal"/>
      <w:pStyle w:val="vraag"/>
      <w:lvlText w:val="%1"/>
      <w:lvlJc w:val="left"/>
      <w:pPr>
        <w:tabs>
          <w:tab w:val="num" w:pos="360"/>
        </w:tabs>
        <w:ind w:left="360" w:hanging="360"/>
      </w:pPr>
    </w:lvl>
  </w:abstractNum>
  <w:abstractNum w:abstractNumId="4">
    <w:nsid w:val="78C027D1"/>
    <w:multiLevelType w:val="singleLevel"/>
    <w:tmpl w:val="0413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4"/>
  </w:num>
  <w:num w:numId="5">
    <w:abstractNumId w:val="0"/>
    <w:lvlOverride w:ilvl="0">
      <w:startOverride w:val="1"/>
    </w:lvlOverride>
  </w:num>
  <w:num w:numId="6">
    <w:abstractNumId w:val="3"/>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F2824"/>
    <w:rsid w:val="000A54C4"/>
    <w:rsid w:val="000B7D45"/>
    <w:rsid w:val="00215D65"/>
    <w:rsid w:val="003471DE"/>
    <w:rsid w:val="003976D7"/>
    <w:rsid w:val="00401DFA"/>
    <w:rsid w:val="00496D8F"/>
    <w:rsid w:val="004C7F39"/>
    <w:rsid w:val="00575AC2"/>
    <w:rsid w:val="005C2F50"/>
    <w:rsid w:val="005F45A5"/>
    <w:rsid w:val="006830D4"/>
    <w:rsid w:val="0068532F"/>
    <w:rsid w:val="008211A3"/>
    <w:rsid w:val="00824013"/>
    <w:rsid w:val="008255DD"/>
    <w:rsid w:val="008F2824"/>
    <w:rsid w:val="00900072"/>
    <w:rsid w:val="00A262DE"/>
    <w:rsid w:val="00A4562E"/>
    <w:rsid w:val="00B0479F"/>
    <w:rsid w:val="00C70E79"/>
    <w:rsid w:val="00D36F8B"/>
    <w:rsid w:val="00D62D65"/>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824"/>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8F2824"/>
    <w:pPr>
      <w:keepNext/>
      <w:numPr>
        <w:numId w:val="7"/>
      </w:numPr>
      <w:spacing w:after="240"/>
      <w:outlineLvl w:val="0"/>
    </w:pPr>
    <w:rPr>
      <w:b/>
      <w:kern w:val="28"/>
      <w:sz w:val="28"/>
    </w:rPr>
  </w:style>
  <w:style w:type="paragraph" w:styleId="Kop2">
    <w:name w:val="heading 2"/>
    <w:basedOn w:val="Standaard"/>
    <w:next w:val="Standaard"/>
    <w:link w:val="Kop2Char"/>
    <w:qFormat/>
    <w:rsid w:val="008F2824"/>
    <w:pPr>
      <w:keepNext/>
      <w:numPr>
        <w:ilvl w:val="1"/>
        <w:numId w:val="7"/>
      </w:numPr>
      <w:spacing w:before="120" w:after="120"/>
      <w:outlineLvl w:val="1"/>
    </w:pPr>
    <w:rPr>
      <w:b/>
      <w:i/>
      <w:sz w:val="24"/>
    </w:rPr>
  </w:style>
  <w:style w:type="paragraph" w:styleId="Kop3">
    <w:name w:val="heading 3"/>
    <w:basedOn w:val="Standaard"/>
    <w:next w:val="Standaard"/>
    <w:link w:val="Kop3Char"/>
    <w:qFormat/>
    <w:rsid w:val="008F2824"/>
    <w:pPr>
      <w:keepNext/>
      <w:numPr>
        <w:ilvl w:val="2"/>
        <w:numId w:val="7"/>
      </w:numPr>
      <w:spacing w:before="60" w:after="60"/>
      <w:outlineLvl w:val="2"/>
    </w:pPr>
    <w:rPr>
      <w:sz w:val="24"/>
    </w:rPr>
  </w:style>
  <w:style w:type="paragraph" w:styleId="Kop4">
    <w:name w:val="heading 4"/>
    <w:basedOn w:val="Standaard"/>
    <w:next w:val="Standaard"/>
    <w:link w:val="Kop4Char"/>
    <w:qFormat/>
    <w:rsid w:val="008F2824"/>
    <w:pPr>
      <w:keepNext/>
      <w:numPr>
        <w:ilvl w:val="3"/>
        <w:numId w:val="7"/>
      </w:numPr>
      <w:spacing w:before="60" w:after="60"/>
      <w:outlineLvl w:val="3"/>
    </w:pPr>
    <w:rPr>
      <w:b/>
      <w:sz w:val="24"/>
    </w:rPr>
  </w:style>
  <w:style w:type="paragraph" w:styleId="Kop5">
    <w:name w:val="heading 5"/>
    <w:basedOn w:val="Standaard"/>
    <w:next w:val="Standaard"/>
    <w:link w:val="Kop5Char"/>
    <w:qFormat/>
    <w:rsid w:val="008F2824"/>
    <w:pPr>
      <w:keepNext/>
      <w:numPr>
        <w:ilvl w:val="4"/>
        <w:numId w:val="7"/>
      </w:numPr>
      <w:tabs>
        <w:tab w:val="left" w:pos="5103"/>
        <w:tab w:val="right" w:pos="9072"/>
      </w:tabs>
      <w:outlineLvl w:val="4"/>
    </w:pPr>
    <w:rPr>
      <w:i/>
    </w:rPr>
  </w:style>
  <w:style w:type="paragraph" w:styleId="Kop6">
    <w:name w:val="heading 6"/>
    <w:basedOn w:val="Standaard"/>
    <w:next w:val="Standaard"/>
    <w:link w:val="Kop6Char"/>
    <w:qFormat/>
    <w:rsid w:val="008F2824"/>
    <w:pPr>
      <w:numPr>
        <w:ilvl w:val="5"/>
        <w:numId w:val="7"/>
      </w:numPr>
      <w:spacing w:before="240" w:after="60"/>
      <w:outlineLvl w:val="5"/>
    </w:pPr>
    <w:rPr>
      <w:i/>
    </w:rPr>
  </w:style>
  <w:style w:type="paragraph" w:styleId="Kop7">
    <w:name w:val="heading 7"/>
    <w:basedOn w:val="Standaard"/>
    <w:next w:val="Standaard"/>
    <w:link w:val="Kop7Char"/>
    <w:qFormat/>
    <w:rsid w:val="008F2824"/>
    <w:pPr>
      <w:keepNext/>
      <w:numPr>
        <w:ilvl w:val="6"/>
        <w:numId w:val="7"/>
      </w:numPr>
      <w:tabs>
        <w:tab w:val="left" w:pos="5103"/>
        <w:tab w:val="right" w:pos="9072"/>
      </w:tabs>
      <w:outlineLvl w:val="6"/>
    </w:pPr>
    <w:rPr>
      <w:b/>
      <w:i/>
    </w:rPr>
  </w:style>
  <w:style w:type="paragraph" w:styleId="Kop8">
    <w:name w:val="heading 8"/>
    <w:basedOn w:val="Standaard"/>
    <w:next w:val="Standaard"/>
    <w:link w:val="Kop8Char"/>
    <w:qFormat/>
    <w:rsid w:val="008F2824"/>
    <w:pPr>
      <w:numPr>
        <w:ilvl w:val="7"/>
        <w:numId w:val="7"/>
      </w:numPr>
      <w:spacing w:before="240" w:after="60"/>
      <w:outlineLvl w:val="7"/>
    </w:pPr>
    <w:rPr>
      <w:rFonts w:ascii="Arial" w:hAnsi="Arial"/>
      <w:i/>
      <w:sz w:val="20"/>
    </w:rPr>
  </w:style>
  <w:style w:type="paragraph" w:styleId="Kop9">
    <w:name w:val="heading 9"/>
    <w:basedOn w:val="Standaard"/>
    <w:next w:val="Standaard"/>
    <w:link w:val="Kop9Char"/>
    <w:qFormat/>
    <w:rsid w:val="008F2824"/>
    <w:pPr>
      <w:numPr>
        <w:ilvl w:val="8"/>
        <w:numId w:val="7"/>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F2824"/>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8F2824"/>
    <w:rPr>
      <w:rFonts w:ascii="Times New Roman" w:hAnsi="Times New Roman" w:cs="Times New Roman"/>
      <w:b/>
      <w:i/>
      <w:sz w:val="24"/>
      <w:szCs w:val="20"/>
      <w:lang w:eastAsia="nl-NL"/>
    </w:rPr>
  </w:style>
  <w:style w:type="character" w:customStyle="1" w:styleId="Kop3Char">
    <w:name w:val="Kop 3 Char"/>
    <w:basedOn w:val="Standaardalinea-lettertype"/>
    <w:link w:val="Kop3"/>
    <w:rsid w:val="008F2824"/>
    <w:rPr>
      <w:rFonts w:ascii="Times New Roman" w:hAnsi="Times New Roman" w:cs="Times New Roman"/>
      <w:sz w:val="24"/>
      <w:szCs w:val="20"/>
      <w:lang w:eastAsia="nl-NL"/>
    </w:rPr>
  </w:style>
  <w:style w:type="character" w:customStyle="1" w:styleId="Kop4Char">
    <w:name w:val="Kop 4 Char"/>
    <w:basedOn w:val="Standaardalinea-lettertype"/>
    <w:link w:val="Kop4"/>
    <w:rsid w:val="008F2824"/>
    <w:rPr>
      <w:rFonts w:ascii="Times New Roman" w:hAnsi="Times New Roman" w:cs="Times New Roman"/>
      <w:b/>
      <w:sz w:val="24"/>
      <w:szCs w:val="20"/>
      <w:lang w:eastAsia="nl-NL"/>
    </w:rPr>
  </w:style>
  <w:style w:type="character" w:customStyle="1" w:styleId="Kop5Char">
    <w:name w:val="Kop 5 Char"/>
    <w:basedOn w:val="Standaardalinea-lettertype"/>
    <w:link w:val="Kop5"/>
    <w:rsid w:val="008F2824"/>
    <w:rPr>
      <w:rFonts w:ascii="Times New Roman" w:hAnsi="Times New Roman" w:cs="Times New Roman"/>
      <w:i/>
      <w:szCs w:val="20"/>
      <w:lang w:eastAsia="nl-NL"/>
    </w:rPr>
  </w:style>
  <w:style w:type="character" w:customStyle="1" w:styleId="Kop6Char">
    <w:name w:val="Kop 6 Char"/>
    <w:basedOn w:val="Standaardalinea-lettertype"/>
    <w:link w:val="Kop6"/>
    <w:rsid w:val="008F2824"/>
    <w:rPr>
      <w:rFonts w:ascii="Times New Roman" w:hAnsi="Times New Roman" w:cs="Times New Roman"/>
      <w:i/>
      <w:szCs w:val="20"/>
      <w:lang w:eastAsia="nl-NL"/>
    </w:rPr>
  </w:style>
  <w:style w:type="character" w:customStyle="1" w:styleId="Kop7Char">
    <w:name w:val="Kop 7 Char"/>
    <w:basedOn w:val="Standaardalinea-lettertype"/>
    <w:link w:val="Kop7"/>
    <w:rsid w:val="008F2824"/>
    <w:rPr>
      <w:rFonts w:ascii="Times New Roman" w:hAnsi="Times New Roman" w:cs="Times New Roman"/>
      <w:b/>
      <w:i/>
      <w:szCs w:val="20"/>
      <w:lang w:eastAsia="nl-NL"/>
    </w:rPr>
  </w:style>
  <w:style w:type="character" w:customStyle="1" w:styleId="Kop8Char">
    <w:name w:val="Kop 8 Char"/>
    <w:basedOn w:val="Standaardalinea-lettertype"/>
    <w:link w:val="Kop8"/>
    <w:rsid w:val="008F2824"/>
    <w:rPr>
      <w:rFonts w:ascii="Arial" w:hAnsi="Arial" w:cs="Times New Roman"/>
      <w:i/>
      <w:sz w:val="20"/>
      <w:szCs w:val="20"/>
      <w:lang w:eastAsia="nl-NL"/>
    </w:rPr>
  </w:style>
  <w:style w:type="character" w:customStyle="1" w:styleId="Kop9Char">
    <w:name w:val="Kop 9 Char"/>
    <w:basedOn w:val="Standaardalinea-lettertype"/>
    <w:link w:val="Kop9"/>
    <w:rsid w:val="008F2824"/>
    <w:rPr>
      <w:rFonts w:ascii="Arial" w:hAnsi="Arial" w:cs="Times New Roman"/>
      <w:b/>
      <w:i/>
      <w:sz w:val="18"/>
      <w:szCs w:val="20"/>
      <w:lang w:eastAsia="nl-NL"/>
    </w:rPr>
  </w:style>
  <w:style w:type="paragraph" w:customStyle="1" w:styleId="opgave">
    <w:name w:val="opgave"/>
    <w:basedOn w:val="Standaard"/>
    <w:next w:val="Standaard"/>
    <w:rsid w:val="008F2824"/>
    <w:pPr>
      <w:keepNext/>
      <w:numPr>
        <w:numId w:val="1"/>
      </w:numPr>
      <w:tabs>
        <w:tab w:val="right" w:pos="9072"/>
      </w:tabs>
      <w:spacing w:before="240" w:after="120" w:line="288" w:lineRule="auto"/>
      <w:outlineLvl w:val="0"/>
    </w:pPr>
    <w:rPr>
      <w:b/>
      <w:sz w:val="26"/>
    </w:rPr>
  </w:style>
  <w:style w:type="paragraph" w:customStyle="1" w:styleId="Stand">
    <w:name w:val="+Stand"/>
    <w:basedOn w:val="Standaard"/>
    <w:rsid w:val="008F2824"/>
    <w:pPr>
      <w:spacing w:before="60"/>
    </w:pPr>
  </w:style>
  <w:style w:type="paragraph" w:customStyle="1" w:styleId="vraag">
    <w:name w:val="vraag"/>
    <w:basedOn w:val="Standaard"/>
    <w:next w:val="Standaard"/>
    <w:rsid w:val="008F2824"/>
    <w:pPr>
      <w:numPr>
        <w:numId w:val="2"/>
      </w:numPr>
      <w:tabs>
        <w:tab w:val="clear" w:pos="360"/>
        <w:tab w:val="num" w:pos="0"/>
        <w:tab w:val="right" w:pos="9072"/>
      </w:tabs>
      <w:spacing w:after="120"/>
      <w:ind w:left="0" w:hanging="567"/>
      <w:outlineLvl w:val="1"/>
    </w:pPr>
  </w:style>
  <w:style w:type="paragraph" w:styleId="Titel">
    <w:name w:val="Title"/>
    <w:basedOn w:val="Standaard"/>
    <w:link w:val="TitelChar"/>
    <w:qFormat/>
    <w:rsid w:val="008F2824"/>
    <w:pPr>
      <w:jc w:val="center"/>
    </w:pPr>
    <w:rPr>
      <w:b/>
      <w:sz w:val="56"/>
    </w:rPr>
  </w:style>
  <w:style w:type="character" w:customStyle="1" w:styleId="TitelChar">
    <w:name w:val="Titel Char"/>
    <w:basedOn w:val="Standaardalinea-lettertype"/>
    <w:link w:val="Titel"/>
    <w:rsid w:val="008F2824"/>
    <w:rPr>
      <w:rFonts w:ascii="Times New Roman" w:hAnsi="Times New Roman" w:cs="Times New Roman"/>
      <w:b/>
      <w:sz w:val="56"/>
      <w:szCs w:val="20"/>
      <w:lang w:eastAsia="nl-NL"/>
    </w:rPr>
  </w:style>
  <w:style w:type="character" w:styleId="Paginanummer">
    <w:name w:val="page number"/>
    <w:basedOn w:val="Standaardalinea-lettertype"/>
    <w:semiHidden/>
    <w:rsid w:val="008F2824"/>
    <w:rPr>
      <w:rFonts w:ascii="Times New Roman" w:hAnsi="Times New Roman"/>
      <w:sz w:val="18"/>
    </w:rPr>
  </w:style>
  <w:style w:type="paragraph" w:styleId="Voettekst">
    <w:name w:val="footer"/>
    <w:basedOn w:val="Standaard"/>
    <w:link w:val="VoettekstChar"/>
    <w:semiHidden/>
    <w:rsid w:val="008F2824"/>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8F2824"/>
    <w:rPr>
      <w:rFonts w:ascii="Times New Roman" w:hAnsi="Times New Roman" w:cs="Times New Roman"/>
      <w:b/>
      <w:sz w:val="18"/>
      <w:szCs w:val="20"/>
      <w:lang w:eastAsia="nl-NL"/>
    </w:rPr>
  </w:style>
  <w:style w:type="paragraph" w:styleId="Koptekst">
    <w:name w:val="header"/>
    <w:basedOn w:val="Standaard"/>
    <w:link w:val="KoptekstChar"/>
    <w:uiPriority w:val="99"/>
    <w:semiHidden/>
    <w:unhideWhenUsed/>
    <w:rsid w:val="005F45A5"/>
    <w:pPr>
      <w:tabs>
        <w:tab w:val="center" w:pos="4536"/>
        <w:tab w:val="right" w:pos="9072"/>
      </w:tabs>
    </w:pPr>
  </w:style>
  <w:style w:type="character" w:customStyle="1" w:styleId="KoptekstChar">
    <w:name w:val="Koptekst Char"/>
    <w:basedOn w:val="Standaardalinea-lettertype"/>
    <w:link w:val="Koptekst"/>
    <w:uiPriority w:val="99"/>
    <w:semiHidden/>
    <w:rsid w:val="005F45A5"/>
    <w:rPr>
      <w:rFonts w:ascii="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1574</Words>
  <Characters>8661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2009-09-17T20:34:00Z</dcterms:created>
  <dcterms:modified xsi:type="dcterms:W3CDTF">2009-09-18T12:25:00Z</dcterms:modified>
</cp:coreProperties>
</file>