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9F" w:rsidRDefault="00E07C9F">
      <w:pPr>
        <w:pStyle w:val="Kop1"/>
        <w:jc w:val="center"/>
      </w:pPr>
      <w:r>
        <w:t>20</w:t>
      </w:r>
      <w:r>
        <w:rPr>
          <w:vertAlign w:val="superscript"/>
        </w:rPr>
        <w:t>e</w:t>
      </w:r>
      <w:r>
        <w:t xml:space="preserve"> NATIONALE CHEMIE OLYMPIADE</w:t>
      </w:r>
    </w:p>
    <w:p w:rsidR="00E07C9F" w:rsidRDefault="00E07C9F">
      <w:pPr>
        <w:rPr>
          <w:b/>
        </w:rPr>
      </w:pPr>
    </w:p>
    <w:p w:rsidR="00E07C9F" w:rsidRDefault="00E07C9F">
      <w:pPr>
        <w:pStyle w:val="Kop5"/>
        <w:rPr>
          <w:sz w:val="24"/>
        </w:rPr>
      </w:pPr>
      <w:r>
        <w:rPr>
          <w:sz w:val="24"/>
        </w:rPr>
        <w:t>EINDTOETS THEORIE, OPGAVEN</w:t>
      </w:r>
    </w:p>
    <w:p w:rsidR="00E07C9F" w:rsidRDefault="00E07C9F">
      <w:pPr>
        <w:jc w:val="center"/>
        <w:rPr>
          <w:b/>
        </w:rPr>
      </w:pPr>
    </w:p>
    <w:p w:rsidR="00E07C9F" w:rsidRDefault="00E07C9F">
      <w:pPr>
        <w:jc w:val="center"/>
        <w:rPr>
          <w:b/>
        </w:rPr>
      </w:pPr>
      <w:r>
        <w:rPr>
          <w:b/>
        </w:rPr>
        <w:t>dinsdag 8 juni 1999, 8.30 – 12.30 u</w:t>
      </w:r>
    </w:p>
    <w:p w:rsidR="00E07C9F" w:rsidRDefault="00E07C9F">
      <w:pPr>
        <w:jc w:val="center"/>
        <w:rPr>
          <w:b/>
        </w:rPr>
      </w:pPr>
    </w:p>
    <w:p w:rsidR="00E07C9F" w:rsidRDefault="00E07C9F">
      <w:pPr>
        <w:jc w:val="center"/>
        <w:rPr>
          <w:b/>
        </w:rPr>
      </w:pPr>
      <w:r>
        <w:rPr>
          <w:b/>
        </w:rPr>
        <w:t>Philips Research &amp; Philips CFT</w:t>
      </w:r>
    </w:p>
    <w:p w:rsidR="00E07C9F" w:rsidRDefault="00E07C9F">
      <w:pPr>
        <w:jc w:val="center"/>
        <w:rPr>
          <w:b/>
        </w:rPr>
      </w:pPr>
      <w:r>
        <w:rPr>
          <w:b/>
        </w:rPr>
        <w:t>Eindhoven</w:t>
      </w:r>
    </w:p>
    <w:p w:rsidR="00E07C9F" w:rsidRDefault="00542EEC">
      <w:r>
        <w:rPr>
          <w:noProof/>
        </w:rPr>
        <w:drawing>
          <wp:anchor distT="0" distB="0" distL="114300" distR="114300" simplePos="0" relativeHeight="251642880" behindDoc="1" locked="0" layoutInCell="0" allowOverlap="1">
            <wp:simplePos x="0" y="0"/>
            <wp:positionH relativeFrom="column">
              <wp:posOffset>1751330</wp:posOffset>
            </wp:positionH>
            <wp:positionV relativeFrom="paragraph">
              <wp:posOffset>92075</wp:posOffset>
            </wp:positionV>
            <wp:extent cx="2166620" cy="3657600"/>
            <wp:effectExtent l="19050" t="0" r="5080" b="0"/>
            <wp:wrapTight wrapText="bothSides">
              <wp:wrapPolygon edited="0">
                <wp:start x="-190" y="0"/>
                <wp:lineTo x="-190" y="21488"/>
                <wp:lineTo x="21651" y="21488"/>
                <wp:lineTo x="21651" y="0"/>
                <wp:lineTo x="-19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p>
    <w:p w:rsidR="00E07C9F" w:rsidRDefault="00E07C9F"/>
    <w:p w:rsidR="00E07C9F" w:rsidRDefault="00E07C9F"/>
    <w:p w:rsidR="00E07C9F" w:rsidRDefault="00E07C9F"/>
    <w:p w:rsidR="00E07C9F" w:rsidRDefault="00E07C9F"/>
    <w:p w:rsidR="00E07C9F" w:rsidRDefault="00E07C9F"/>
    <w:p w:rsidR="00E07C9F" w:rsidRDefault="00E07C9F"/>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542EEC">
      <w:pPr>
        <w:rPr>
          <w:b/>
        </w:rPr>
      </w:pPr>
      <w:r>
        <w:rPr>
          <w:noProof/>
        </w:rPr>
        <w:drawing>
          <wp:anchor distT="0" distB="0" distL="114300" distR="114300" simplePos="0" relativeHeight="251643904" behindDoc="0" locked="0" layoutInCell="0" allowOverlap="1">
            <wp:simplePos x="0" y="0"/>
            <wp:positionH relativeFrom="column">
              <wp:posOffset>3397250</wp:posOffset>
            </wp:positionH>
            <wp:positionV relativeFrom="paragraph">
              <wp:posOffset>358140</wp:posOffset>
            </wp:positionV>
            <wp:extent cx="2286000" cy="2235835"/>
            <wp:effectExtent l="19050" t="0" r="0" b="0"/>
            <wp:wrapTopAndBottom/>
            <wp:docPr id="33" name="Afbeelding 33" descr="logo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Thai"/>
                    <pic:cNvPicPr>
                      <a:picLocks noChangeAspect="1" noChangeArrowheads="1"/>
                    </pic:cNvPicPr>
                  </pic:nvPicPr>
                  <pic:blipFill>
                    <a:blip r:embed="rId8" cstate="print"/>
                    <a:srcRect/>
                    <a:stretch>
                      <a:fillRect/>
                    </a:stretch>
                  </pic:blipFill>
                  <pic:spPr bwMode="auto">
                    <a:xfrm>
                      <a:off x="0" y="0"/>
                      <a:ext cx="2286000" cy="2235835"/>
                    </a:xfrm>
                    <a:prstGeom prst="rect">
                      <a:avLst/>
                    </a:prstGeom>
                    <a:noFill/>
                    <a:ln w="9525">
                      <a:noFill/>
                      <a:miter lim="800000"/>
                      <a:headEnd/>
                      <a:tailEnd/>
                    </a:ln>
                  </pic:spPr>
                </pic:pic>
              </a:graphicData>
            </a:graphic>
          </wp:anchor>
        </w:drawing>
      </w:r>
      <w:r>
        <w:rPr>
          <w:noProof/>
        </w:rPr>
        <w:drawing>
          <wp:anchor distT="0" distB="0" distL="114300" distR="114300" simplePos="0" relativeHeight="251644928" behindDoc="0" locked="0" layoutInCell="0" allowOverlap="1">
            <wp:simplePos x="0" y="0"/>
            <wp:positionH relativeFrom="column">
              <wp:posOffset>0</wp:posOffset>
            </wp:positionH>
            <wp:positionV relativeFrom="paragraph">
              <wp:posOffset>266700</wp:posOffset>
            </wp:positionV>
            <wp:extent cx="1525905" cy="2268855"/>
            <wp:effectExtent l="19050" t="0" r="0" b="0"/>
            <wp:wrapTopAndBottom/>
            <wp:docPr id="34" name="Afbeelding 34" descr="phili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ilipslogo2"/>
                    <pic:cNvPicPr>
                      <a:picLocks noChangeAspect="1" noChangeArrowheads="1"/>
                    </pic:cNvPicPr>
                  </pic:nvPicPr>
                  <pic:blipFill>
                    <a:blip r:embed="rId9" cstate="print"/>
                    <a:srcRect/>
                    <a:stretch>
                      <a:fillRect/>
                    </a:stretch>
                  </pic:blipFill>
                  <pic:spPr bwMode="auto">
                    <a:xfrm>
                      <a:off x="0" y="0"/>
                      <a:ext cx="1525905" cy="2268855"/>
                    </a:xfrm>
                    <a:prstGeom prst="rect">
                      <a:avLst/>
                    </a:prstGeom>
                    <a:noFill/>
                    <a:ln w="9525">
                      <a:noFill/>
                      <a:miter lim="800000"/>
                      <a:headEnd/>
                      <a:tailEnd/>
                    </a:ln>
                  </pic:spPr>
                </pic:pic>
              </a:graphicData>
            </a:graphic>
          </wp:anchor>
        </w:drawing>
      </w:r>
    </w:p>
    <w:p w:rsidR="00E07C9F" w:rsidRDefault="00E07C9F">
      <w:pPr>
        <w:rPr>
          <w:b/>
        </w:rPr>
      </w:pPr>
    </w:p>
    <w:p w:rsidR="00E07C9F" w:rsidRDefault="00E07C9F">
      <w:pPr>
        <w:rPr>
          <w:b/>
        </w:rPr>
      </w:pPr>
      <w:r>
        <w:rPr>
          <w:b/>
        </w:rPr>
        <w:t>Deze eindtoets bestaat uit 40 vragen verdeeld over 11 opgaven.</w:t>
      </w:r>
    </w:p>
    <w:p w:rsidR="00E07C9F" w:rsidRDefault="00E07C9F">
      <w:pPr>
        <w:rPr>
          <w:b/>
        </w:rPr>
      </w:pPr>
      <w:r>
        <w:rPr>
          <w:b/>
        </w:rPr>
        <w:t>De maximum score voor dit werk bedraagt 120 punten.</w:t>
      </w:r>
    </w:p>
    <w:p w:rsidR="00E07C9F" w:rsidRDefault="00E07C9F">
      <w:pPr>
        <w:rPr>
          <w:b/>
        </w:rPr>
      </w:pPr>
      <w:r>
        <w:rPr>
          <w:b/>
        </w:rPr>
        <w:t>De eindtoets duurt maximaal 4 klokuren.</w:t>
      </w:r>
    </w:p>
    <w:p w:rsidR="00E07C9F" w:rsidRDefault="00E07C9F">
      <w:pPr>
        <w:rPr>
          <w:b/>
        </w:rPr>
      </w:pPr>
      <w:r>
        <w:rPr>
          <w:b/>
        </w:rPr>
        <w:t>Benodigde hulpmiddelen: rekenapparaat.</w:t>
      </w:r>
    </w:p>
    <w:p w:rsidR="00E07C9F" w:rsidRDefault="00E07C9F">
      <w:pPr>
        <w:rPr>
          <w:b/>
        </w:rPr>
      </w:pPr>
      <w:r>
        <w:rPr>
          <w:b/>
        </w:rPr>
        <w:t>Gebruik van Binas niet toegestaan. Bijlagen: aminozuren, spectra, periodiek systeem, formules</w:t>
      </w:r>
    </w:p>
    <w:p w:rsidR="00E07C9F" w:rsidRDefault="00E07C9F">
      <w:pPr>
        <w:rPr>
          <w:b/>
        </w:rPr>
        <w:sectPr w:rsidR="00E07C9F">
          <w:footerReference w:type="even" r:id="rId10"/>
          <w:pgSz w:w="11906" w:h="16838"/>
          <w:pgMar w:top="1418" w:right="1418" w:bottom="1418" w:left="1418" w:header="708" w:footer="708" w:gutter="0"/>
          <w:cols w:space="708"/>
          <w:titlePg/>
        </w:sectPr>
      </w:pPr>
      <w:r>
        <w:rPr>
          <w:b/>
        </w:rPr>
        <w:t>Bij elke opgave is het aantal punten vermeld dat juiste antwoorden op de vragen opleveren.</w:t>
      </w:r>
    </w:p>
    <w:p w:rsidR="00E07C9F" w:rsidRDefault="00E07C9F"/>
    <w:p w:rsidR="00E07C9F" w:rsidRDefault="00E07C9F">
      <w:pPr>
        <w:pStyle w:val="opgave"/>
      </w:pPr>
      <w:r>
        <w:t>(2+2+2+2 = 8 punten)</w:t>
      </w:r>
    </w:p>
    <w:p w:rsidR="00E07C9F" w:rsidRDefault="00E07C9F">
      <w:r>
        <w:t xml:space="preserve">Product </w:t>
      </w:r>
      <w:r>
        <w:rPr>
          <w:b/>
        </w:rPr>
        <w:t>I</w:t>
      </w:r>
      <w:r>
        <w:t xml:space="preserve">, (E)-2-benzylideen-4,4-dimethyl-3-pentanon, is het condensatieproduct van benzaldehyd (fenylmethanal) en 4,4-dimethyl-3-pentanon. </w:t>
      </w:r>
    </w:p>
    <w:p w:rsidR="00E07C9F" w:rsidRDefault="00E07C9F" w:rsidP="00D4634A">
      <w:pPr>
        <w:pStyle w:val="vraag"/>
      </w:pPr>
      <w:r>
        <w:t xml:space="preserve">Geef de </w:t>
      </w:r>
      <w:r w:rsidRPr="00D4634A">
        <w:t>structuurformules</w:t>
      </w:r>
      <w:r>
        <w:t xml:space="preserve"> van benzaldehyd en 4,4-dimethyl-3-pentanon.</w:t>
      </w:r>
    </w:p>
    <w:p w:rsidR="00E07C9F" w:rsidRDefault="00E07C9F">
      <w:r>
        <w:t xml:space="preserve">Tijdens de vorming van </w:t>
      </w:r>
      <w:r>
        <w:rPr>
          <w:b/>
        </w:rPr>
        <w:t>I</w:t>
      </w:r>
      <w:r>
        <w:t xml:space="preserve"> wordt een bijproduct </w:t>
      </w:r>
      <w:r>
        <w:rPr>
          <w:b/>
        </w:rPr>
        <w:t>II</w:t>
      </w:r>
      <w:r>
        <w:t xml:space="preserve"> gevormd met dezelfde molecuulmassa.</w:t>
      </w:r>
    </w:p>
    <w:p w:rsidR="00E07C9F" w:rsidRDefault="00E07C9F" w:rsidP="00D4634A">
      <w:pPr>
        <w:pStyle w:val="vraag"/>
      </w:pPr>
      <w:r>
        <w:t>Geef de structuur en naam van II.</w:t>
      </w:r>
    </w:p>
    <w:p w:rsidR="00E07C9F" w:rsidRDefault="00E07C9F">
      <w:r>
        <w:t xml:space="preserve">De vorming van </w:t>
      </w:r>
      <w:r>
        <w:rPr>
          <w:b/>
        </w:rPr>
        <w:t>I</w:t>
      </w:r>
      <w:r>
        <w:t xml:space="preserve"> en </w:t>
      </w:r>
      <w:r>
        <w:rPr>
          <w:b/>
        </w:rPr>
        <w:t>II</w:t>
      </w:r>
      <w:r>
        <w:t xml:space="preserve"> uit benzaldehyd en 4,4-dimethyl-3-pentanon gaat in twee stappen. Allereerst de base gekatalyseerde additie van benzaldehyd aan 4,4-dimethyl-3-pentanon, gevolgd door de eliminatie van water.</w:t>
      </w:r>
    </w:p>
    <w:p w:rsidR="00E07C9F" w:rsidRDefault="00E07C9F" w:rsidP="00D4634A">
      <w:pPr>
        <w:pStyle w:val="vraag"/>
      </w:pPr>
      <w:r>
        <w:t>Geef de structuurformules in fischerprojectie van alle mogelijke verbindingen gevormd in de eerste stap.</w:t>
      </w:r>
    </w:p>
    <w:p w:rsidR="00E07C9F" w:rsidRDefault="00E07C9F" w:rsidP="00D4634A">
      <w:pPr>
        <w:pStyle w:val="vraag"/>
      </w:pPr>
      <w:r>
        <w:t xml:space="preserve">Welke twee eindproducten zijn te verwachten, als 4,4-dimethyl-3-pentanon vervangen wordt door menthon III? </w:t>
      </w:r>
    </w:p>
    <w:p w:rsidR="00E07C9F" w:rsidRDefault="00E07C9F"/>
    <w:bookmarkStart w:id="0" w:name="OLE_LINK1"/>
    <w:p w:rsidR="00E07C9F" w:rsidRDefault="00E07C9F">
      <w:r>
        <w:object w:dxaOrig="567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101.4pt" o:ole="" fillcolor="window">
            <v:imagedata r:id="rId11" o:title=""/>
          </v:shape>
          <o:OLEObject Type="Embed" ProgID="ChemWindow.Document" ShapeID="_x0000_i1025" DrawAspect="Content" ObjectID="_1314719713" r:id="rId12"/>
        </w:object>
      </w:r>
      <w:bookmarkEnd w:id="0"/>
    </w:p>
    <w:p w:rsidR="00E07C9F" w:rsidRDefault="00E07C9F">
      <w:pPr>
        <w:pStyle w:val="opgave"/>
      </w:pPr>
      <w:r>
        <w:t>(2+2+2+2+2+2 = 12 punten)</w:t>
      </w:r>
    </w:p>
    <w:p w:rsidR="00E07C9F" w:rsidRDefault="00E07C9F">
      <w:r>
        <w:t>Philips verkoopt al jaren veel fluorescentielampen zoals de bekende Tl-buizen en de spaarlampen. In deze fluorescentielampen wordt het licht gemaakt door een gasontlading te creëren in de afgesloten ontladingsbuis die gevuld is met kwik gas. Er is uitgezocht dat de lichtopbrengst van de lamp optimaal is als de kwikdruk (</w:t>
      </w:r>
      <w:r>
        <w:rPr>
          <w:i/>
        </w:rPr>
        <w:t>p</w:t>
      </w:r>
      <w:r>
        <w:rPr>
          <w:vertAlign w:val="subscript"/>
        </w:rPr>
        <w:t>Hg</w:t>
      </w:r>
      <w:r>
        <w:t>) in de ontladingsbuis ligt tussen 1 en 4 Pa. Om deze kwikdruk te bewerkstelliggen wordt bij Tl-buizen een kwikdruppeltje in de ontladingsbuis aangebracht.</w:t>
      </w:r>
    </w:p>
    <w:p w:rsidR="00E07C9F" w:rsidRDefault="00E07C9F"/>
    <w:p w:rsidR="00E07C9F" w:rsidRDefault="00E07C9F">
      <w:r>
        <w:t>Voor kwik is het volgende gegeven:</w:t>
      </w:r>
    </w:p>
    <w:p w:rsidR="00E07C9F" w:rsidRDefault="00E07C9F">
      <w:r>
        <w:t>de verandering van de Gibbs energie per mol Hg voor het verdampen van vloeibaar kwik</w:t>
      </w:r>
    </w:p>
    <w:p w:rsidR="00E07C9F" w:rsidRDefault="00E07C9F">
      <w:r>
        <w:t xml:space="preserve">(Hg(l) </w:t>
      </w:r>
      <w:r>
        <w:sym w:font="Symbol" w:char="F0AE"/>
      </w:r>
      <w:r>
        <w:t xml:space="preserve"> Hg(g)) wordt beschreven met de volgende formule:</w:t>
      </w:r>
    </w:p>
    <w:p w:rsidR="00E07C9F" w:rsidRDefault="00E07C9F">
      <w:r>
        <w:rPr>
          <w:position w:val="-32"/>
        </w:rPr>
        <w:object w:dxaOrig="4840" w:dyaOrig="760">
          <v:shape id="_x0000_i1026" type="#_x0000_t75" style="width:241.8pt;height:37.8pt" o:ole="" fillcolor="window">
            <v:imagedata r:id="rId13" o:title=""/>
          </v:shape>
          <o:OLEObject Type="Embed" ProgID="Equation.3" ShapeID="_x0000_i1026" DrawAspect="Content" ObjectID="_1314719714" r:id="rId14"/>
        </w:object>
      </w:r>
    </w:p>
    <w:p w:rsidR="00E07C9F" w:rsidRDefault="00E07C9F">
      <w:r>
        <w:t>waarbij</w:t>
      </w:r>
    </w:p>
    <w:p w:rsidR="00E07C9F" w:rsidRDefault="00E07C9F">
      <w:r>
        <w:rPr>
          <w:position w:val="-14"/>
        </w:rPr>
        <w:object w:dxaOrig="1320" w:dyaOrig="400">
          <v:shape id="_x0000_i1027" type="#_x0000_t75" style="width:66pt;height:19.8pt" o:ole="" fillcolor="window">
            <v:imagedata r:id="rId15" o:title=""/>
          </v:shape>
          <o:OLEObject Type="Embed" ProgID="Equation.3" ShapeID="_x0000_i1027" DrawAspect="Content" ObjectID="_1314719715" r:id="rId16"/>
        </w:object>
      </w:r>
      <w:r>
        <w:t>61,5</w:t>
      </w:r>
      <w:r>
        <w:sym w:font="Symbol" w:char="F0D7"/>
      </w:r>
      <w:r>
        <w:t>10</w:t>
      </w:r>
      <w:r>
        <w:rPr>
          <w:vertAlign w:val="superscript"/>
        </w:rPr>
        <w:t>3</w:t>
      </w:r>
      <w:r>
        <w:t xml:space="preserve"> J/mol</w:t>
      </w:r>
    </w:p>
    <w:p w:rsidR="00E07C9F" w:rsidRDefault="00E07C9F">
      <w:r>
        <w:rPr>
          <w:i/>
        </w:rPr>
        <w:t>p</w:t>
      </w:r>
      <w:r>
        <w:sym w:font="Symbol" w:char="F0B0"/>
      </w:r>
      <w:r>
        <w:t xml:space="preserve"> = 1 bar = 10</w:t>
      </w:r>
      <w:r>
        <w:rPr>
          <w:vertAlign w:val="superscript"/>
        </w:rPr>
        <w:t>5</w:t>
      </w:r>
      <w:r>
        <w:t xml:space="preserve"> Pa</w:t>
      </w:r>
    </w:p>
    <w:p w:rsidR="00E07C9F" w:rsidRDefault="00E07C9F">
      <w:r>
        <w:rPr>
          <w:i/>
        </w:rPr>
        <w:t>R</w:t>
      </w:r>
      <w:r>
        <w:t xml:space="preserve"> = 8,314 J/mol K</w:t>
      </w:r>
    </w:p>
    <w:p w:rsidR="00E07C9F" w:rsidRDefault="00E07C9F">
      <w:r>
        <w:t>Verder is bekend dat bij standaarddruk (1 bar) vloeibaar kwik kookt bij 357</w:t>
      </w:r>
      <w:r>
        <w:sym w:font="Symbol" w:char="F0B0"/>
      </w:r>
      <w:r>
        <w:t xml:space="preserve">C (630K) en smelt bij </w:t>
      </w:r>
      <w:r>
        <w:sym w:font="Symbol" w:char="F02D"/>
      </w:r>
      <w:r>
        <w:t>39</w:t>
      </w:r>
      <w:r>
        <w:sym w:font="Symbol" w:char="F0B0"/>
      </w:r>
      <w:r>
        <w:t xml:space="preserve">C. </w:t>
      </w:r>
    </w:p>
    <w:p w:rsidR="00E07C9F" w:rsidRDefault="00E07C9F"/>
    <w:p w:rsidR="00E07C9F" w:rsidRDefault="00E07C9F" w:rsidP="00D4634A">
      <w:pPr>
        <w:pStyle w:val="vraag"/>
      </w:pPr>
      <w:r>
        <w:t xml:space="preserve">Bereken met bovenstaande gegevens </w:t>
      </w:r>
      <w:r>
        <w:rPr>
          <w:position w:val="-14"/>
        </w:rPr>
        <w:object w:dxaOrig="980" w:dyaOrig="400">
          <v:shape id="_x0000_i1028" type="#_x0000_t75" style="width:49.2pt;height:19.8pt" o:ole="" fillcolor="window">
            <v:imagedata r:id="rId17" o:title=""/>
          </v:shape>
          <o:OLEObject Type="Embed" ProgID="Equation.3" ShapeID="_x0000_i1028" DrawAspect="Content" ObjectID="_1314719716" r:id="rId18"/>
        </w:object>
      </w:r>
      <w:r>
        <w:t>, de verdampingsentropie van vloeibaar Hg per mol Hg bij 1 bar.</w:t>
      </w:r>
    </w:p>
    <w:p w:rsidR="00E07C9F" w:rsidRDefault="00E07C9F"/>
    <w:p w:rsidR="00E07C9F" w:rsidRDefault="00E07C9F" w:rsidP="00D4634A">
      <w:pPr>
        <w:pStyle w:val="vraag"/>
      </w:pPr>
      <w:r>
        <w:t>Bereken het gewenste temperatuurinterval waarbij een kwikdruppel in een Tl-buis een optimale lichtopbrengst heeft. Bereken ook de kwikdruk in de ontladingsbuis bij 25</w:t>
      </w:r>
      <w:r>
        <w:sym w:font="Symbol" w:char="F0B0"/>
      </w:r>
      <w:r>
        <w:t>C. Ga hierbij uit van evenwicht tussen gasvormig en vloeibaar kwik.</w:t>
      </w:r>
    </w:p>
    <w:p w:rsidR="00E07C9F" w:rsidRDefault="00E07C9F">
      <w:r>
        <w:lastRenderedPageBreak/>
        <w:t>Omdat de inwendige temperatuur van een compacte fluorescentielamp (spaarlamp) hoger is dan die van Tl-buizen, wordt voor spaarlampen geen puur kwik gebruikt, maar wordt kwik opgelost in een ander metaal zoals bijvoorbeeld indium (In). Voor het oplossen van Hg in vloeibaar indium is het volgende gegeven:</w:t>
      </w:r>
    </w:p>
    <w:p w:rsidR="00E07C9F" w:rsidRDefault="00E07C9F">
      <w:r>
        <w:t xml:space="preserve">de verandering van de Gibbs energie per mol Hg voor het oplossen van vloeibaar kwik in vloeibaar indium (Hg(l) </w:t>
      </w:r>
      <w:r>
        <w:sym w:font="Symbol" w:char="F0AE"/>
      </w:r>
      <w:r>
        <w:t xml:space="preserve"> Hg(In)(l)) wordt beschreven met de formule:</w:t>
      </w:r>
    </w:p>
    <w:p w:rsidR="00E07C9F" w:rsidRDefault="00E07C9F">
      <w:r>
        <w:rPr>
          <w:position w:val="-14"/>
        </w:rPr>
        <w:object w:dxaOrig="3220" w:dyaOrig="400">
          <v:shape id="_x0000_i1029" type="#_x0000_t75" style="width:160.8pt;height:19.8pt" o:ole="" fillcolor="window">
            <v:imagedata r:id="rId19" o:title=""/>
          </v:shape>
          <o:OLEObject Type="Embed" ProgID="Equation.3" ShapeID="_x0000_i1029" DrawAspect="Content" ObjectID="_1314719717" r:id="rId20"/>
        </w:object>
      </w:r>
    </w:p>
    <w:p w:rsidR="00E07C9F" w:rsidRDefault="00E07C9F">
      <w:r>
        <w:t xml:space="preserve">waarbij </w:t>
      </w:r>
    </w:p>
    <w:p w:rsidR="00E07C9F" w:rsidRDefault="00E07C9F">
      <w:r>
        <w:rPr>
          <w:position w:val="-14"/>
        </w:rPr>
        <w:object w:dxaOrig="1200" w:dyaOrig="400">
          <v:shape id="_x0000_i1030" type="#_x0000_t75" style="width:60pt;height:19.8pt" o:ole="" fillcolor="window">
            <v:imagedata r:id="rId21" o:title=""/>
          </v:shape>
          <o:OLEObject Type="Embed" ProgID="Equation.3" ShapeID="_x0000_i1030" DrawAspect="Content" ObjectID="_1314719718" r:id="rId22"/>
        </w:object>
      </w:r>
      <w:r>
        <w:sym w:font="Symbol" w:char="F02D"/>
      </w:r>
      <w:r>
        <w:t>9,0</w:t>
      </w:r>
      <w:r>
        <w:sym w:font="Symbol" w:char="F0D7"/>
      </w:r>
      <w:r>
        <w:t>10</w:t>
      </w:r>
      <w:r>
        <w:rPr>
          <w:vertAlign w:val="superscript"/>
        </w:rPr>
        <w:t>3</w:t>
      </w:r>
      <w:r>
        <w:t xml:space="preserve"> J/mol</w:t>
      </w:r>
    </w:p>
    <w:p w:rsidR="00E07C9F" w:rsidRDefault="00E07C9F">
      <w:r>
        <w:t xml:space="preserve">en </w:t>
      </w:r>
      <w:r>
        <w:rPr>
          <w:i/>
        </w:rPr>
        <w:sym w:font="Symbol" w:char="F063"/>
      </w:r>
      <w:r>
        <w:rPr>
          <w:vertAlign w:val="subscript"/>
        </w:rPr>
        <w:t>Hg</w:t>
      </w:r>
      <w:r>
        <w:t xml:space="preserve"> is de molaire fractie van Hg in de vloeibare In-Hg legering.</w:t>
      </w:r>
    </w:p>
    <w:p w:rsidR="00E07C9F" w:rsidRDefault="00E07C9F"/>
    <w:p w:rsidR="00E07C9F" w:rsidRDefault="00E07C9F" w:rsidP="00D4634A">
      <w:pPr>
        <w:pStyle w:val="vraag"/>
      </w:pPr>
      <w:r>
        <w:t xml:space="preserve">Stel een formule op voor de verandering van de Gibbs energie per mol Hg voor het verdampen van vloeibaar kwik vanuit een vloeibare In-Hg legering met molaire fractie Hg gelijk aan </w:t>
      </w:r>
      <w:r>
        <w:rPr>
          <w:i/>
        </w:rPr>
        <w:sym w:font="Symbol" w:char="F063"/>
      </w:r>
      <w:r>
        <w:rPr>
          <w:vertAlign w:val="subscript"/>
        </w:rPr>
        <w:t>Hg</w:t>
      </w:r>
      <w:r>
        <w:t xml:space="preserve"> (Hg(In)(l) </w:t>
      </w:r>
      <w:r>
        <w:sym w:font="Symbol" w:char="F0AE"/>
      </w:r>
      <w:r>
        <w:t xml:space="preserve"> Hg(g)). </w:t>
      </w:r>
    </w:p>
    <w:p w:rsidR="00E07C9F" w:rsidRDefault="00E07C9F" w:rsidP="00D4634A">
      <w:pPr>
        <w:pStyle w:val="vraag"/>
      </w:pPr>
      <w:r>
        <w:t xml:space="preserve">Bereken het gewenste temperatuur interval van een vloeibare In-Hg legering met </w:t>
      </w:r>
      <w:r>
        <w:sym w:font="Symbol" w:char="F063"/>
      </w:r>
      <w:r>
        <w:rPr>
          <w:vertAlign w:val="subscript"/>
        </w:rPr>
        <w:t>Hg</w:t>
      </w:r>
      <w:r>
        <w:rPr>
          <w:i/>
        </w:rPr>
        <w:t>=</w:t>
      </w:r>
      <w:r>
        <w:t>0,03 zodat de lichtopbrengst optimaal is, uitgaande van evenwicht tussen gasvormig kwik en kwik in de legering. Bereken ook de kwikdruk in de ontladingsbuis bij 25</w:t>
      </w:r>
      <w:r>
        <w:sym w:font="Symbol" w:char="F0B0"/>
      </w:r>
      <w:r>
        <w:t>C ervan uitgaande dat deze In-Hg legering niet stolt bij deze temperatuur.</w:t>
      </w:r>
    </w:p>
    <w:p w:rsidR="00E07C9F" w:rsidRDefault="00E07C9F">
      <w:r>
        <w:t>In de praktijk stolt de In-Hg legering net onder het smeltpunt van puur indium dat bij 156</w:t>
      </w:r>
      <w:r>
        <w:sym w:font="Symbol" w:char="F0B0"/>
      </w:r>
      <w:r>
        <w:t xml:space="preserve">C ligt. Hg lost dan op in het kristalrooster van indium. Het is bekend dat de interactie-energie tussen Hg en In in het vaste rooster nagenoeg gelijk is als in de vloeibare legering. </w:t>
      </w:r>
    </w:p>
    <w:p w:rsidR="00E07C9F" w:rsidRDefault="00E07C9F" w:rsidP="00D4634A">
      <w:pPr>
        <w:pStyle w:val="vraag"/>
      </w:pPr>
      <w:r>
        <w:t>Leg uit of de kwikdruk bij 25</w:t>
      </w:r>
      <w:r>
        <w:sym w:font="Symbol" w:char="F0B0"/>
      </w:r>
      <w:r>
        <w:t>C van de vaste legering hoger of lager is dan die van de “theoretische” vloeibare legering.</w:t>
      </w:r>
    </w:p>
    <w:p w:rsidR="00E07C9F" w:rsidRDefault="00E07C9F" w:rsidP="00D4634A">
      <w:pPr>
        <w:pStyle w:val="vraag"/>
      </w:pPr>
      <w:r>
        <w:t>Waarom worden in de praktijk altijd kwiklegeringen gebruikt die stollen in het temperatuurgebied net onder de werktemperatuur van de lamp?</w:t>
      </w:r>
    </w:p>
    <w:p w:rsidR="00E07C9F" w:rsidRDefault="00E07C9F">
      <w:pPr>
        <w:pStyle w:val="opgave"/>
      </w:pPr>
      <w:r>
        <w:t>(2+3+2 = 7 punten)</w:t>
      </w:r>
    </w:p>
    <w:p w:rsidR="00E07C9F" w:rsidRDefault="00E07C9F">
      <w:r>
        <w:t>Benzochinon is een zeer goed dienofiel in de Diels-Alderreactie.</w:t>
      </w:r>
    </w:p>
    <w:p w:rsidR="00E07C9F" w:rsidRDefault="00E07C9F" w:rsidP="00D4634A">
      <w:pPr>
        <w:pStyle w:val="vraag"/>
      </w:pPr>
      <w:r>
        <w:t>Geef de structuurformule van het product A dat ontstaat bij de reactie van 1 mol benzochinon met 1 mol 1,3-butadieen?</w:t>
      </w:r>
    </w:p>
    <w:p w:rsidR="00E07C9F" w:rsidRDefault="00E07C9F">
      <w:r>
        <w:t>Bij reactie van 2 mol 1,3-butadieen met 1 mol benzochinon ontstaan meerdere producten (houd rekening met stereomeren).</w:t>
      </w:r>
    </w:p>
    <w:p w:rsidR="00E07C9F" w:rsidRDefault="00E07C9F" w:rsidP="00D4634A">
      <w:pPr>
        <w:pStyle w:val="vraag"/>
      </w:pPr>
      <w:r>
        <w:t>Geef de ruimtelijke structuurformules van deze producten.</w:t>
      </w:r>
    </w:p>
    <w:p w:rsidR="00E07C9F" w:rsidRDefault="00E07C9F">
      <w:r>
        <w:t xml:space="preserve">Als product </w:t>
      </w:r>
      <w:r>
        <w:rPr>
          <w:b/>
        </w:rPr>
        <w:t>A</w:t>
      </w:r>
      <w:r>
        <w:t xml:space="preserve"> wordt behandeld met verdund zuur of base, vindt isomerisatie plaats tot </w:t>
      </w:r>
      <w:r>
        <w:rPr>
          <w:b/>
        </w:rPr>
        <w:t>B</w:t>
      </w:r>
      <w:r>
        <w:t xml:space="preserve">. In het infraroodspectrum van product </w:t>
      </w:r>
      <w:r>
        <w:rPr>
          <w:b/>
        </w:rPr>
        <w:t>A</w:t>
      </w:r>
      <w:r>
        <w:t xml:space="preserve"> is een duidelijk signaal aanwezig rond 1700 cm</w:t>
      </w:r>
      <w:r>
        <w:rPr>
          <w:vertAlign w:val="superscript"/>
        </w:rPr>
        <w:noBreakHyphen/>
        <w:t>1</w:t>
      </w:r>
      <w:r>
        <w:t xml:space="preserve"> dat verdwenen is in het spectrum van </w:t>
      </w:r>
      <w:r>
        <w:rPr>
          <w:b/>
        </w:rPr>
        <w:t>B</w:t>
      </w:r>
      <w:r>
        <w:t xml:space="preserve">. In het spectrum van </w:t>
      </w:r>
      <w:r>
        <w:rPr>
          <w:b/>
        </w:rPr>
        <w:t>B</w:t>
      </w:r>
      <w:r>
        <w:t xml:space="preserve"> is een nieuwe absorptie zichtbaar bij </w:t>
      </w:r>
      <w:smartTag w:uri="urn:schemas-microsoft-com:office:smarttags" w:element="metricconverter">
        <w:smartTagPr>
          <w:attr w:name="ProductID" w:val="3500 cm"/>
        </w:smartTagPr>
        <w:r>
          <w:t>3500 cm</w:t>
        </w:r>
      </w:smartTag>
      <w:r>
        <w:rPr>
          <w:vertAlign w:val="superscript"/>
        </w:rPr>
        <w:sym w:font="Symbol" w:char="F02D"/>
      </w:r>
      <w:r>
        <w:rPr>
          <w:vertAlign w:val="superscript"/>
        </w:rPr>
        <w:t>1</w:t>
      </w:r>
      <w:r>
        <w:t>.</w:t>
      </w:r>
    </w:p>
    <w:p w:rsidR="00E07C9F" w:rsidRDefault="00E07C9F" w:rsidP="00D4634A">
      <w:pPr>
        <w:pStyle w:val="vraag"/>
      </w:pPr>
      <w:r>
        <w:pict>
          <v:shape id="_x0000_s1059" type="#_x0000_t75" style="position:absolute;left:0;text-align:left;margin-left:1.1pt;margin-top:22.2pt;width:345.6pt;height:85.9pt;z-index:251645952" o:allowincell="f">
            <v:imagedata r:id="rId23" o:title=""/>
            <w10:wrap type="topAndBottom"/>
          </v:shape>
          <o:OLEObject Type="Embed" ProgID="ChemWindow.Document" ShapeID="_x0000_s1059" DrawAspect="Content" ObjectID="_1314719780" r:id="rId24"/>
        </w:pict>
      </w:r>
      <w:r>
        <w:t>Geef de structuurformule van het gevormde isomeer B.</w:t>
      </w:r>
    </w:p>
    <w:p w:rsidR="00E07C9F" w:rsidRDefault="00E07C9F">
      <w:r>
        <w:t>benzochinon</w:t>
      </w:r>
      <w:r>
        <w:tab/>
        <w:t xml:space="preserve">    butadieen</w:t>
      </w:r>
    </w:p>
    <w:p w:rsidR="00E07C9F" w:rsidRDefault="00E07C9F">
      <w:pPr>
        <w:pStyle w:val="opgave"/>
      </w:pPr>
      <w:r>
        <w:t>(4+4+3 = 11 punten)</w:t>
      </w:r>
    </w:p>
    <w:p w:rsidR="00E07C9F" w:rsidRDefault="00E07C9F">
      <w:r>
        <w:t>Een van de materialen waaraan onderzoek verricht wordt op het natlab is een speciale klasse van geconjugeerde polymeren, namelijk licht-emitterende polymeren. In tegenstelling tot de bulkpolymeren zoals polyetheen worden deze polymeren in kleine hoeveelheden gemaakt en wordt er nog veel onderzoek aan verricht om door middel van modificaties verbeterde materialen te verkrijgen.</w:t>
      </w:r>
    </w:p>
    <w:p w:rsidR="00E07C9F" w:rsidRDefault="00E07C9F">
      <w:r>
        <w:lastRenderedPageBreak/>
        <w:pict>
          <v:shape id="_x0000_s1060" type="#_x0000_t75" style="position:absolute;margin-left:353.9pt;margin-top:11.15pt;width:101.25pt;height:44.25pt;z-index:-251669504;mso-wrap-edited:f" wrapcoords="3840 1098 3520 2197 3840 12814 480 15010 -160 15742 -160 19403 9120 19403 8960 16841 8160 15376 4960 12814 21280 10983 21600 9153 20800 6956 4960 1098 3840 1098" o:allowincell="f">
            <v:imagedata r:id="rId25" o:title=""/>
            <w10:wrap type="square"/>
          </v:shape>
          <o:OLEObject Type="Embed" ProgID="ChemWindow.Document" ShapeID="_x0000_s1060" DrawAspect="Content" ObjectID="_1314719779" r:id="rId26"/>
        </w:pict>
      </w:r>
    </w:p>
    <w:p w:rsidR="00E07C9F" w:rsidRDefault="00E07C9F">
      <w:r>
        <w:t xml:space="preserve">In de synthese van deze licht-emitterende materialen worden verschillende zwavelverbindingen gebruikt. Een daarvan is een sulfoxide. De sulfoxidegroep lijkt qua eigenschappen veel op een carbonylgroep. Er is echter geen keto-enoltautomerie mogelijk wanneer de verbinding </w:t>
      </w:r>
      <w:r>
        <w:rPr>
          <w:rFonts w:ascii="Symbol" w:hAnsi="Symbol"/>
        </w:rPr>
        <w:t></w:t>
      </w:r>
      <w:r>
        <w:t>-waterstofatomen bevat zoals bij carbonylverbindingen.</w:t>
      </w:r>
    </w:p>
    <w:p w:rsidR="00E07C9F" w:rsidRDefault="00E07C9F"/>
    <w:p w:rsidR="00E07C9F" w:rsidRDefault="00E07C9F">
      <w:r>
        <w:t xml:space="preserve">Een modelverbinding van de licht-emitterende polymeren kan op onderstaande wijze gesynthetiseerd worden. </w:t>
      </w:r>
    </w:p>
    <w:p w:rsidR="00E07C9F" w:rsidRDefault="00E07C9F">
      <w:r>
        <w:t xml:space="preserve">Uitgaande van een sulfoxideverbinding wordt door reactie met base intermediair </w:t>
      </w:r>
      <w:r>
        <w:rPr>
          <w:b/>
        </w:rPr>
        <w:t>A</w:t>
      </w:r>
      <w:r>
        <w:t xml:space="preserve"> verkregen. Dit intermediair reageert met 4-methylbenzylchloride tot verbinding </w:t>
      </w:r>
      <w:r>
        <w:rPr>
          <w:b/>
        </w:rPr>
        <w:t>B</w:t>
      </w:r>
      <w:r>
        <w:t xml:space="preserve">. Deze verbinding kan door middel van een thermische behandeling omgezet worden in de isomere verbindingen </w:t>
      </w:r>
      <w:r>
        <w:rPr>
          <w:b/>
        </w:rPr>
        <w:t>C</w:t>
      </w:r>
      <w:r>
        <w:t xml:space="preserve"> en </w:t>
      </w:r>
      <w:r>
        <w:rPr>
          <w:b/>
        </w:rPr>
        <w:t>D</w:t>
      </w:r>
      <w:r>
        <w:t>. Bij deze thermische behandeling wordt een zwavelverbinding afgesplitst.</w:t>
      </w:r>
    </w:p>
    <w:p w:rsidR="00E07C9F" w:rsidRDefault="00E07C9F">
      <w:r>
        <w:pict>
          <v:shape id="_x0000_s1063" type="#_x0000_t75" style="position:absolute;margin-left:0;margin-top:0;width:382.3pt;height:76.55pt;z-index:251650048" o:allowincell="f">
            <v:imagedata r:id="rId27" o:title=""/>
            <w10:wrap type="topAndBottom"/>
          </v:shape>
          <o:OLEObject Type="Embed" ProgID="ACD.ChemSketch.20" ShapeID="_x0000_s1063" DrawAspect="Content" ObjectID="_1314719778" r:id="rId28"/>
        </w:pict>
      </w:r>
    </w:p>
    <w:p w:rsidR="00E07C9F" w:rsidRDefault="00E07C9F" w:rsidP="00D4634A">
      <w:pPr>
        <w:pStyle w:val="vraag"/>
      </w:pPr>
      <w:bookmarkStart w:id="1" w:name="_Ref452823663"/>
      <w:r>
        <w:t>Vul de ontbrekende intermediairen (A, B, C en D) in.</w:t>
      </w:r>
      <w:bookmarkEnd w:id="1"/>
    </w:p>
    <w:p w:rsidR="00E07C9F" w:rsidRDefault="00E07C9F">
      <w:r>
        <w:t xml:space="preserve">Verbindingen </w:t>
      </w:r>
      <w:r>
        <w:rPr>
          <w:b/>
        </w:rPr>
        <w:t>C</w:t>
      </w:r>
      <w:r>
        <w:t xml:space="preserve"> en </w:t>
      </w:r>
      <w:r>
        <w:rPr>
          <w:b/>
        </w:rPr>
        <w:t xml:space="preserve">D </w:t>
      </w:r>
      <w:r>
        <w:t>komen als (monomeer)schakels terug in het licht-emitterende polymeer zoals dat bijvoorbeeld in displays gebruikt zou kunnen worden.</w:t>
      </w:r>
    </w:p>
    <w:p w:rsidR="00E07C9F" w:rsidRDefault="00E07C9F">
      <w:r>
        <w:t>Er zijn twee mogelijkheden om dit polymeer te maken met behulp van bovenbeschreven reactie.</w:t>
      </w:r>
    </w:p>
    <w:p w:rsidR="00E07C9F" w:rsidRDefault="00E07C9F" w:rsidP="00D4634A">
      <w:pPr>
        <w:pStyle w:val="vraag"/>
      </w:pPr>
      <w:r>
        <w:t>Geef voor beide mogelijkheden de structuurformules van de reactanten en geef de ruimtelijke structuren van het licht-emitterende polymeer.</w:t>
      </w:r>
    </w:p>
    <w:p w:rsidR="00E07C9F" w:rsidRDefault="00E07C9F" w:rsidP="00D4634A">
      <w:pPr>
        <w:pStyle w:val="vraag"/>
      </w:pPr>
      <w:r>
        <w:t>Vergelijk de polymeren vóór de thermische behandeling en ná de thermische behandeling zoals ze via deze twee mogelijkheden verkregen worden.</w:t>
      </w:r>
    </w:p>
    <w:p w:rsidR="00E07C9F" w:rsidRDefault="00E07C9F">
      <w:pPr>
        <w:pStyle w:val="opgave"/>
      </w:pPr>
      <w:r>
        <w:t>(4+8+4+3+3 = 22 punten)</w:t>
      </w:r>
    </w:p>
    <w:p w:rsidR="00E07C9F" w:rsidRDefault="00E07C9F">
      <w:r>
        <w:t>In een zogenaamde Li-ion batterij worden Li</w:t>
      </w:r>
      <w:r>
        <w:rPr>
          <w:vertAlign w:val="superscript"/>
        </w:rPr>
        <w:t>+</w:t>
      </w:r>
      <w:r>
        <w:t xml:space="preserve"> ionen getransporteerd tussen de positieve en de negatieve elektrode. Li</w:t>
      </w:r>
      <w:r>
        <w:rPr>
          <w:vertAlign w:val="superscript"/>
        </w:rPr>
        <w:t>+</w:t>
      </w:r>
      <w:r>
        <w:t xml:space="preserve"> wordt daarbij ingebouwd in het kristallijne rooster van beide elektrode-materialen, een proces dat intercalatie genoemd wordt. </w:t>
      </w:r>
    </w:p>
    <w:p w:rsidR="00E07C9F" w:rsidRDefault="00E07C9F">
      <w:r>
        <w:t>In de huidige Li-ionbatterijen wordt grafiet en lithiumcobaltaat gebruikt. De betrokken halfreacties zijn:</w:t>
      </w:r>
    </w:p>
    <w:p w:rsidR="00E07C9F" w:rsidRPr="004E78AB" w:rsidRDefault="00E07C9F">
      <w:pPr>
        <w:rPr>
          <w:lang w:val="en-US"/>
        </w:rPr>
      </w:pPr>
      <w:r w:rsidRPr="004E78AB">
        <w:rPr>
          <w:lang w:val="en-US"/>
        </w:rPr>
        <w:t>C</w:t>
      </w:r>
      <w:r w:rsidRPr="004E78AB">
        <w:rPr>
          <w:vertAlign w:val="subscript"/>
          <w:lang w:val="en-US"/>
        </w:rPr>
        <w:t>6</w:t>
      </w:r>
      <w:r w:rsidRPr="004E78AB">
        <w:rPr>
          <w:lang w:val="en-US"/>
        </w:rPr>
        <w:t xml:space="preserve"> + Li</w:t>
      </w:r>
      <w:r w:rsidRPr="004E78AB">
        <w:rPr>
          <w:vertAlign w:val="superscript"/>
          <w:lang w:val="en-US"/>
        </w:rPr>
        <w:t>+</w:t>
      </w:r>
      <w:r w:rsidRPr="004E78AB">
        <w:rPr>
          <w:lang w:val="en-US"/>
        </w:rPr>
        <w:t xml:space="preserve"> + e</w:t>
      </w:r>
      <w:r w:rsidRPr="004E78AB">
        <w:rPr>
          <w:vertAlign w:val="superscript"/>
          <w:lang w:val="en-US"/>
        </w:rPr>
        <w:t>-</w:t>
      </w:r>
      <w:r w:rsidRPr="004E78AB">
        <w:rPr>
          <w:lang w:val="en-US"/>
        </w:rPr>
        <w:t xml:space="preserve"> </w:t>
      </w:r>
      <w:r w:rsidRPr="004E78AB">
        <w:rPr>
          <w:lang w:val="en-US"/>
        </w:rPr>
        <w:tab/>
      </w:r>
      <w:r w:rsidRPr="004E78AB">
        <w:rPr>
          <w:lang w:val="en-US"/>
        </w:rPr>
        <w:tab/>
      </w:r>
      <w:r w:rsidRPr="004E78AB">
        <w:rPr>
          <w:lang w:val="en-US"/>
        </w:rPr>
        <w:tab/>
      </w:r>
      <w:r>
        <w:rPr>
          <w:position w:val="-10"/>
        </w:rPr>
        <w:object w:dxaOrig="260" w:dyaOrig="380">
          <v:shape id="_x0000_i1031" type="#_x0000_t75" style="width:13.2pt;height:19.2pt" o:ole="" fillcolor="window">
            <v:imagedata r:id="rId29" o:title=""/>
          </v:shape>
          <o:OLEObject Type="Embed" ProgID="Equation.3" ShapeID="_x0000_i1031" DrawAspect="Content" ObjectID="_1314719719" r:id="rId30"/>
        </w:object>
      </w:r>
      <w:r w:rsidRPr="004E78AB">
        <w:rPr>
          <w:lang w:val="en-US"/>
        </w:rPr>
        <w:t xml:space="preserve"> LiC</w:t>
      </w:r>
      <w:r w:rsidRPr="004E78AB">
        <w:rPr>
          <w:vertAlign w:val="subscript"/>
          <w:lang w:val="en-US"/>
        </w:rPr>
        <w:t>6</w:t>
      </w:r>
      <w:r w:rsidRPr="004E78AB">
        <w:rPr>
          <w:lang w:val="en-US"/>
        </w:rPr>
        <w:tab/>
      </w:r>
      <w:r w:rsidRPr="004E78AB">
        <w:rPr>
          <w:lang w:val="en-US"/>
        </w:rPr>
        <w:tab/>
        <w:t>(1)</w:t>
      </w:r>
    </w:p>
    <w:p w:rsidR="00E07C9F" w:rsidRPr="004E78AB" w:rsidRDefault="00E07C9F">
      <w:pPr>
        <w:spacing w:after="120"/>
        <w:rPr>
          <w:lang w:val="en-US"/>
        </w:rPr>
      </w:pPr>
      <w:r w:rsidRPr="004E78AB">
        <w:rPr>
          <w:lang w:val="en-US"/>
        </w:rPr>
        <w:t>Li</w:t>
      </w:r>
      <w:r w:rsidRPr="004E78AB">
        <w:rPr>
          <w:vertAlign w:val="subscript"/>
          <w:lang w:val="en-US"/>
        </w:rPr>
        <w:t>0,5</w:t>
      </w:r>
      <w:r w:rsidRPr="004E78AB">
        <w:rPr>
          <w:lang w:val="en-US"/>
        </w:rPr>
        <w:t>CoO</w:t>
      </w:r>
      <w:r w:rsidRPr="004E78AB">
        <w:rPr>
          <w:vertAlign w:val="subscript"/>
          <w:lang w:val="en-US"/>
        </w:rPr>
        <w:t>2</w:t>
      </w:r>
      <w:r w:rsidRPr="004E78AB">
        <w:rPr>
          <w:lang w:val="en-US"/>
        </w:rPr>
        <w:t xml:space="preserve"> + 0,5 Li</w:t>
      </w:r>
      <w:r w:rsidRPr="004E78AB">
        <w:rPr>
          <w:vertAlign w:val="superscript"/>
          <w:lang w:val="en-US"/>
        </w:rPr>
        <w:t>+</w:t>
      </w:r>
      <w:r w:rsidRPr="004E78AB">
        <w:rPr>
          <w:lang w:val="en-US"/>
        </w:rPr>
        <w:t xml:space="preserve"> + 0,5 e</w:t>
      </w:r>
      <w:r w:rsidRPr="004E78AB">
        <w:rPr>
          <w:vertAlign w:val="superscript"/>
          <w:lang w:val="en-US"/>
        </w:rPr>
        <w:t>-</w:t>
      </w:r>
      <w:r w:rsidRPr="004E78AB">
        <w:rPr>
          <w:lang w:val="en-US"/>
        </w:rPr>
        <w:t xml:space="preserve"> </w:t>
      </w:r>
      <w:r w:rsidRPr="004E78AB">
        <w:rPr>
          <w:lang w:val="en-US"/>
        </w:rPr>
        <w:tab/>
      </w:r>
      <w:r>
        <w:rPr>
          <w:position w:val="-10"/>
        </w:rPr>
        <w:object w:dxaOrig="260" w:dyaOrig="380">
          <v:shape id="_x0000_i1032" type="#_x0000_t75" style="width:13.2pt;height:19.2pt" o:ole="" fillcolor="window">
            <v:imagedata r:id="rId29" o:title=""/>
          </v:shape>
          <o:OLEObject Type="Embed" ProgID="Equation.3" ShapeID="_x0000_i1032" DrawAspect="Content" ObjectID="_1314719720" r:id="rId31"/>
        </w:object>
      </w:r>
      <w:r w:rsidRPr="004E78AB">
        <w:rPr>
          <w:lang w:val="en-US"/>
        </w:rPr>
        <w:t xml:space="preserve"> LiCoO</w:t>
      </w:r>
      <w:r w:rsidRPr="004E78AB">
        <w:rPr>
          <w:vertAlign w:val="subscript"/>
          <w:lang w:val="en-US"/>
        </w:rPr>
        <w:t>2</w:t>
      </w:r>
      <w:r w:rsidRPr="004E78AB">
        <w:rPr>
          <w:lang w:val="en-US"/>
        </w:rPr>
        <w:tab/>
      </w:r>
      <w:r w:rsidRPr="004E78AB">
        <w:rPr>
          <w:lang w:val="en-US"/>
        </w:rPr>
        <w:tab/>
        <w:t>(2)</w:t>
      </w:r>
    </w:p>
    <w:p w:rsidR="00E07C9F" w:rsidRDefault="00E07C9F">
      <w:pPr>
        <w:spacing w:after="120"/>
      </w:pPr>
      <w:r>
        <w:t xml:space="preserve">De opgave gaat verder over de energie-inhoud, die men graag zo hoog mogelijk wil hebben, van dit soort batterijen, en van een verwant type. In de onderstaande tabel staan de benodigde gegevens.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948"/>
        <w:gridCol w:w="1460"/>
        <w:gridCol w:w="1704"/>
        <w:gridCol w:w="1797"/>
      </w:tblGrid>
      <w:tr w:rsidR="00E07C9F">
        <w:tblPrEx>
          <w:tblCellMar>
            <w:top w:w="0" w:type="dxa"/>
            <w:bottom w:w="0" w:type="dxa"/>
          </w:tblCellMar>
        </w:tblPrEx>
        <w:tc>
          <w:tcPr>
            <w:tcW w:w="1704" w:type="dxa"/>
            <w:tcBorders>
              <w:bottom w:val="single" w:sz="4" w:space="0" w:color="auto"/>
            </w:tcBorders>
          </w:tcPr>
          <w:p w:rsidR="00E07C9F" w:rsidRDefault="00E07C9F">
            <w:pPr>
              <w:pStyle w:val="Voettekst"/>
              <w:tabs>
                <w:tab w:val="clear" w:pos="4536"/>
                <w:tab w:val="clear" w:pos="9072"/>
              </w:tabs>
            </w:pPr>
            <w:r>
              <w:t>materiaal</w:t>
            </w:r>
          </w:p>
        </w:tc>
        <w:tc>
          <w:tcPr>
            <w:tcW w:w="1948" w:type="dxa"/>
            <w:tcBorders>
              <w:bottom w:val="single" w:sz="4" w:space="0" w:color="auto"/>
              <w:right w:val="single" w:sz="4" w:space="0" w:color="auto"/>
            </w:tcBorders>
          </w:tcPr>
          <w:p w:rsidR="00E07C9F" w:rsidRDefault="00E07C9F">
            <w:r>
              <w:t>Δ</w:t>
            </w:r>
            <w:r>
              <w:rPr>
                <w:i/>
              </w:rPr>
              <w:t>G</w:t>
            </w:r>
            <w:r>
              <w:rPr>
                <w:vertAlign w:val="subscript"/>
              </w:rPr>
              <w:t>vorming</w:t>
            </w:r>
            <w:r>
              <w:t xml:space="preserve"> (kJ mol</w:t>
            </w:r>
            <w:r>
              <w:rPr>
                <w:vertAlign w:val="superscript"/>
              </w:rPr>
              <w:sym w:font="Symbol" w:char="F02D"/>
            </w:r>
            <w:r>
              <w:rPr>
                <w:vertAlign w:val="superscript"/>
              </w:rPr>
              <w:t>1</w:t>
            </w:r>
            <w:r>
              <w:t>)</w:t>
            </w:r>
          </w:p>
        </w:tc>
        <w:tc>
          <w:tcPr>
            <w:tcW w:w="1460" w:type="dxa"/>
            <w:tcBorders>
              <w:top w:val="nil"/>
              <w:left w:val="nil"/>
              <w:bottom w:val="nil"/>
              <w:right w:val="nil"/>
            </w:tcBorders>
          </w:tcPr>
          <w:p w:rsidR="00E07C9F" w:rsidRDefault="00E07C9F"/>
        </w:tc>
        <w:tc>
          <w:tcPr>
            <w:tcW w:w="1704" w:type="dxa"/>
            <w:tcBorders>
              <w:left w:val="single" w:sz="4" w:space="0" w:color="auto"/>
              <w:bottom w:val="single" w:sz="4" w:space="0" w:color="auto"/>
            </w:tcBorders>
          </w:tcPr>
          <w:p w:rsidR="00E07C9F" w:rsidRDefault="00E07C9F">
            <w:r>
              <w:t>element</w:t>
            </w:r>
          </w:p>
        </w:tc>
        <w:tc>
          <w:tcPr>
            <w:tcW w:w="1797" w:type="dxa"/>
            <w:tcBorders>
              <w:bottom w:val="single" w:sz="4" w:space="0" w:color="auto"/>
            </w:tcBorders>
          </w:tcPr>
          <w:p w:rsidR="00E07C9F" w:rsidRDefault="00E07C9F">
            <w:r>
              <w:t>molmassa</w:t>
            </w:r>
          </w:p>
        </w:tc>
      </w:tr>
      <w:tr w:rsidR="00E07C9F">
        <w:tblPrEx>
          <w:tblCellMar>
            <w:top w:w="0" w:type="dxa"/>
            <w:bottom w:w="0" w:type="dxa"/>
          </w:tblCellMar>
        </w:tblPrEx>
        <w:tc>
          <w:tcPr>
            <w:tcW w:w="1704" w:type="dxa"/>
            <w:tcBorders>
              <w:top w:val="nil"/>
            </w:tcBorders>
          </w:tcPr>
          <w:p w:rsidR="00E07C9F" w:rsidRDefault="00E07C9F">
            <w:r>
              <w:t>Li</w:t>
            </w:r>
            <w:r>
              <w:rPr>
                <w:vertAlign w:val="subscript"/>
              </w:rPr>
              <w:t>0,5</w:t>
            </w:r>
            <w:r>
              <w:t>CoO</w:t>
            </w:r>
            <w:r>
              <w:rPr>
                <w:vertAlign w:val="subscript"/>
              </w:rPr>
              <w:t>2</w:t>
            </w:r>
          </w:p>
        </w:tc>
        <w:tc>
          <w:tcPr>
            <w:tcW w:w="1948" w:type="dxa"/>
            <w:tcBorders>
              <w:top w:val="single" w:sz="4" w:space="0" w:color="auto"/>
              <w:right w:val="single" w:sz="4" w:space="0" w:color="auto"/>
            </w:tcBorders>
          </w:tcPr>
          <w:p w:rsidR="00E07C9F" w:rsidRDefault="00E07C9F">
            <w:r>
              <w:sym w:font="Symbol" w:char="F02D"/>
            </w:r>
            <w:r>
              <w:t>424</w:t>
            </w:r>
          </w:p>
        </w:tc>
        <w:tc>
          <w:tcPr>
            <w:tcW w:w="1460" w:type="dxa"/>
            <w:tcBorders>
              <w:top w:val="nil"/>
              <w:left w:val="nil"/>
              <w:bottom w:val="nil"/>
              <w:right w:val="nil"/>
            </w:tcBorders>
          </w:tcPr>
          <w:p w:rsidR="00E07C9F" w:rsidRDefault="00E07C9F"/>
        </w:tc>
        <w:tc>
          <w:tcPr>
            <w:tcW w:w="1704" w:type="dxa"/>
            <w:tcBorders>
              <w:top w:val="single" w:sz="4" w:space="0" w:color="auto"/>
              <w:left w:val="single" w:sz="4" w:space="0" w:color="auto"/>
            </w:tcBorders>
          </w:tcPr>
          <w:p w:rsidR="00E07C9F" w:rsidRDefault="00E07C9F">
            <w:r>
              <w:t>Li</w:t>
            </w:r>
          </w:p>
        </w:tc>
        <w:tc>
          <w:tcPr>
            <w:tcW w:w="1797" w:type="dxa"/>
            <w:tcBorders>
              <w:top w:val="nil"/>
            </w:tcBorders>
          </w:tcPr>
          <w:p w:rsidR="00E07C9F" w:rsidRDefault="00E07C9F">
            <w:r>
              <w:t>6,939</w:t>
            </w:r>
          </w:p>
        </w:tc>
      </w:tr>
      <w:tr w:rsidR="00E07C9F">
        <w:tblPrEx>
          <w:tblCellMar>
            <w:top w:w="0" w:type="dxa"/>
            <w:bottom w:w="0" w:type="dxa"/>
          </w:tblCellMar>
        </w:tblPrEx>
        <w:tc>
          <w:tcPr>
            <w:tcW w:w="1704" w:type="dxa"/>
          </w:tcPr>
          <w:p w:rsidR="00E07C9F" w:rsidRDefault="00E07C9F">
            <w:r>
              <w:t>Li</w:t>
            </w:r>
            <w:r>
              <w:rPr>
                <w:vertAlign w:val="subscript"/>
              </w:rPr>
              <w:t>1,0</w:t>
            </w:r>
            <w:r>
              <w:t>CoO</w:t>
            </w:r>
            <w:r>
              <w:rPr>
                <w:vertAlign w:val="subscript"/>
              </w:rPr>
              <w:t>2</w:t>
            </w:r>
          </w:p>
        </w:tc>
        <w:tc>
          <w:tcPr>
            <w:tcW w:w="1948" w:type="dxa"/>
            <w:tcBorders>
              <w:right w:val="single" w:sz="4" w:space="0" w:color="auto"/>
            </w:tcBorders>
          </w:tcPr>
          <w:p w:rsidR="00E07C9F" w:rsidRDefault="00E07C9F">
            <w:r>
              <w:sym w:font="Symbol" w:char="F02D"/>
            </w:r>
            <w:r>
              <w:t>614</w:t>
            </w:r>
          </w:p>
        </w:tc>
        <w:tc>
          <w:tcPr>
            <w:tcW w:w="1460" w:type="dxa"/>
            <w:tcBorders>
              <w:top w:val="nil"/>
              <w:left w:val="nil"/>
              <w:bottom w:val="nil"/>
              <w:right w:val="nil"/>
            </w:tcBorders>
          </w:tcPr>
          <w:p w:rsidR="00E07C9F" w:rsidRDefault="00E07C9F"/>
        </w:tc>
        <w:tc>
          <w:tcPr>
            <w:tcW w:w="1704" w:type="dxa"/>
            <w:tcBorders>
              <w:left w:val="single" w:sz="4" w:space="0" w:color="auto"/>
            </w:tcBorders>
          </w:tcPr>
          <w:p w:rsidR="00E07C9F" w:rsidRDefault="00E07C9F">
            <w:r>
              <w:t>O</w:t>
            </w:r>
          </w:p>
        </w:tc>
        <w:tc>
          <w:tcPr>
            <w:tcW w:w="1797" w:type="dxa"/>
          </w:tcPr>
          <w:p w:rsidR="00E07C9F" w:rsidRDefault="00E07C9F">
            <w:r>
              <w:t>15,999</w:t>
            </w:r>
          </w:p>
        </w:tc>
      </w:tr>
      <w:tr w:rsidR="00E07C9F">
        <w:tblPrEx>
          <w:tblCellMar>
            <w:top w:w="0" w:type="dxa"/>
            <w:bottom w:w="0" w:type="dxa"/>
          </w:tblCellMar>
        </w:tblPrEx>
        <w:tc>
          <w:tcPr>
            <w:tcW w:w="1704" w:type="dxa"/>
          </w:tcPr>
          <w:p w:rsidR="00E07C9F" w:rsidRDefault="00E07C9F">
            <w:r>
              <w:t>LiC</w:t>
            </w:r>
            <w:r>
              <w:rPr>
                <w:vertAlign w:val="subscript"/>
              </w:rPr>
              <w:t>6</w:t>
            </w:r>
          </w:p>
        </w:tc>
        <w:tc>
          <w:tcPr>
            <w:tcW w:w="1948" w:type="dxa"/>
            <w:tcBorders>
              <w:right w:val="single" w:sz="4" w:space="0" w:color="auto"/>
            </w:tcBorders>
          </w:tcPr>
          <w:p w:rsidR="00E07C9F" w:rsidRDefault="00E07C9F">
            <w:r>
              <w:sym w:font="Symbol" w:char="F02D"/>
            </w:r>
            <w:r>
              <w:t>4</w:t>
            </w:r>
          </w:p>
        </w:tc>
        <w:tc>
          <w:tcPr>
            <w:tcW w:w="1460" w:type="dxa"/>
            <w:tcBorders>
              <w:top w:val="nil"/>
              <w:left w:val="nil"/>
              <w:bottom w:val="nil"/>
              <w:right w:val="nil"/>
            </w:tcBorders>
          </w:tcPr>
          <w:p w:rsidR="00E07C9F" w:rsidRDefault="00E07C9F"/>
        </w:tc>
        <w:tc>
          <w:tcPr>
            <w:tcW w:w="1704" w:type="dxa"/>
            <w:tcBorders>
              <w:left w:val="single" w:sz="4" w:space="0" w:color="auto"/>
            </w:tcBorders>
          </w:tcPr>
          <w:p w:rsidR="00E07C9F" w:rsidRDefault="00E07C9F">
            <w:r>
              <w:t>Co</w:t>
            </w:r>
          </w:p>
        </w:tc>
        <w:tc>
          <w:tcPr>
            <w:tcW w:w="1797" w:type="dxa"/>
          </w:tcPr>
          <w:p w:rsidR="00E07C9F" w:rsidRDefault="00E07C9F">
            <w:r>
              <w:t>58,933</w:t>
            </w:r>
          </w:p>
        </w:tc>
      </w:tr>
      <w:tr w:rsidR="00E07C9F">
        <w:tblPrEx>
          <w:tblCellMar>
            <w:top w:w="0" w:type="dxa"/>
            <w:bottom w:w="0" w:type="dxa"/>
          </w:tblCellMar>
        </w:tblPrEx>
        <w:tc>
          <w:tcPr>
            <w:tcW w:w="1704" w:type="dxa"/>
          </w:tcPr>
          <w:p w:rsidR="00E07C9F" w:rsidRDefault="00E07C9F"/>
        </w:tc>
        <w:tc>
          <w:tcPr>
            <w:tcW w:w="1948" w:type="dxa"/>
            <w:tcBorders>
              <w:right w:val="single" w:sz="4" w:space="0" w:color="auto"/>
            </w:tcBorders>
          </w:tcPr>
          <w:p w:rsidR="00E07C9F" w:rsidRDefault="00E07C9F"/>
        </w:tc>
        <w:tc>
          <w:tcPr>
            <w:tcW w:w="1460" w:type="dxa"/>
            <w:tcBorders>
              <w:top w:val="nil"/>
              <w:left w:val="nil"/>
              <w:bottom w:val="nil"/>
              <w:right w:val="nil"/>
            </w:tcBorders>
          </w:tcPr>
          <w:p w:rsidR="00E07C9F" w:rsidRDefault="00E07C9F"/>
        </w:tc>
        <w:tc>
          <w:tcPr>
            <w:tcW w:w="1704" w:type="dxa"/>
            <w:tcBorders>
              <w:left w:val="single" w:sz="4" w:space="0" w:color="auto"/>
            </w:tcBorders>
          </w:tcPr>
          <w:p w:rsidR="00E07C9F" w:rsidRDefault="00E07C9F">
            <w:r>
              <w:t>C</w:t>
            </w:r>
          </w:p>
        </w:tc>
        <w:tc>
          <w:tcPr>
            <w:tcW w:w="1797" w:type="dxa"/>
          </w:tcPr>
          <w:p w:rsidR="00E07C9F" w:rsidRDefault="00E07C9F">
            <w:r>
              <w:t>12,011</w:t>
            </w:r>
          </w:p>
        </w:tc>
      </w:tr>
    </w:tbl>
    <w:p w:rsidR="00E07C9F" w:rsidRDefault="00E07C9F">
      <w:r>
        <w:t xml:space="preserve">Getal van Avogadro, </w:t>
      </w:r>
      <w:r>
        <w:rPr>
          <w:i/>
        </w:rPr>
        <w:t>N</w:t>
      </w:r>
      <w:r>
        <w:rPr>
          <w:vertAlign w:val="subscript"/>
        </w:rPr>
        <w:t>A</w:t>
      </w:r>
      <w:r>
        <w:t xml:space="preserve"> = 6,022</w:t>
      </w:r>
      <w:r>
        <w:sym w:font="Symbol" w:char="F0D7"/>
      </w:r>
      <w:r>
        <w:t>10</w:t>
      </w:r>
      <w:r>
        <w:rPr>
          <w:vertAlign w:val="superscript"/>
        </w:rPr>
        <w:t>23</w:t>
      </w:r>
      <w:r>
        <w:t xml:space="preserve"> mol</w:t>
      </w:r>
      <w:r>
        <w:rPr>
          <w:vertAlign w:val="superscript"/>
        </w:rPr>
        <w:sym w:font="Symbol" w:char="F02D"/>
      </w:r>
      <w:r>
        <w:rPr>
          <w:vertAlign w:val="superscript"/>
        </w:rPr>
        <w:t>1</w:t>
      </w:r>
      <w:r>
        <w:t>.</w:t>
      </w:r>
    </w:p>
    <w:p w:rsidR="00E07C9F" w:rsidRDefault="00E07C9F">
      <w:r>
        <w:t xml:space="preserve">Constante van Faraday, </w:t>
      </w:r>
      <w:r>
        <w:rPr>
          <w:i/>
        </w:rPr>
        <w:t>F</w:t>
      </w:r>
      <w:r>
        <w:t xml:space="preserve"> = 9,6485</w:t>
      </w:r>
      <w:r>
        <w:sym w:font="Symbol" w:char="F0D7"/>
      </w:r>
      <w:r>
        <w:t>10</w:t>
      </w:r>
      <w:r>
        <w:rPr>
          <w:vertAlign w:val="superscript"/>
        </w:rPr>
        <w:t>4</w:t>
      </w:r>
      <w:r>
        <w:t xml:space="preserve"> C mol</w:t>
      </w:r>
      <w:r>
        <w:rPr>
          <w:vertAlign w:val="superscript"/>
        </w:rPr>
        <w:sym w:font="Symbol" w:char="F02D"/>
      </w:r>
      <w:r>
        <w:rPr>
          <w:vertAlign w:val="superscript"/>
        </w:rPr>
        <w:t>1</w:t>
      </w:r>
      <w:r>
        <w:t>.</w:t>
      </w:r>
    </w:p>
    <w:p w:rsidR="00E07C9F" w:rsidRDefault="00E07C9F"/>
    <w:p w:rsidR="00E07C9F" w:rsidRDefault="00E07C9F" w:rsidP="00D4634A">
      <w:pPr>
        <w:pStyle w:val="vraag"/>
      </w:pPr>
      <w:r>
        <w:t>Geef de vergelijking van de reactie tijdens het ontladen van de batterij. Bereken de batterijspanning.</w:t>
      </w:r>
    </w:p>
    <w:p w:rsidR="00E07C9F" w:rsidRDefault="00E07C9F">
      <w:r>
        <w:rPr>
          <w:noProof/>
        </w:rPr>
        <w:lastRenderedPageBreak/>
        <w:pict>
          <v:shape id="_x0000_s1061" type="#_x0000_t75" style="position:absolute;margin-left:274.7pt;margin-top:4.25pt;width:177.35pt;height:270.45pt;z-index:251648000" o:allowincell="f">
            <v:imagedata r:id="rId32" o:title=""/>
            <w10:wrap type="square"/>
          </v:shape>
          <o:OLEObject Type="Embed" ProgID="HP.DeskScan.2" ShapeID="_x0000_s1061" DrawAspect="Content" ObjectID="_1314719777" r:id="rId33"/>
        </w:pict>
      </w:r>
      <w:r>
        <w:t>Lithiumcobaltaat heeft een structuur die is afgeleid van een dichtste bolstapeling van O</w:t>
      </w:r>
      <w:r>
        <w:rPr>
          <w:vertAlign w:val="superscript"/>
        </w:rPr>
        <w:t>2</w:t>
      </w:r>
      <w:r>
        <w:rPr>
          <w:vertAlign w:val="superscript"/>
        </w:rPr>
        <w:sym w:font="Symbol" w:char="F02D"/>
      </w:r>
      <w:r>
        <w:t xml:space="preserve"> ionen. Li en Co bezetten de octaëderholtes, en vormen daarbij een alternerende laagstructuur. Een gedeelte van het LiCoO</w:t>
      </w:r>
      <w:r>
        <w:rPr>
          <w:vertAlign w:val="subscript"/>
        </w:rPr>
        <w:t>2</w:t>
      </w:r>
      <w:r>
        <w:t xml:space="preserve"> rooster (niet de eenheidscel) is in de figuur weergegeven. De eenheidscel zelf heeft de dimensies </w:t>
      </w:r>
      <w:r>
        <w:rPr>
          <w:i/>
        </w:rPr>
        <w:t>a</w:t>
      </w:r>
      <w:r>
        <w:t xml:space="preserve"> = 2,82 Å, </w:t>
      </w:r>
      <w:r>
        <w:rPr>
          <w:i/>
        </w:rPr>
        <w:t>c</w:t>
      </w:r>
      <w:r>
        <w:t xml:space="preserve"> = 13,98 Å.</w:t>
      </w:r>
    </w:p>
    <w:p w:rsidR="00E07C9F" w:rsidRDefault="00E07C9F" w:rsidP="00D4634A">
      <w:pPr>
        <w:pStyle w:val="vraag"/>
      </w:pPr>
      <w:bookmarkStart w:id="2" w:name="_Ref452824445"/>
      <w:r>
        <w:t>Bereken de dichtheid van lithiumcobaltaat.</w:t>
      </w:r>
      <w:bookmarkEnd w:id="2"/>
    </w:p>
    <w:p w:rsidR="00E07C9F" w:rsidRDefault="00E07C9F">
      <w:r>
        <w:t>Een fabrikant levert batterijen die 1,0 cm</w:t>
      </w:r>
      <w:r>
        <w:rPr>
          <w:vertAlign w:val="superscript"/>
        </w:rPr>
        <w:t>3</w:t>
      </w:r>
      <w:r>
        <w:t xml:space="preserve"> grafiet (dichtheid = </w:t>
      </w:r>
      <w:smartTag w:uri="urn:schemas-microsoft-com:office:smarttags" w:element="metricconverter">
        <w:smartTagPr>
          <w:attr w:name="ProductID" w:val="2,25 g"/>
        </w:smartTagPr>
        <w:r>
          <w:t>2,25 g</w:t>
        </w:r>
      </w:smartTag>
      <w:r>
        <w:t xml:space="preserve"> cm</w:t>
      </w:r>
      <w:r>
        <w:rPr>
          <w:vertAlign w:val="superscript"/>
        </w:rPr>
        <w:sym w:font="Symbol" w:char="F02D"/>
      </w:r>
      <w:r>
        <w:rPr>
          <w:vertAlign w:val="superscript"/>
        </w:rPr>
        <w:t>3</w:t>
      </w:r>
      <w:r>
        <w:t>) en 1,35 cm</w:t>
      </w:r>
      <w:r>
        <w:rPr>
          <w:vertAlign w:val="superscript"/>
        </w:rPr>
        <w:t>3</w:t>
      </w:r>
      <w:r>
        <w:t xml:space="preserve"> LiCoO</w:t>
      </w:r>
      <w:r>
        <w:rPr>
          <w:vertAlign w:val="subscript"/>
        </w:rPr>
        <w:t>2</w:t>
      </w:r>
      <w:r>
        <w:t xml:space="preserve"> bevatten.</w:t>
      </w:r>
    </w:p>
    <w:p w:rsidR="00E07C9F" w:rsidRDefault="00E07C9F" w:rsidP="00D4634A">
      <w:pPr>
        <w:pStyle w:val="vraag"/>
      </w:pPr>
      <w:r>
        <w:t xml:space="preserve">Bereken de totale energie (kJ) die de batterij kan leveren. Gebruik </w:t>
      </w:r>
      <w:r>
        <w:sym w:font="Symbol" w:char="F072"/>
      </w:r>
      <w:r>
        <w:t>(LiCoO</w:t>
      </w:r>
      <w:r>
        <w:rPr>
          <w:vertAlign w:val="subscript"/>
        </w:rPr>
        <w:t>2</w:t>
      </w:r>
      <w:r>
        <w:t xml:space="preserve">) = </w:t>
      </w:r>
      <w:smartTag w:uri="urn:schemas-microsoft-com:office:smarttags" w:element="metricconverter">
        <w:smartTagPr>
          <w:attr w:name="ProductID" w:val="4,8 g"/>
        </w:smartTagPr>
        <w:r>
          <w:t>4,8 g</w:t>
        </w:r>
      </w:smartTag>
      <w:r>
        <w:t xml:space="preserve"> cm</w:t>
      </w:r>
      <w:r>
        <w:rPr>
          <w:vertAlign w:val="superscript"/>
        </w:rPr>
        <w:sym w:font="Symbol" w:char="F02D"/>
      </w:r>
      <w:r>
        <w:rPr>
          <w:vertAlign w:val="superscript"/>
        </w:rPr>
        <w:t>3</w:t>
      </w:r>
      <w:r>
        <w:t xml:space="preserve"> als je vraag </w:t>
      </w:r>
      <w:fldSimple w:instr=" REF _Ref452824445 \r ">
        <w:r w:rsidR="002D27EB">
          <w:t>18</w:t>
        </w:r>
      </w:fldSimple>
      <w:r>
        <w:t xml:space="preserve"> niet hebt beantwoord.</w:t>
      </w:r>
    </w:p>
    <w:p w:rsidR="00E07C9F" w:rsidRDefault="00E07C9F">
      <w:r>
        <w:t>Om de batterijen kleiner en lichter te maken, wordt overwogen om het grafiet te vervangen door metallisch lithium. In een proef wordt hiervoor 0,50 cm</w:t>
      </w:r>
      <w:r>
        <w:rPr>
          <w:vertAlign w:val="superscript"/>
        </w:rPr>
        <w:t>3</w:t>
      </w:r>
      <w:r>
        <w:t xml:space="preserve"> Li gebruikt. Li heeft een </w:t>
      </w:r>
      <w:r>
        <w:rPr>
          <w:i/>
        </w:rPr>
        <w:t>bcc</w:t>
      </w:r>
      <w:r>
        <w:t xml:space="preserve">-structuur. De celconstante </w:t>
      </w:r>
      <w:r>
        <w:rPr>
          <w:i/>
        </w:rPr>
        <w:t>a</w:t>
      </w:r>
      <w:r>
        <w:t xml:space="preserve"> = 3,51 Å.</w:t>
      </w:r>
    </w:p>
    <w:p w:rsidR="00E07C9F" w:rsidRDefault="00E07C9F" w:rsidP="00D4634A">
      <w:pPr>
        <w:pStyle w:val="vraag"/>
      </w:pPr>
      <w:r>
        <w:t>Bereken de dichtheid van Li metaal.</w:t>
      </w:r>
    </w:p>
    <w:p w:rsidR="00E07C9F" w:rsidRDefault="00E07C9F" w:rsidP="00D4634A">
      <w:pPr>
        <w:pStyle w:val="vraag"/>
      </w:pPr>
      <w:r>
        <w:t xml:space="preserve">Bereken de totale energie die deze batterij kan leveren. </w:t>
      </w:r>
    </w:p>
    <w:p w:rsidR="00E07C9F" w:rsidRDefault="00E07C9F">
      <w:pPr>
        <w:pStyle w:val="opgave"/>
      </w:pPr>
      <w:r>
        <w:t>(3+4+3+4 = 14 punten)</w:t>
      </w:r>
    </w:p>
    <w:p w:rsidR="00E07C9F" w:rsidRDefault="00E07C9F">
      <w:r>
        <w:t>Eenvoudige boor- en aluminiumverbindingen zijn elektrondeficiënt. Deze term geeft aan dat het centrale B/Al atoom geen octetomringing heeft. BF</w:t>
      </w:r>
      <w:r>
        <w:rPr>
          <w:vertAlign w:val="subscript"/>
        </w:rPr>
        <w:t>3</w:t>
      </w:r>
      <w:r>
        <w:t xml:space="preserve"> heeft een vlakke, trigonale structuur, met sp</w:t>
      </w:r>
      <w:r>
        <w:rPr>
          <w:vertAlign w:val="superscript"/>
        </w:rPr>
        <w:t>2</w:t>
      </w:r>
      <w:r>
        <w:t xml:space="preserve"> gehybridiseerde orbitals. </w:t>
      </w:r>
    </w:p>
    <w:p w:rsidR="00E07C9F" w:rsidRDefault="00E07C9F">
      <w:r>
        <w:pict>
          <v:shape id="_x0000_s1064" type="#_x0000_t75" style="position:absolute;margin-left:1.1pt;margin-top:59.8pt;width:195.85pt;height:42.95pt;z-index:251651072" o:allowincell="f">
            <v:imagedata r:id="rId34" o:title=""/>
            <w10:wrap type="topAndBottom"/>
          </v:shape>
          <o:OLEObject Type="Embed" ProgID="ACD.ChemSketch.20" ShapeID="_x0000_s1064" DrawAspect="Content" ObjectID="_1314719776" r:id="rId35"/>
        </w:pict>
      </w:r>
      <w:r>
        <w:t>Enkele andere verbindingen, zoals BH</w:t>
      </w:r>
      <w:r>
        <w:rPr>
          <w:vertAlign w:val="subscript"/>
        </w:rPr>
        <w:t>3</w:t>
      </w:r>
      <w:r>
        <w:t>, AlCl</w:t>
      </w:r>
      <w:r>
        <w:rPr>
          <w:vertAlign w:val="subscript"/>
        </w:rPr>
        <w:t>3</w:t>
      </w:r>
      <w:r>
        <w:t xml:space="preserve"> en Al(CH</w:t>
      </w:r>
      <w:r>
        <w:rPr>
          <w:vertAlign w:val="subscript"/>
        </w:rPr>
        <w:t>3</w:t>
      </w:r>
      <w:r>
        <w:t>)</w:t>
      </w:r>
      <w:r>
        <w:rPr>
          <w:vertAlign w:val="subscript"/>
        </w:rPr>
        <w:t>3</w:t>
      </w:r>
      <w:r>
        <w:t>, vertonen een afwijkende structuur. Er treedt dimerisatie op, en bv. B</w:t>
      </w:r>
      <w:r>
        <w:rPr>
          <w:vertAlign w:val="subscript"/>
        </w:rPr>
        <w:t>2</w:t>
      </w:r>
      <w:r>
        <w:t>H</w:t>
      </w:r>
      <w:r>
        <w:rPr>
          <w:vertAlign w:val="subscript"/>
        </w:rPr>
        <w:t>6</w:t>
      </w:r>
      <w:r>
        <w:t xml:space="preserve"> wordt gevormd. Hierbij fungeren twee H-atomen als brug tussen de booratomen. Boor heeft nu een 4-omringing, en de orbitalen zijn sp</w:t>
      </w:r>
      <w:r>
        <w:rPr>
          <w:vertAlign w:val="superscript"/>
        </w:rPr>
        <w:t>3</w:t>
      </w:r>
      <w:r>
        <w:t xml:space="preserve"> gehybridiseerd. Hieronder staan twee grensstructuren van B</w:t>
      </w:r>
      <w:r>
        <w:rPr>
          <w:vertAlign w:val="subscript"/>
        </w:rPr>
        <w:t>2</w:t>
      </w:r>
      <w:r>
        <w:t>H</w:t>
      </w:r>
      <w:r>
        <w:rPr>
          <w:vertAlign w:val="subscript"/>
        </w:rPr>
        <w:t>6</w:t>
      </w:r>
      <w:r>
        <w:t>.</w:t>
      </w:r>
    </w:p>
    <w:p w:rsidR="00E07C9F" w:rsidRDefault="00E07C9F"/>
    <w:p w:rsidR="00E07C9F" w:rsidRDefault="00E07C9F" w:rsidP="00D4634A">
      <w:pPr>
        <w:pStyle w:val="vraag"/>
      </w:pPr>
      <w:bookmarkStart w:id="3" w:name="_Ref452825264"/>
      <w:r>
        <w:t>Geef de "gemiddelde" grensstructuur. Geef het bindingsgetal (bond order) van de centrale B-H-B brug. Teken een ruimtelijke structuurformule van B</w:t>
      </w:r>
      <w:r>
        <w:rPr>
          <w:vertAlign w:val="subscript"/>
        </w:rPr>
        <w:t>2</w:t>
      </w:r>
      <w:r>
        <w:t>H</w:t>
      </w:r>
      <w:r>
        <w:rPr>
          <w:vertAlign w:val="subscript"/>
        </w:rPr>
        <w:t>6</w:t>
      </w:r>
      <w:bookmarkEnd w:id="3"/>
      <w:r>
        <w:rPr>
          <w:vertAlign w:val="subscript"/>
        </w:rPr>
        <w:t>.</w:t>
      </w:r>
    </w:p>
    <w:p w:rsidR="00E07C9F" w:rsidRDefault="00E07C9F">
      <w:r>
        <w:t>Het is ook mogelijk om de binding in de B</w:t>
      </w:r>
      <w:r>
        <w:sym w:font="Symbol" w:char="F02D"/>
      </w:r>
      <w:r>
        <w:t>H</w:t>
      </w:r>
      <w:r>
        <w:sym w:font="Symbol" w:char="F02D"/>
      </w:r>
      <w:r>
        <w:t xml:space="preserve">B brug te beschrijven met de M.O. theorie. De twee andere H-atomen doen niet mee met het vormen van deze binding. Deze hoeven in de volgende vragen niet getekend, of weergegeven te worden. </w:t>
      </w:r>
    </w:p>
    <w:p w:rsidR="00E07C9F" w:rsidRDefault="00E07C9F" w:rsidP="00D4634A">
      <w:pPr>
        <w:pStyle w:val="vraag"/>
      </w:pPr>
      <w:bookmarkStart w:id="4" w:name="_Ref452825233"/>
      <w:r>
        <w:t>Schets de mogelijke manieren waarop de orbitalen van B en H kunnen overlappen in de B–H–B brug. Geef het overeenkomstige M.O. diagram.</w:t>
      </w:r>
      <w:bookmarkEnd w:id="4"/>
    </w:p>
    <w:p w:rsidR="00E07C9F" w:rsidRDefault="00E07C9F" w:rsidP="00D4634A">
      <w:pPr>
        <w:pStyle w:val="vraag"/>
      </w:pPr>
      <w:r>
        <w:t xml:space="preserve">Hoeveel elektronen doen mee in de B-H-B brug? Vul deze in het M.O. diagram van vraag </w:t>
      </w:r>
      <w:fldSimple w:instr=" REF _Ref452825233 \r ">
        <w:r w:rsidR="002D27EB">
          <w:t>23</w:t>
        </w:r>
      </w:fldSimple>
      <w:r>
        <w:t xml:space="preserve"> in. Laat zien dat het bindingsgetal hetzelfde is als onder </w:t>
      </w:r>
      <w:fldSimple w:instr=" REF _Ref452825264 \r ">
        <w:r w:rsidR="002D27EB">
          <w:t>22</w:t>
        </w:r>
      </w:fldSimple>
      <w:r>
        <w:t xml:space="preserve">. </w:t>
      </w:r>
    </w:p>
    <w:p w:rsidR="00E07C9F" w:rsidRDefault="00E07C9F">
      <w:r>
        <w:t>Ook in andere moleculen en ionen worden zogenaamde ‘drie-centra’ moleculaire orbitalen gevormd. Een voorbeeld is HF</w:t>
      </w:r>
      <w:r>
        <w:rPr>
          <w:vertAlign w:val="subscript"/>
        </w:rPr>
        <w:t>2</w:t>
      </w:r>
      <w:r>
        <w:rPr>
          <w:vertAlign w:val="superscript"/>
        </w:rPr>
        <w:sym w:font="Symbol" w:char="F02D"/>
      </w:r>
      <w:r>
        <w:t>, of [F-H-F]</w:t>
      </w:r>
      <w:r>
        <w:rPr>
          <w:vertAlign w:val="superscript"/>
        </w:rPr>
        <w:sym w:font="Symbol" w:char="F02D"/>
      </w:r>
      <w:r>
        <w:t>. De fluoride-ionen dragen hierin 2s elektronen bij tot de binding.</w:t>
      </w:r>
    </w:p>
    <w:p w:rsidR="00E07C9F" w:rsidRDefault="00E07C9F" w:rsidP="00D4634A">
      <w:pPr>
        <w:pStyle w:val="vraag"/>
      </w:pPr>
      <w:r>
        <w:t>Geef het M.O. diagram van [F-H-F]</w:t>
      </w:r>
      <w:r>
        <w:rPr>
          <w:vertAlign w:val="superscript"/>
        </w:rPr>
        <w:sym w:font="Symbol" w:char="F02D"/>
      </w:r>
      <w:r>
        <w:t>, en vul dit op met de bindingselektronen. Geef het bindingsgetal.</w:t>
      </w:r>
    </w:p>
    <w:p w:rsidR="00E07C9F" w:rsidRDefault="00E07C9F">
      <w:pPr>
        <w:pStyle w:val="opgave"/>
      </w:pPr>
      <w:r>
        <w:t>(7 punten)</w:t>
      </w:r>
    </w:p>
    <w:p w:rsidR="00E07C9F" w:rsidRDefault="00E07C9F">
      <w:r>
        <w:t>De reactie 2 CrO</w:t>
      </w:r>
      <w:r>
        <w:rPr>
          <w:vertAlign w:val="subscript"/>
        </w:rPr>
        <w:t>4</w:t>
      </w:r>
      <w:r>
        <w:rPr>
          <w:vertAlign w:val="superscript"/>
        </w:rPr>
        <w:t>2</w:t>
      </w:r>
      <w:r>
        <w:rPr>
          <w:vertAlign w:val="superscript"/>
        </w:rPr>
        <w:sym w:font="Symbol" w:char="F02D"/>
      </w:r>
      <w:r>
        <w:t xml:space="preserve"> + 2 H</w:t>
      </w:r>
      <w:r>
        <w:rPr>
          <w:vertAlign w:val="superscript"/>
        </w:rPr>
        <w:t>+</w:t>
      </w:r>
      <w:r>
        <w:t xml:space="preserve"> </w:t>
      </w:r>
      <w:r>
        <w:rPr>
          <w:position w:val="-10"/>
        </w:rPr>
        <w:object w:dxaOrig="260" w:dyaOrig="380">
          <v:shape id="_x0000_i1033" type="#_x0000_t75" style="width:13.2pt;height:19.2pt" o:ole="" fillcolor="window">
            <v:imagedata r:id="rId29" o:title=""/>
          </v:shape>
          <o:OLEObject Type="Embed" ProgID="Equation.3" ShapeID="_x0000_i1033" DrawAspect="Content" ObjectID="_1314719721" r:id="rId36"/>
        </w:object>
      </w:r>
      <w:r>
        <w:t xml:space="preserve"> Cr</w:t>
      </w:r>
      <w:r>
        <w:rPr>
          <w:vertAlign w:val="subscript"/>
        </w:rPr>
        <w:t>2</w:t>
      </w:r>
      <w:r>
        <w:t>O</w:t>
      </w:r>
      <w:r>
        <w:rPr>
          <w:vertAlign w:val="subscript"/>
        </w:rPr>
        <w:t>7</w:t>
      </w:r>
      <w:r>
        <w:rPr>
          <w:vertAlign w:val="superscript"/>
        </w:rPr>
        <w:t>2</w:t>
      </w:r>
      <w:r>
        <w:rPr>
          <w:vertAlign w:val="superscript"/>
        </w:rPr>
        <w:sym w:font="Symbol" w:char="F02D"/>
      </w:r>
      <w:r>
        <w:t xml:space="preserve"> + H</w:t>
      </w:r>
      <w:r>
        <w:rPr>
          <w:vertAlign w:val="subscript"/>
        </w:rPr>
        <w:t>2</w:t>
      </w:r>
      <w:r>
        <w:t>O heeft een evenwichtsconstante van 4,2</w:t>
      </w:r>
      <w:r>
        <w:sym w:font="Symbol" w:char="F0D7"/>
      </w:r>
      <w:r>
        <w:t>10</w:t>
      </w:r>
      <w:r>
        <w:rPr>
          <w:vertAlign w:val="superscript"/>
        </w:rPr>
        <w:t>14</w:t>
      </w:r>
    </w:p>
    <w:p w:rsidR="00E07C9F" w:rsidRDefault="00E07C9F">
      <w:r>
        <w:t xml:space="preserve">De molaire extinctiecoëfficiënten </w:t>
      </w:r>
      <w:r>
        <w:rPr>
          <w:rFonts w:ascii="Symbol" w:hAnsi="Symbol"/>
        </w:rPr>
        <w:t></w:t>
      </w:r>
      <w:r>
        <w:t xml:space="preserve"> voor de twee hoofdbestanddelen in een oplossing van K</w:t>
      </w:r>
      <w:r>
        <w:rPr>
          <w:vertAlign w:val="subscript"/>
        </w:rPr>
        <w:t>2</w:t>
      </w:r>
      <w:r>
        <w:t>Cr</w:t>
      </w:r>
      <w:r>
        <w:rPr>
          <w:vertAlign w:val="subscript"/>
        </w:rPr>
        <w:t>2</w:t>
      </w:r>
      <w:r>
        <w:t>O</w:t>
      </w:r>
      <w:r>
        <w:rPr>
          <w:vertAlign w:val="subscript"/>
        </w:rPr>
        <w:t>7</w:t>
      </w:r>
      <w:r>
        <w:t xml:space="preserve"> in water zijn: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80"/>
        <w:gridCol w:w="1191"/>
        <w:gridCol w:w="1276"/>
      </w:tblGrid>
      <w:tr w:rsidR="00E07C9F">
        <w:tblPrEx>
          <w:tblCellMar>
            <w:top w:w="0" w:type="dxa"/>
            <w:bottom w:w="0" w:type="dxa"/>
          </w:tblCellMar>
        </w:tblPrEx>
        <w:tc>
          <w:tcPr>
            <w:tcW w:w="580" w:type="dxa"/>
          </w:tcPr>
          <w:p w:rsidR="00E07C9F" w:rsidRDefault="00E07C9F">
            <w:pPr>
              <w:keepNext/>
              <w:rPr>
                <w:rFonts w:ascii="Symbol" w:hAnsi="Symbol"/>
              </w:rPr>
            </w:pPr>
            <w:r>
              <w:rPr>
                <w:rFonts w:ascii="Symbol" w:hAnsi="Symbol"/>
              </w:rPr>
              <w:lastRenderedPageBreak/>
              <w:t></w:t>
            </w:r>
          </w:p>
        </w:tc>
        <w:tc>
          <w:tcPr>
            <w:tcW w:w="1191" w:type="dxa"/>
          </w:tcPr>
          <w:p w:rsidR="00E07C9F" w:rsidRDefault="00E07C9F">
            <w:pPr>
              <w:keepNext/>
              <w:rPr>
                <w:rFonts w:ascii="Symbol" w:hAnsi="Symbol"/>
              </w:rPr>
            </w:pPr>
            <w:r>
              <w:rPr>
                <w:rFonts w:ascii="Symbol" w:hAnsi="Symbol"/>
              </w:rPr>
              <w:t></w:t>
            </w:r>
            <w:r>
              <w:rPr>
                <w:rFonts w:ascii="Symbol" w:hAnsi="Symbol"/>
                <w:vertAlign w:val="subscript"/>
              </w:rPr>
              <w:t></w:t>
            </w:r>
            <w:r>
              <w:rPr>
                <w:rFonts w:ascii="Symbol" w:hAnsi="Symbol"/>
              </w:rPr>
              <w:t></w:t>
            </w:r>
            <w:r>
              <w:t>Cr</w:t>
            </w:r>
            <w:r>
              <w:rPr>
                <w:rFonts w:ascii="Symbol" w:hAnsi="Symbol"/>
              </w:rPr>
              <w:t></w:t>
            </w:r>
            <w:r>
              <w:rPr>
                <w:rFonts w:ascii="Symbol" w:hAnsi="Symbol"/>
                <w:vertAlign w:val="subscript"/>
              </w:rPr>
              <w:t></w:t>
            </w:r>
            <w:r>
              <w:rPr>
                <w:rFonts w:ascii="Symbol" w:hAnsi="Symbol"/>
                <w:vertAlign w:val="superscript"/>
              </w:rPr>
              <w:t></w:t>
            </w:r>
            <w:r>
              <w:rPr>
                <w:rFonts w:ascii="Symbol" w:hAnsi="Symbol"/>
                <w:vertAlign w:val="superscript"/>
              </w:rPr>
              <w:sym w:font="Symbol" w:char="F02D"/>
            </w:r>
            <w:r>
              <w:rPr>
                <w:rFonts w:ascii="Symbol" w:hAnsi="Symbol"/>
              </w:rPr>
              <w:t></w:t>
            </w:r>
          </w:p>
        </w:tc>
        <w:tc>
          <w:tcPr>
            <w:tcW w:w="1276" w:type="dxa"/>
          </w:tcPr>
          <w:p w:rsidR="00E07C9F" w:rsidRDefault="00E07C9F">
            <w:pPr>
              <w:keepNext/>
            </w:pPr>
            <w:r>
              <w:rPr>
                <w:rFonts w:ascii="Symbol" w:hAnsi="Symbol"/>
              </w:rPr>
              <w:t></w:t>
            </w:r>
            <w:r>
              <w:rPr>
                <w:rFonts w:ascii="Symbol" w:hAnsi="Symbol"/>
                <w:vertAlign w:val="subscript"/>
              </w:rPr>
              <w:t></w:t>
            </w:r>
            <w:r>
              <w:t>(Cr</w:t>
            </w:r>
            <w:r>
              <w:rPr>
                <w:vertAlign w:val="subscript"/>
              </w:rPr>
              <w:t>2</w:t>
            </w:r>
            <w:r>
              <w:t>O</w:t>
            </w:r>
            <w:r>
              <w:rPr>
                <w:vertAlign w:val="subscript"/>
              </w:rPr>
              <w:t>7</w:t>
            </w:r>
            <w:r>
              <w:rPr>
                <w:vertAlign w:val="superscript"/>
              </w:rPr>
              <w:t>2</w:t>
            </w:r>
            <w:r>
              <w:rPr>
                <w:vertAlign w:val="superscript"/>
              </w:rPr>
              <w:sym w:font="Symbol" w:char="F02D"/>
            </w:r>
            <w:r>
              <w:t>)</w:t>
            </w:r>
          </w:p>
        </w:tc>
      </w:tr>
      <w:tr w:rsidR="00E07C9F">
        <w:tblPrEx>
          <w:tblCellMar>
            <w:top w:w="0" w:type="dxa"/>
            <w:bottom w:w="0" w:type="dxa"/>
          </w:tblCellMar>
        </w:tblPrEx>
        <w:trPr>
          <w:cantSplit/>
        </w:trPr>
        <w:tc>
          <w:tcPr>
            <w:tcW w:w="580" w:type="dxa"/>
          </w:tcPr>
          <w:p w:rsidR="00E07C9F" w:rsidRDefault="00E07C9F">
            <w:r>
              <w:t>nm</w:t>
            </w:r>
          </w:p>
        </w:tc>
        <w:tc>
          <w:tcPr>
            <w:tcW w:w="2467" w:type="dxa"/>
            <w:gridSpan w:val="2"/>
          </w:tcPr>
          <w:p w:rsidR="00E07C9F" w:rsidRDefault="00E07C9F">
            <w:pPr>
              <w:pStyle w:val="Voettekst"/>
              <w:tabs>
                <w:tab w:val="clear" w:pos="4536"/>
                <w:tab w:val="clear" w:pos="9072"/>
              </w:tabs>
              <w:jc w:val="center"/>
              <w:rPr>
                <w:rFonts w:ascii="Symbol" w:hAnsi="Symbol"/>
              </w:rPr>
            </w:pPr>
            <w:r>
              <w:rPr>
                <w:rFonts w:ascii="Symbol" w:hAnsi="Symbol"/>
                <w:position w:val="-22"/>
              </w:rPr>
              <w:object w:dxaOrig="760" w:dyaOrig="580">
                <v:shape id="_x0000_i1034" type="#_x0000_t75" style="width:37.8pt;height:28.8pt" o:ole="" fillcolor="window">
                  <v:imagedata r:id="rId37" o:title=""/>
                </v:shape>
                <o:OLEObject Type="Embed" ProgID="Equation.3" ShapeID="_x0000_i1034" DrawAspect="Content" ObjectID="_1314719722" r:id="rId38"/>
              </w:object>
            </w:r>
          </w:p>
        </w:tc>
      </w:tr>
      <w:tr w:rsidR="00E07C9F">
        <w:tblPrEx>
          <w:tblCellMar>
            <w:top w:w="0" w:type="dxa"/>
            <w:bottom w:w="0" w:type="dxa"/>
          </w:tblCellMar>
        </w:tblPrEx>
        <w:tc>
          <w:tcPr>
            <w:tcW w:w="580" w:type="dxa"/>
          </w:tcPr>
          <w:p w:rsidR="00E07C9F" w:rsidRDefault="00E07C9F">
            <w:pPr>
              <w:rPr>
                <w:rFonts w:ascii="Symbol" w:hAnsi="Symbol"/>
              </w:rPr>
            </w:pPr>
            <w:r>
              <w:rPr>
                <w:rFonts w:ascii="Symbol" w:hAnsi="Symbol"/>
              </w:rPr>
              <w:t></w:t>
            </w:r>
            <w:r>
              <w:rPr>
                <w:rFonts w:ascii="Symbol" w:hAnsi="Symbol"/>
              </w:rPr>
              <w:t></w:t>
            </w:r>
            <w:r>
              <w:rPr>
                <w:rFonts w:ascii="Symbol" w:hAnsi="Symbol"/>
              </w:rPr>
              <w:t></w:t>
            </w:r>
          </w:p>
          <w:p w:rsidR="00E07C9F" w:rsidRDefault="00E07C9F">
            <w:pPr>
              <w:rPr>
                <w:rFonts w:ascii="Symbol" w:hAnsi="Symbol"/>
              </w:rPr>
            </w:pPr>
            <w:r>
              <w:rPr>
                <w:rFonts w:ascii="Symbol" w:hAnsi="Symbol"/>
              </w:rPr>
              <w:t></w:t>
            </w:r>
            <w:r>
              <w:rPr>
                <w:rFonts w:ascii="Symbol" w:hAnsi="Symbol"/>
              </w:rPr>
              <w:t></w:t>
            </w:r>
            <w:r>
              <w:rPr>
                <w:rFonts w:ascii="Symbol" w:hAnsi="Symbol"/>
              </w:rPr>
              <w:t></w:t>
            </w:r>
          </w:p>
          <w:p w:rsidR="00E07C9F" w:rsidRDefault="00E07C9F">
            <w:pPr>
              <w:rPr>
                <w:rFonts w:ascii="Symbol" w:hAnsi="Symbol"/>
              </w:rPr>
            </w:pPr>
            <w:r>
              <w:rPr>
                <w:rFonts w:ascii="Symbol" w:hAnsi="Symbol"/>
              </w:rPr>
              <w:t></w:t>
            </w:r>
            <w:r>
              <w:rPr>
                <w:rFonts w:ascii="Symbol" w:hAnsi="Symbol"/>
              </w:rPr>
              <w:t></w:t>
            </w:r>
            <w:r>
              <w:rPr>
                <w:rFonts w:ascii="Symbol" w:hAnsi="Symbol"/>
              </w:rPr>
              <w:t></w:t>
            </w:r>
          </w:p>
        </w:tc>
        <w:tc>
          <w:tcPr>
            <w:tcW w:w="1191" w:type="dxa"/>
          </w:tcPr>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c>
          <w:tcPr>
            <w:tcW w:w="1276" w:type="dxa"/>
          </w:tcPr>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p w:rsidR="00E07C9F" w:rsidRDefault="00E07C9F">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r>
    </w:tbl>
    <w:p w:rsidR="00E07C9F" w:rsidRDefault="00E07C9F">
      <w:pPr>
        <w:spacing w:before="120"/>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sym w:font="Symbol" w:char="F02D"/>
      </w:r>
      <w:r>
        <w:rPr>
          <w:rFonts w:ascii="Symbol" w:hAnsi="Symbol"/>
          <w:vertAlign w:val="superscript"/>
        </w:rPr>
        <w:t></w:t>
      </w:r>
      <w:r>
        <w:rPr>
          <w:rFonts w:ascii="Symbol" w:hAnsi="Symbol"/>
        </w:rPr>
        <w:t></w:t>
      </w:r>
      <w:r>
        <w:t>mol</w:t>
      </w:r>
      <w:r>
        <w:rPr>
          <w:rFonts w:ascii="Symbol" w:hAnsi="Symbol"/>
        </w:rPr>
        <w:t></w:t>
      </w:r>
      <w:r>
        <w:t xml:space="preserve"> K</w:t>
      </w:r>
      <w:r>
        <w:rPr>
          <w:vertAlign w:val="subscript"/>
        </w:rPr>
        <w:t>2</w:t>
      </w:r>
      <w:r>
        <w:t>Cr</w:t>
      </w:r>
      <w:r>
        <w:rPr>
          <w:vertAlign w:val="subscript"/>
        </w:rPr>
        <w:t>2</w:t>
      </w:r>
      <w:r>
        <w:t>O</w:t>
      </w:r>
      <w:r>
        <w:rPr>
          <w:vertAlign w:val="subscript"/>
        </w:rPr>
        <w:t>7</w:t>
      </w:r>
      <w:r>
        <w:t xml:space="preserve"> wordt opgelost in water, verdund tot </w:t>
      </w:r>
      <w:smartTag w:uri="urn:schemas-microsoft-com:office:smarttags" w:element="metricconverter">
        <w:smartTagPr>
          <w:attr w:name="ProductID" w:val="1,00 L"/>
        </w:smartTagPr>
        <w:r>
          <w:t>1,00 L</w:t>
        </w:r>
      </w:smartTag>
      <w:r>
        <w:t xml:space="preserve"> en gebufferd bij pH = 5,60.</w:t>
      </w:r>
    </w:p>
    <w:p w:rsidR="00E07C9F" w:rsidRDefault="00E07C9F" w:rsidP="00D4634A">
      <w:pPr>
        <w:pStyle w:val="vraag"/>
      </w:pPr>
      <w:r>
        <w:t xml:space="preserve">Bereken volgens de wet van Lambert-Beer de extinctie van de oplossing in een cel met een lengte van </w:t>
      </w:r>
      <w:smartTag w:uri="urn:schemas-microsoft-com:office:smarttags" w:element="metricconverter">
        <w:smartTagPr>
          <w:attr w:name="ProductID" w:val="1,00 cm"/>
        </w:smartTagPr>
        <w:r>
          <w:t>1,00 cm</w:t>
        </w:r>
      </w:smartTag>
      <w:r>
        <w:t xml:space="preserve"> bij de drie gegeven golflengten.</w:t>
      </w:r>
    </w:p>
    <w:p w:rsidR="00E07C9F" w:rsidRDefault="00E07C9F">
      <w:pPr>
        <w:pStyle w:val="opgave"/>
      </w:pPr>
      <w:r>
        <w:t>(2+2+4 = 8 punten)</w:t>
      </w:r>
    </w:p>
    <w:p w:rsidR="00E07C9F" w:rsidRDefault="00E07C9F">
      <w:r>
        <w:t>De verbinding 2,4-dinitrofluorbenzeen reageert gemakkelijk met nucleofiele verbindingen zoals aminen.</w:t>
      </w:r>
    </w:p>
    <w:p w:rsidR="00E07C9F" w:rsidRDefault="00E07C9F" w:rsidP="00D4634A">
      <w:pPr>
        <w:pStyle w:val="vraag"/>
      </w:pPr>
      <w:r>
        <w:t>Geef de structuurformule van het product dat ontstaat bij reactie van een overmaat butaanamine en 2,4-dinitrofluorbenzeen</w:t>
      </w:r>
    </w:p>
    <w:p w:rsidR="00E07C9F" w:rsidRDefault="00E07C9F" w:rsidP="00D4634A">
      <w:pPr>
        <w:pStyle w:val="vraag"/>
      </w:pPr>
      <w:r>
        <w:t>Leg uit welke invloed de beide nitrogroepen hebben. Leg uit of de reactiviteit van 3,5-dinitrofluorbenzeen groter of kleiner is dan of gelijk aan die van 2,4-dinitrofluorbenzeen?</w:t>
      </w:r>
    </w:p>
    <w:p w:rsidR="00E07C9F" w:rsidRDefault="00E07C9F">
      <w:r>
        <w:t xml:space="preserve">Eisenine is een gemodificeerd tripeptide. Uit analyse blijkt dat het slechts één vrij carbonzuur bevat en </w:t>
      </w:r>
      <w:r>
        <w:rPr>
          <w:i/>
        </w:rPr>
        <w:t>niet</w:t>
      </w:r>
      <w:r>
        <w:t xml:space="preserve"> reageert met 2,4-dinitrofluorbenzeen. Volledige hydrolyse van 1 mol eisenine leidt tot de vorming van 2 mol L-glutaminezuur, 1 mol L-alanine en 1 mol ammoniak. L-alanine is het </w:t>
      </w:r>
      <w:r>
        <w:rPr>
          <w:i/>
        </w:rPr>
        <w:t>C</w:t>
      </w:r>
      <w:r>
        <w:t>-</w:t>
      </w:r>
      <w:r>
        <w:rPr>
          <w:i/>
        </w:rPr>
        <w:t>terminale</w:t>
      </w:r>
      <w:r>
        <w:t xml:space="preserve"> aminozuur van eisenine.</w:t>
      </w:r>
    </w:p>
    <w:p w:rsidR="00E07C9F" w:rsidRDefault="00E07C9F" w:rsidP="00D4634A">
      <w:pPr>
        <w:pStyle w:val="vraag"/>
      </w:pPr>
      <w:r>
        <w:t>Geef de structuurformule van eisenine die in overeenstemming is met deze feiten.</w:t>
      </w:r>
    </w:p>
    <w:p w:rsidR="00E07C9F" w:rsidRDefault="00E07C9F">
      <w:r>
        <w:t>(zie bijlage voor de structuurformules van de belangrijkste aminozuren)</w:t>
      </w:r>
    </w:p>
    <w:p w:rsidR="00E07C9F" w:rsidRDefault="00E07C9F">
      <w:pPr>
        <w:pStyle w:val="opgave"/>
      </w:pPr>
      <w:r>
        <w:t>(2+2+2 = 6 punten)</w:t>
      </w:r>
      <w:r>
        <w:pict>
          <v:shape id="_x0000_s1062" type="#_x0000_t75" style="position:absolute;left:0;text-align:left;margin-left:361.1pt;margin-top:30.4pt;width:87.6pt;height:99.15pt;z-index:251649024;mso-position-horizontal-relative:text;mso-position-vertical-relative:text" o:allowincell="f">
            <v:imagedata r:id="rId39" o:title=""/>
            <w10:wrap type="square"/>
          </v:shape>
          <o:OLEObject Type="Embed" ProgID="ACD.ChemSketch.20" ShapeID="_x0000_s1062" DrawAspect="Content" ObjectID="_1314719775" r:id="rId40"/>
        </w:pict>
      </w:r>
    </w:p>
    <w:p w:rsidR="00E07C9F" w:rsidRDefault="00E07C9F">
      <w:r>
        <w:t>D-glucose (druivensuiker) is een veel voorkomende suiker in de natuur. Het is een van de vele stereoisomeren van 2,3,4,5,6-pentahydroxyhexanal met als brutoformule C</w:t>
      </w:r>
      <w:r>
        <w:rPr>
          <w:vertAlign w:val="subscript"/>
        </w:rPr>
        <w:t>6</w:t>
      </w:r>
      <w:r>
        <w:t>H</w:t>
      </w:r>
      <w:r>
        <w:rPr>
          <w:vertAlign w:val="subscript"/>
        </w:rPr>
        <w:t>12</w:t>
      </w:r>
      <w:r>
        <w:t>O</w:t>
      </w:r>
      <w:r>
        <w:rPr>
          <w:vertAlign w:val="subscript"/>
        </w:rPr>
        <w:t>6</w:t>
      </w:r>
      <w:r>
        <w:t xml:space="preserve">. Opgelost in water is D-glucose in verschillende ringstructuren en in een open vorm aanwezig. Hiernaast is de </w:t>
      </w:r>
      <w:r w:rsidR="00D4634A">
        <w:t>H</w:t>
      </w:r>
      <w:r>
        <w:t xml:space="preserve">aworthprojectie van een van de mogelijke ringstructuren gegeven. </w:t>
      </w:r>
    </w:p>
    <w:p w:rsidR="00E07C9F" w:rsidRDefault="00E07C9F">
      <w:r>
        <w:t>Onder invloed van een base kan D-glucose omgezet worden in andere suikers.</w:t>
      </w:r>
    </w:p>
    <w:p w:rsidR="00E07C9F" w:rsidRDefault="00E07C9F" w:rsidP="00D4634A">
      <w:pPr>
        <w:pStyle w:val="vraag"/>
      </w:pPr>
      <w:r>
        <w:t xml:space="preserve">Geef de </w:t>
      </w:r>
      <w:r w:rsidR="00D4634A">
        <w:t>F</w:t>
      </w:r>
      <w:r>
        <w:t>ischerprojecties van de twee koolhydraten, in de open structuur, die het eerst gevormd worden bij reactie van een oplossing van D-glucose in water met base.</w:t>
      </w:r>
    </w:p>
    <w:p w:rsidR="00E07C9F" w:rsidRDefault="00E07C9F">
      <w:r>
        <w:t>D-glucose wordt gereduceerd met NaBH</w:t>
      </w:r>
      <w:r>
        <w:rPr>
          <w:vertAlign w:val="subscript"/>
        </w:rPr>
        <w:t>4</w:t>
      </w:r>
      <w:r>
        <w:t xml:space="preserve"> tot D-glucitol.</w:t>
      </w:r>
    </w:p>
    <w:p w:rsidR="00E07C9F" w:rsidRDefault="00E07C9F" w:rsidP="00D4634A">
      <w:pPr>
        <w:pStyle w:val="vraag"/>
      </w:pPr>
      <w:r>
        <w:t>Welke karakteristieke groep in D-glucose wordt dan omgezet?</w:t>
      </w:r>
    </w:p>
    <w:p w:rsidR="00E07C9F" w:rsidRDefault="00E07C9F">
      <w:r>
        <w:t>D-glucitol wordt behandeld met een overmaat perjodaat.</w:t>
      </w:r>
    </w:p>
    <w:p w:rsidR="00E07C9F" w:rsidRDefault="00E07C9F" w:rsidP="00D4634A">
      <w:pPr>
        <w:pStyle w:val="vraag"/>
      </w:pPr>
      <w:r>
        <w:t>Geef de structuurformules van de reactieproducten die hierbij gevormd worden.</w:t>
      </w:r>
    </w:p>
    <w:p w:rsidR="00E07C9F" w:rsidRDefault="00E07C9F">
      <w:pPr>
        <w:pStyle w:val="opgave"/>
      </w:pPr>
      <w:r>
        <w:br w:type="page"/>
      </w:r>
      <w:r>
        <w:lastRenderedPageBreak/>
        <w:t>(1+3+2+2+2+2+3 = 15 punten)</w:t>
      </w:r>
    </w:p>
    <w:p w:rsidR="00E07C9F" w:rsidRDefault="00E07C9F">
      <w:r>
        <w:t xml:space="preserve">De volgende componenten worden gescheiden met gas-vloeistofchromatografie. Er wordt hierbij gebruik gemaakt van een gepakte kolom met een lengte van </w:t>
      </w:r>
      <w:smartTag w:uri="urn:schemas-microsoft-com:office:smarttags" w:element="metricconverter">
        <w:smartTagPr>
          <w:attr w:name="ProductID" w:val="40 cm"/>
        </w:smartTagPr>
        <w:r>
          <w:t>40 cm</w:t>
        </w:r>
      </w:smartTag>
      <w:r>
        <w:t>. Het volume van de stationaire fase van deze gepakte kolom bedraagt 19,6 mL en dat van de mobiele fase 62,6 mL.</w:t>
      </w:r>
    </w:p>
    <w:p w:rsidR="00E07C9F" w:rsidRDefault="00E07C9F"/>
    <w:tbl>
      <w:tblPr>
        <w:tblW w:w="0" w:type="auto"/>
        <w:tblLayout w:type="fixed"/>
        <w:tblCellMar>
          <w:left w:w="70" w:type="dxa"/>
          <w:right w:w="70" w:type="dxa"/>
        </w:tblCellMar>
        <w:tblLook w:val="0000"/>
      </w:tblPr>
      <w:tblGrid>
        <w:gridCol w:w="2097"/>
        <w:gridCol w:w="857"/>
        <w:gridCol w:w="886"/>
      </w:tblGrid>
      <w:tr w:rsidR="00E07C9F">
        <w:tblPrEx>
          <w:tblCellMar>
            <w:top w:w="0" w:type="dxa"/>
            <w:bottom w:w="0" w:type="dxa"/>
          </w:tblCellMar>
        </w:tblPrEx>
        <w:tc>
          <w:tcPr>
            <w:tcW w:w="2097" w:type="dxa"/>
            <w:tcBorders>
              <w:bottom w:val="single" w:sz="4" w:space="0" w:color="auto"/>
              <w:right w:val="single" w:sz="4" w:space="0" w:color="auto"/>
            </w:tcBorders>
          </w:tcPr>
          <w:p w:rsidR="00E07C9F" w:rsidRDefault="00E07C9F">
            <w:r>
              <w:t>component</w:t>
            </w:r>
          </w:p>
        </w:tc>
        <w:tc>
          <w:tcPr>
            <w:tcW w:w="857" w:type="dxa"/>
            <w:tcBorders>
              <w:left w:val="nil"/>
              <w:bottom w:val="single" w:sz="4" w:space="0" w:color="auto"/>
              <w:right w:val="single" w:sz="4" w:space="0" w:color="auto"/>
            </w:tcBorders>
          </w:tcPr>
          <w:p w:rsidR="00E07C9F" w:rsidRDefault="00E07C9F">
            <w:r>
              <w:rPr>
                <w:i/>
              </w:rPr>
              <w:t>t</w:t>
            </w:r>
            <w:r>
              <w:rPr>
                <w:vertAlign w:val="subscript"/>
              </w:rPr>
              <w:t>R</w:t>
            </w:r>
            <w:r>
              <w:t>, min</w:t>
            </w:r>
          </w:p>
        </w:tc>
        <w:tc>
          <w:tcPr>
            <w:tcW w:w="886" w:type="dxa"/>
            <w:tcBorders>
              <w:left w:val="nil"/>
              <w:bottom w:val="single" w:sz="4" w:space="0" w:color="auto"/>
            </w:tcBorders>
          </w:tcPr>
          <w:p w:rsidR="00E07C9F" w:rsidRDefault="00E07C9F">
            <w:r>
              <w:rPr>
                <w:i/>
              </w:rPr>
              <w:t>W</w:t>
            </w:r>
            <w:r>
              <w:t>, min</w:t>
            </w:r>
          </w:p>
        </w:tc>
      </w:tr>
      <w:tr w:rsidR="00E07C9F">
        <w:tblPrEx>
          <w:tblCellMar>
            <w:top w:w="0" w:type="dxa"/>
            <w:bottom w:w="0" w:type="dxa"/>
          </w:tblCellMar>
        </w:tblPrEx>
        <w:tc>
          <w:tcPr>
            <w:tcW w:w="2097" w:type="dxa"/>
            <w:tcBorders>
              <w:top w:val="single" w:sz="4" w:space="0" w:color="auto"/>
              <w:right w:val="single" w:sz="4" w:space="0" w:color="auto"/>
            </w:tcBorders>
          </w:tcPr>
          <w:p w:rsidR="00E07C9F" w:rsidRDefault="00E07C9F">
            <w:r>
              <w:t>lucht (niet vertraagd)</w:t>
            </w:r>
          </w:p>
          <w:p w:rsidR="00E07C9F" w:rsidRDefault="00E07C9F">
            <w:r>
              <w:t>methylcyclohexaan</w:t>
            </w:r>
          </w:p>
          <w:p w:rsidR="00E07C9F" w:rsidRDefault="00E07C9F">
            <w:r>
              <w:t>methylcyclohexeen</w:t>
            </w:r>
          </w:p>
          <w:p w:rsidR="00E07C9F" w:rsidRDefault="00E07C9F">
            <w:r>
              <w:t>tolueen</w:t>
            </w:r>
          </w:p>
        </w:tc>
        <w:tc>
          <w:tcPr>
            <w:tcW w:w="857" w:type="dxa"/>
            <w:tcBorders>
              <w:top w:val="single" w:sz="4" w:space="0" w:color="auto"/>
              <w:left w:val="nil"/>
              <w:right w:val="single" w:sz="4" w:space="0" w:color="auto"/>
            </w:tcBorders>
          </w:tcPr>
          <w:p w:rsidR="00E07C9F" w:rsidRDefault="00E07C9F">
            <w:r>
              <w:t>1,9</w:t>
            </w:r>
          </w:p>
          <w:p w:rsidR="00E07C9F" w:rsidRDefault="00E07C9F">
            <w:r>
              <w:t>10</w:t>
            </w:r>
          </w:p>
          <w:p w:rsidR="00E07C9F" w:rsidRDefault="00E07C9F">
            <w:r>
              <w:t>10,9</w:t>
            </w:r>
          </w:p>
          <w:p w:rsidR="00E07C9F" w:rsidRDefault="00E07C9F">
            <w:r>
              <w:t>13,4</w:t>
            </w:r>
          </w:p>
        </w:tc>
        <w:tc>
          <w:tcPr>
            <w:tcW w:w="886" w:type="dxa"/>
            <w:tcBorders>
              <w:left w:val="nil"/>
            </w:tcBorders>
          </w:tcPr>
          <w:p w:rsidR="00E07C9F" w:rsidRDefault="00E07C9F">
            <w:r>
              <w:sym w:font="Symbol" w:char="F02D"/>
            </w:r>
          </w:p>
          <w:p w:rsidR="00E07C9F" w:rsidRDefault="00E07C9F">
            <w:r>
              <w:t>0,76</w:t>
            </w:r>
          </w:p>
          <w:p w:rsidR="00E07C9F" w:rsidRDefault="00E07C9F">
            <w:r>
              <w:t>0,82</w:t>
            </w:r>
          </w:p>
          <w:p w:rsidR="00E07C9F" w:rsidRDefault="00E07C9F">
            <w:r>
              <w:t>1,06</w:t>
            </w:r>
          </w:p>
        </w:tc>
      </w:tr>
    </w:tbl>
    <w:p w:rsidR="00E07C9F" w:rsidRDefault="00E07C9F" w:rsidP="00D4634A">
      <w:pPr>
        <w:pStyle w:val="vraag"/>
      </w:pPr>
      <w:r>
        <w:t>Bereken de stroomsnelheid van het gas in cm</w:t>
      </w:r>
      <w:r>
        <w:rPr>
          <w:vertAlign w:val="superscript"/>
        </w:rPr>
        <w:t>3</w:t>
      </w:r>
      <w:r>
        <w:t xml:space="preserve"> s</w:t>
      </w:r>
      <w:r>
        <w:rPr>
          <w:vertAlign w:val="superscript"/>
        </w:rPr>
        <w:sym w:font="Symbol" w:char="F02D"/>
      </w:r>
      <w:r>
        <w:rPr>
          <w:vertAlign w:val="superscript"/>
        </w:rPr>
        <w:t>1</w:t>
      </w:r>
    </w:p>
    <w:p w:rsidR="00E07C9F" w:rsidRDefault="00E07C9F" w:rsidP="00D4634A">
      <w:pPr>
        <w:pStyle w:val="vraag"/>
      </w:pPr>
      <w:r>
        <w:t>Bereken het gemiddelde aantal schotels en de gemiddelde schotelhoogte.</w:t>
      </w:r>
    </w:p>
    <w:p w:rsidR="00E07C9F" w:rsidRDefault="00E07C9F" w:rsidP="00D4634A">
      <w:pPr>
        <w:pStyle w:val="vraag"/>
      </w:pPr>
      <w:r>
        <w:t>Bereken de resolutie van de scheiding van:</w:t>
      </w:r>
    </w:p>
    <w:p w:rsidR="00E07C9F" w:rsidRDefault="00E07C9F">
      <w:pPr>
        <w:numPr>
          <w:ilvl w:val="0"/>
          <w:numId w:val="3"/>
        </w:numPr>
      </w:pPr>
      <w:r>
        <w:t>methylcyclohexeen en methylcyclohexaan</w:t>
      </w:r>
    </w:p>
    <w:p w:rsidR="00E07C9F" w:rsidRDefault="00E07C9F">
      <w:pPr>
        <w:numPr>
          <w:ilvl w:val="0"/>
          <w:numId w:val="3"/>
        </w:numPr>
        <w:spacing w:after="120"/>
      </w:pPr>
      <w:r>
        <w:t>methylcyclohexeen en tolueen</w:t>
      </w:r>
    </w:p>
    <w:p w:rsidR="00E07C9F" w:rsidRDefault="00E07C9F" w:rsidP="00D4634A">
      <w:pPr>
        <w:pStyle w:val="vraag"/>
      </w:pPr>
      <w:r>
        <w:t>Bereken de capaciteitsfactor voor de drie componenten.</w:t>
      </w:r>
    </w:p>
    <w:p w:rsidR="00E07C9F" w:rsidRDefault="00E07C9F" w:rsidP="00D4634A">
      <w:pPr>
        <w:pStyle w:val="vraag"/>
      </w:pPr>
      <w:r>
        <w:t>Bereken de verdelingsfactor voor de drie componenten.</w:t>
      </w:r>
    </w:p>
    <w:p w:rsidR="00E07C9F" w:rsidRDefault="00E07C9F" w:rsidP="00D4634A">
      <w:pPr>
        <w:pStyle w:val="vraag"/>
      </w:pPr>
      <w:r>
        <w:t>Bereken de selectiviteitsfactor voor:</w:t>
      </w:r>
    </w:p>
    <w:p w:rsidR="00E07C9F" w:rsidRDefault="00E07C9F">
      <w:pPr>
        <w:numPr>
          <w:ilvl w:val="0"/>
          <w:numId w:val="3"/>
        </w:numPr>
      </w:pPr>
      <w:r>
        <w:t>methylcyclohexeen en methylcyclohexaan</w:t>
      </w:r>
    </w:p>
    <w:p w:rsidR="00E07C9F" w:rsidRDefault="00E07C9F">
      <w:pPr>
        <w:numPr>
          <w:ilvl w:val="0"/>
          <w:numId w:val="3"/>
        </w:numPr>
        <w:spacing w:after="120"/>
      </w:pPr>
      <w:r>
        <w:t>methylcyclohexeen en tolueen</w:t>
      </w:r>
    </w:p>
    <w:p w:rsidR="00E07C9F" w:rsidRDefault="00E07C9F">
      <w:r>
        <w:t>De resolutie van de scheiding van methylcyclohexeen en methylcyclohexaan is onvoldoende.</w:t>
      </w:r>
    </w:p>
    <w:p w:rsidR="00E07C9F" w:rsidRDefault="00E07C9F" w:rsidP="00D4634A">
      <w:pPr>
        <w:pStyle w:val="vraag"/>
      </w:pPr>
      <w:r>
        <w:t>Hoe lang moet de kolom worden om een resolutie van 1,5 te behalen. Neem aan dat de capaciteits- en selectiviteitsfactoren niet veranderen.</w:t>
      </w:r>
    </w:p>
    <w:p w:rsidR="00E07C9F" w:rsidRDefault="00E07C9F">
      <w:pPr>
        <w:pStyle w:val="opgave"/>
      </w:pPr>
      <w:r>
        <w:t>(10 punten)</w:t>
      </w:r>
    </w:p>
    <w:p w:rsidR="00E07C9F" w:rsidRDefault="00E07C9F">
      <w:r>
        <w:t>Van een verbinding met de empirische molecuulformule C</w:t>
      </w:r>
      <w:r>
        <w:rPr>
          <w:vertAlign w:val="subscript"/>
        </w:rPr>
        <w:t>8</w:t>
      </w:r>
      <w:r>
        <w:t>H</w:t>
      </w:r>
      <w:r>
        <w:rPr>
          <w:vertAlign w:val="subscript"/>
        </w:rPr>
        <w:t>7</w:t>
      </w:r>
      <w:r>
        <w:t xml:space="preserve">OCl zijn UV, IR, MS, </w:t>
      </w:r>
      <w:r>
        <w:rPr>
          <w:vertAlign w:val="superscript"/>
        </w:rPr>
        <w:t>1</w:t>
      </w:r>
      <w:r>
        <w:t>H-NMR en</w:t>
      </w:r>
    </w:p>
    <w:p w:rsidR="00E07C9F" w:rsidRDefault="00E07C9F">
      <w:r>
        <w:rPr>
          <w:vertAlign w:val="superscript"/>
        </w:rPr>
        <w:t>13</w:t>
      </w:r>
      <w:r>
        <w:t>C-NMR spectra opgenomen.</w:t>
      </w:r>
    </w:p>
    <w:p w:rsidR="00E07C9F" w:rsidRDefault="00E07C9F" w:rsidP="00D4634A">
      <w:pPr>
        <w:pStyle w:val="vraag"/>
      </w:pPr>
      <w:r>
        <w:t>Geef de structuurformule van deze verbinding. Geef bij elk spectrum aan welke conclusie(s) je eruit kunt trekken.</w:t>
      </w:r>
    </w:p>
    <w:p w:rsidR="00E07C9F" w:rsidRDefault="00E07C9F"/>
    <w:p w:rsidR="00E07C9F" w:rsidRDefault="00E07C9F">
      <w:pPr>
        <w:pStyle w:val="Kop2"/>
      </w:pPr>
      <w:r>
        <w:t>Chromatografieformules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446"/>
        <w:gridCol w:w="1846"/>
      </w:tblGrid>
      <w:tr w:rsidR="00E07C9F">
        <w:tblPrEx>
          <w:tblCellMar>
            <w:top w:w="0" w:type="dxa"/>
            <w:bottom w:w="0" w:type="dxa"/>
          </w:tblCellMar>
        </w:tblPrEx>
        <w:tc>
          <w:tcPr>
            <w:tcW w:w="1766" w:type="dxa"/>
          </w:tcPr>
          <w:p w:rsidR="00E07C9F" w:rsidRDefault="00E07C9F">
            <w:r>
              <w:rPr>
                <w:position w:val="-30"/>
                <w:sz w:val="20"/>
              </w:rPr>
              <w:object w:dxaOrig="1440" w:dyaOrig="760">
                <v:shape id="_x0000_i1035" type="#_x0000_t75" style="width:1in;height:37.8pt" o:ole="" fillcolor="window">
                  <v:imagedata r:id="rId41" o:title=""/>
                </v:shape>
                <o:OLEObject Type="Embed" ProgID="Equation.3" ShapeID="_x0000_i1035" DrawAspect="Content" ObjectID="_1314719723" r:id="rId42"/>
              </w:object>
            </w:r>
          </w:p>
        </w:tc>
        <w:tc>
          <w:tcPr>
            <w:tcW w:w="1446" w:type="dxa"/>
          </w:tcPr>
          <w:p w:rsidR="00E07C9F" w:rsidRDefault="00E07C9F">
            <w:r>
              <w:rPr>
                <w:position w:val="-30"/>
                <w:sz w:val="20"/>
              </w:rPr>
              <w:object w:dxaOrig="1120" w:dyaOrig="700">
                <v:shape id="_x0000_i1036" type="#_x0000_t75" style="width:55.8pt;height:34.8pt" o:ole="" fillcolor="window">
                  <v:imagedata r:id="rId43" o:title=""/>
                </v:shape>
                <o:OLEObject Type="Embed" ProgID="Equation.3" ShapeID="_x0000_i1036" DrawAspect="Content" ObjectID="_1314719724" r:id="rId44"/>
              </w:object>
            </w:r>
          </w:p>
        </w:tc>
        <w:tc>
          <w:tcPr>
            <w:tcW w:w="1846" w:type="dxa"/>
          </w:tcPr>
          <w:p w:rsidR="00E07C9F" w:rsidRDefault="00E07C9F">
            <w:r>
              <w:rPr>
                <w:position w:val="-34"/>
                <w:sz w:val="20"/>
              </w:rPr>
              <w:object w:dxaOrig="1160" w:dyaOrig="800">
                <v:shape id="_x0000_i1037" type="#_x0000_t75" style="width:58.2pt;height:40.2pt" o:ole="" fillcolor="window">
                  <v:imagedata r:id="rId45" o:title=""/>
                </v:shape>
                <o:OLEObject Type="Embed" ProgID="Equation.3" ShapeID="_x0000_i1037" DrawAspect="Content" ObjectID="_1314719725" r:id="rId46"/>
              </w:object>
            </w:r>
          </w:p>
        </w:tc>
      </w:tr>
      <w:tr w:rsidR="00E07C9F">
        <w:tblPrEx>
          <w:tblCellMar>
            <w:top w:w="0" w:type="dxa"/>
            <w:bottom w:w="0" w:type="dxa"/>
          </w:tblCellMar>
        </w:tblPrEx>
        <w:tc>
          <w:tcPr>
            <w:tcW w:w="1766" w:type="dxa"/>
          </w:tcPr>
          <w:p w:rsidR="00E07C9F" w:rsidRDefault="00E07C9F">
            <w:r>
              <w:rPr>
                <w:position w:val="-30"/>
                <w:sz w:val="20"/>
              </w:rPr>
              <w:object w:dxaOrig="1020" w:dyaOrig="700">
                <v:shape id="_x0000_i1038" type="#_x0000_t75" style="width:51pt;height:34.8pt" o:ole="" fillcolor="window">
                  <v:imagedata r:id="rId47" o:title=""/>
                </v:shape>
                <o:OLEObject Type="Embed" ProgID="Equation.3" ShapeID="_x0000_i1038" DrawAspect="Content" ObjectID="_1314719726" r:id="rId48"/>
              </w:object>
            </w:r>
          </w:p>
        </w:tc>
        <w:tc>
          <w:tcPr>
            <w:tcW w:w="1446" w:type="dxa"/>
          </w:tcPr>
          <w:p w:rsidR="00E07C9F" w:rsidRDefault="00E07C9F">
            <w:r>
              <w:rPr>
                <w:position w:val="-24"/>
                <w:sz w:val="20"/>
              </w:rPr>
              <w:object w:dxaOrig="780" w:dyaOrig="620">
                <v:shape id="_x0000_i1039" type="#_x0000_t75" style="width:39pt;height:31.2pt" o:ole="" fillcolor="window">
                  <v:imagedata r:id="rId49" o:title=""/>
                </v:shape>
                <o:OLEObject Type="Embed" ProgID="Equation.3" ShapeID="_x0000_i1039" DrawAspect="Content" ObjectID="_1314719727" r:id="rId50"/>
              </w:object>
            </w:r>
          </w:p>
        </w:tc>
        <w:tc>
          <w:tcPr>
            <w:tcW w:w="1846" w:type="dxa"/>
          </w:tcPr>
          <w:p w:rsidR="00E07C9F" w:rsidRDefault="00E07C9F">
            <w:r>
              <w:rPr>
                <w:position w:val="-30"/>
                <w:sz w:val="20"/>
              </w:rPr>
              <w:object w:dxaOrig="1520" w:dyaOrig="700">
                <v:shape id="_x0000_i1040" type="#_x0000_t75" style="width:76.2pt;height:34.8pt" o:ole="" fillcolor="window">
                  <v:imagedata r:id="rId51" o:title=""/>
                </v:shape>
                <o:OLEObject Type="Embed" ProgID="Equation.3" ShapeID="_x0000_i1040" DrawAspect="Content" ObjectID="_1314719728" r:id="rId52"/>
              </w:object>
            </w:r>
          </w:p>
        </w:tc>
      </w:tr>
    </w:tbl>
    <w:p w:rsidR="00E07C9F" w:rsidRDefault="00E07C9F"/>
    <w:p w:rsidR="00E07C9F" w:rsidRDefault="00E07C9F">
      <w:pPr>
        <w:sectPr w:rsidR="00E07C9F">
          <w:footerReference w:type="default" r:id="rId53"/>
          <w:footerReference w:type="first" r:id="rId54"/>
          <w:type w:val="continuous"/>
          <w:pgSz w:w="11906" w:h="16838"/>
          <w:pgMar w:top="1418" w:right="1418" w:bottom="1418" w:left="1418" w:header="708" w:footer="708" w:gutter="0"/>
          <w:cols w:space="708"/>
        </w:sectPr>
      </w:pPr>
      <w:r>
        <w:br w:type="page"/>
      </w:r>
      <w:r w:rsidR="00542EEC">
        <w:rPr>
          <w:noProof/>
        </w:rPr>
        <w:lastRenderedPageBreak/>
        <w:drawing>
          <wp:inline distT="0" distB="0" distL="0" distR="0">
            <wp:extent cx="5760720" cy="8161020"/>
            <wp:effectExtent l="19050" t="0" r="0" b="0"/>
            <wp:docPr id="42" name="Afbeelding 42" descr="spectr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ectra_o"/>
                    <pic:cNvPicPr>
                      <a:picLocks noChangeAspect="1" noChangeArrowheads="1"/>
                    </pic:cNvPicPr>
                  </pic:nvPicPr>
                  <pic:blipFill>
                    <a:blip r:embed="rId55" cstate="print"/>
                    <a:srcRect/>
                    <a:stretch>
                      <a:fillRect/>
                    </a:stretch>
                  </pic:blipFill>
                  <pic:spPr bwMode="auto">
                    <a:xfrm>
                      <a:off x="0" y="0"/>
                      <a:ext cx="5760720" cy="8161020"/>
                    </a:xfrm>
                    <a:prstGeom prst="rect">
                      <a:avLst/>
                    </a:prstGeom>
                    <a:noFill/>
                    <a:ln w="9525">
                      <a:noFill/>
                      <a:miter lim="800000"/>
                      <a:headEnd/>
                      <a:tailEnd/>
                    </a:ln>
                  </pic:spPr>
                </pic:pic>
              </a:graphicData>
            </a:graphic>
          </wp:inline>
        </w:drawing>
      </w:r>
    </w:p>
    <w:p w:rsidR="00E07C9F" w:rsidRDefault="00E07C9F">
      <w:pPr>
        <w:pStyle w:val="Kop1"/>
        <w:jc w:val="center"/>
        <w:sectPr w:rsidR="00E07C9F">
          <w:footerReference w:type="default" r:id="rId56"/>
          <w:footerReference w:type="first" r:id="rId57"/>
          <w:type w:val="continuous"/>
          <w:pgSz w:w="11906" w:h="16838"/>
          <w:pgMar w:top="1418" w:right="1418" w:bottom="1418" w:left="1418" w:header="708" w:footer="708" w:gutter="0"/>
          <w:cols w:space="708"/>
          <w:titlePg/>
        </w:sectPr>
      </w:pPr>
    </w:p>
    <w:p w:rsidR="00E07C9F" w:rsidRDefault="00E07C9F">
      <w:pPr>
        <w:pStyle w:val="Kop1"/>
        <w:jc w:val="center"/>
      </w:pPr>
      <w:r>
        <w:lastRenderedPageBreak/>
        <w:t>20</w:t>
      </w:r>
      <w:r>
        <w:rPr>
          <w:vertAlign w:val="superscript"/>
        </w:rPr>
        <w:t>e</w:t>
      </w:r>
      <w:r>
        <w:t xml:space="preserve"> NATIONALE CHEMIE OLYMPIADE</w:t>
      </w:r>
    </w:p>
    <w:p w:rsidR="00E07C9F" w:rsidRDefault="00E07C9F">
      <w:pPr>
        <w:rPr>
          <w:b/>
        </w:rPr>
      </w:pPr>
    </w:p>
    <w:p w:rsidR="00E07C9F" w:rsidRDefault="00E07C9F">
      <w:pPr>
        <w:pStyle w:val="Kop5"/>
        <w:rPr>
          <w:sz w:val="24"/>
        </w:rPr>
      </w:pPr>
      <w:r>
        <w:rPr>
          <w:sz w:val="24"/>
        </w:rPr>
        <w:t>EINDTOETS THEORIE, ANTWOORDEN</w:t>
      </w:r>
    </w:p>
    <w:p w:rsidR="00E07C9F" w:rsidRDefault="00E07C9F">
      <w:pPr>
        <w:jc w:val="center"/>
        <w:rPr>
          <w:b/>
        </w:rPr>
      </w:pPr>
    </w:p>
    <w:p w:rsidR="00E07C9F" w:rsidRDefault="00E07C9F">
      <w:pPr>
        <w:jc w:val="center"/>
        <w:rPr>
          <w:b/>
        </w:rPr>
      </w:pPr>
      <w:r>
        <w:rPr>
          <w:b/>
        </w:rPr>
        <w:t>dinsdag 8 juni 1999, 8.30 – 12.30 u</w:t>
      </w:r>
    </w:p>
    <w:p w:rsidR="00E07C9F" w:rsidRDefault="00E07C9F">
      <w:pPr>
        <w:jc w:val="center"/>
        <w:rPr>
          <w:b/>
        </w:rPr>
      </w:pPr>
    </w:p>
    <w:p w:rsidR="00E07C9F" w:rsidRDefault="00E07C9F">
      <w:pPr>
        <w:jc w:val="center"/>
        <w:rPr>
          <w:b/>
        </w:rPr>
      </w:pPr>
      <w:r>
        <w:rPr>
          <w:b/>
        </w:rPr>
        <w:t>Philips Research &amp; Philips CFT</w:t>
      </w:r>
    </w:p>
    <w:p w:rsidR="00E07C9F" w:rsidRDefault="00E07C9F">
      <w:pPr>
        <w:jc w:val="center"/>
        <w:rPr>
          <w:b/>
        </w:rPr>
      </w:pPr>
      <w:r>
        <w:rPr>
          <w:b/>
        </w:rPr>
        <w:t>Eindhoven</w:t>
      </w:r>
    </w:p>
    <w:p w:rsidR="00E07C9F" w:rsidRDefault="00E07C9F"/>
    <w:p w:rsidR="00E07C9F" w:rsidRDefault="00E07C9F"/>
    <w:p w:rsidR="00E07C9F" w:rsidRDefault="00E07C9F"/>
    <w:p w:rsidR="00E07C9F" w:rsidRDefault="00E07C9F"/>
    <w:p w:rsidR="00E07C9F" w:rsidRDefault="00E07C9F"/>
    <w:p w:rsidR="00E07C9F" w:rsidRDefault="00E07C9F"/>
    <w:p w:rsidR="00E07C9F" w:rsidRDefault="00E07C9F"/>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r>
        <w:rPr>
          <w:b/>
        </w:rPr>
        <w:t>Deze eindtoets bestaat uit 40 vragen verdeeld over 11 opgaven.</w:t>
      </w:r>
    </w:p>
    <w:p w:rsidR="00E07C9F" w:rsidRDefault="00E07C9F">
      <w:pPr>
        <w:rPr>
          <w:b/>
        </w:rPr>
      </w:pPr>
      <w:r>
        <w:rPr>
          <w:b/>
        </w:rPr>
        <w:t>De maximum score voor dit werk bedraagt 120 punten.</w:t>
      </w:r>
    </w:p>
    <w:p w:rsidR="00E07C9F" w:rsidRDefault="00E07C9F">
      <w:pPr>
        <w:rPr>
          <w:b/>
        </w:rPr>
      </w:pPr>
      <w:r>
        <w:rPr>
          <w:b/>
        </w:rPr>
        <w:t>De eindtoets duurt maximaal 4 klokuren.</w:t>
      </w:r>
    </w:p>
    <w:p w:rsidR="00E07C9F" w:rsidRDefault="00E07C9F">
      <w:pPr>
        <w:rPr>
          <w:b/>
        </w:rPr>
      </w:pPr>
      <w:r>
        <w:rPr>
          <w:b/>
        </w:rPr>
        <w:t>Bij elke opgave is het aantal punten vermeld dat juiste antwoorden op de vragen opleveren.</w:t>
      </w:r>
    </w:p>
    <w:p w:rsidR="00E07C9F" w:rsidRDefault="00E07C9F">
      <w:pPr>
        <w:sectPr w:rsidR="00E07C9F">
          <w:pgSz w:w="11906" w:h="16838"/>
          <w:pgMar w:top="1418" w:right="1418" w:bottom="1418" w:left="1418" w:header="708" w:footer="708" w:gutter="0"/>
          <w:cols w:space="708"/>
          <w:titlePg/>
        </w:sectPr>
      </w:pPr>
    </w:p>
    <w:p w:rsidR="00E07C9F" w:rsidRDefault="00E07C9F"/>
    <w:p w:rsidR="00E07C9F" w:rsidRDefault="00E07C9F">
      <w:pPr>
        <w:pStyle w:val="opgave"/>
        <w:numPr>
          <w:ilvl w:val="0"/>
          <w:numId w:val="12"/>
        </w:numPr>
      </w:pPr>
      <w:r>
        <w:t>(totaal: 8 punten)</w:t>
      </w:r>
    </w:p>
    <w:p w:rsidR="00E07C9F" w:rsidRDefault="00E07C9F" w:rsidP="00D4634A">
      <w:pPr>
        <w:pStyle w:val="vraag"/>
        <w:numPr>
          <w:ilvl w:val="0"/>
          <w:numId w:val="17"/>
        </w:numPr>
        <w:tabs>
          <w:tab w:val="clear" w:pos="360"/>
          <w:tab w:val="num" w:pos="0"/>
        </w:tabs>
        <w:ind w:hanging="567"/>
      </w:pPr>
      <w:r>
        <w:t>maximaal 2 punten</w:t>
      </w:r>
    </w:p>
    <w:p w:rsidR="00E07C9F" w:rsidRDefault="00E07C9F"/>
    <w:p w:rsidR="00E07C9F" w:rsidRDefault="00E07C9F">
      <w:r>
        <w:object w:dxaOrig="3900" w:dyaOrig="1170">
          <v:shape id="_x0000_i1041" type="#_x0000_t75" style="width:195pt;height:58.8pt" o:ole="" fillcolor="window">
            <v:imagedata r:id="rId58" o:title=""/>
          </v:shape>
          <o:OLEObject Type="Embed" ProgID="ChemWindow.Document" ShapeID="_x0000_i1041" DrawAspect="Content" ObjectID="_1314719729" r:id="rId59"/>
        </w:object>
      </w:r>
    </w:p>
    <w:p w:rsidR="00E07C9F" w:rsidRDefault="00E07C9F" w:rsidP="00D4634A">
      <w:pPr>
        <w:tabs>
          <w:tab w:val="num" w:pos="360"/>
          <w:tab w:val="right" w:pos="9639"/>
        </w:tabs>
        <w:ind w:left="360" w:hanging="360"/>
      </w:pPr>
      <w:r>
        <w:t>per juiste structuurformule</w:t>
      </w:r>
      <w:r>
        <w:tab/>
      </w:r>
      <w:r>
        <w:rPr>
          <w:u w:val="single"/>
        </w:rPr>
        <w:t>1</w:t>
      </w:r>
    </w:p>
    <w:p w:rsidR="00E07C9F" w:rsidRDefault="00E07C9F" w:rsidP="00D4634A">
      <w:pPr>
        <w:pStyle w:val="vraag"/>
      </w:pPr>
      <w:r>
        <w:t>maximaal 2 punten</w:t>
      </w:r>
    </w:p>
    <w:p w:rsidR="00E07C9F" w:rsidRDefault="00E07C9F" w:rsidP="00D4634A">
      <w:pPr>
        <w:pStyle w:val="Stip0"/>
      </w:pPr>
      <w:r>
        <w:t>(Z)-2-benzylideen-4,4-dimethyl-3-pentanon</w:t>
      </w:r>
      <w:r>
        <w:tab/>
      </w:r>
      <w:r>
        <w:rPr>
          <w:u w:val="single"/>
        </w:rPr>
        <w:t>1</w:t>
      </w:r>
    </w:p>
    <w:p w:rsidR="00E07C9F" w:rsidRDefault="00E07C9F">
      <w:r>
        <w:object w:dxaOrig="1290" w:dyaOrig="2175">
          <v:shape id="_x0000_i1042" type="#_x0000_t75" style="width:64.8pt;height:108.6pt" o:ole="" fillcolor="window">
            <v:imagedata r:id="rId60" o:title=""/>
          </v:shape>
          <o:OLEObject Type="Embed" ProgID="ChemWindow.Document" ShapeID="_x0000_i1042" DrawAspect="Content" ObjectID="_1314719730" r:id="rId61"/>
        </w:object>
      </w:r>
    </w:p>
    <w:p w:rsidR="00E07C9F" w:rsidRDefault="00E07C9F" w:rsidP="00D4634A">
      <w:pPr>
        <w:pStyle w:val="Stip0"/>
      </w:pPr>
      <w:r>
        <w:tab/>
      </w:r>
      <w:r>
        <w:rPr>
          <w:u w:val="single"/>
        </w:rPr>
        <w:t>1</w:t>
      </w:r>
    </w:p>
    <w:p w:rsidR="00E07C9F" w:rsidRDefault="00E07C9F" w:rsidP="00D4634A">
      <w:pPr>
        <w:pStyle w:val="vraag"/>
      </w:pPr>
      <w:r>
        <w:t>maximaal 2 punten</w:t>
      </w:r>
    </w:p>
    <w:p w:rsidR="00E07C9F" w:rsidRDefault="00E07C9F">
      <w:r>
        <w:object w:dxaOrig="8100" w:dyaOrig="2670">
          <v:shape id="_x0000_i1043" type="#_x0000_t75" style="width:405pt;height:133.8pt" o:ole="" fillcolor="window">
            <v:imagedata r:id="rId62" o:title=""/>
          </v:shape>
          <o:OLEObject Type="Embed" ProgID="ChemWindow.Document" ShapeID="_x0000_i1043" DrawAspect="Content" ObjectID="_1314719731" r:id="rId63"/>
        </w:object>
      </w:r>
    </w:p>
    <w:p w:rsidR="00E07C9F" w:rsidRDefault="00E07C9F" w:rsidP="00D4634A">
      <w:pPr>
        <w:pStyle w:val="Stip0"/>
      </w:pPr>
      <w:r>
        <w:t>per juiste structuurformule</w:t>
      </w:r>
      <w:r>
        <w:tab/>
      </w:r>
      <w:r>
        <w:rPr>
          <w:u w:val="single"/>
        </w:rPr>
        <w:t>0,5</w:t>
      </w:r>
    </w:p>
    <w:p w:rsidR="00E07C9F" w:rsidRDefault="00E07C9F" w:rsidP="00D4634A">
      <w:pPr>
        <w:pStyle w:val="vraag"/>
      </w:pPr>
      <w:r>
        <w:t>maximaal 2 punten</w:t>
      </w:r>
    </w:p>
    <w:p w:rsidR="00E07C9F" w:rsidRDefault="00E07C9F"/>
    <w:p w:rsidR="00E07C9F" w:rsidRDefault="00E07C9F">
      <w:r>
        <w:object w:dxaOrig="5325" w:dyaOrig="2175">
          <v:shape id="_x0000_i1044" type="#_x0000_t75" style="width:267pt;height:109.2pt" o:ole="" fillcolor="window">
            <v:imagedata r:id="rId64" o:title=""/>
          </v:shape>
          <o:OLEObject Type="Embed" ProgID="ChemWindow.Document" ShapeID="_x0000_i1044" DrawAspect="Content" ObjectID="_1314719732" r:id="rId65"/>
        </w:object>
      </w:r>
    </w:p>
    <w:p w:rsidR="00E07C9F" w:rsidRDefault="00E07C9F" w:rsidP="00D4634A">
      <w:pPr>
        <w:pStyle w:val="Stip0"/>
      </w:pPr>
      <w:r>
        <w:t>per juiste structuurformule</w:t>
      </w:r>
      <w:r>
        <w:tab/>
      </w:r>
      <w:r>
        <w:rPr>
          <w:u w:val="single"/>
        </w:rPr>
        <w:t>1</w:t>
      </w:r>
    </w:p>
    <w:p w:rsidR="00E07C9F" w:rsidRDefault="00E07C9F">
      <w:pPr>
        <w:pStyle w:val="opgave"/>
      </w:pPr>
      <w:r>
        <w:br w:type="page"/>
      </w:r>
      <w:r>
        <w:lastRenderedPageBreak/>
        <w:t>(totaal: 12 punten)</w:t>
      </w:r>
    </w:p>
    <w:p w:rsidR="00E07C9F" w:rsidRDefault="00E07C9F" w:rsidP="00D4634A">
      <w:pPr>
        <w:pStyle w:val="vraag"/>
      </w:pPr>
      <w:r>
        <w:t>maximaal 2 punten</w:t>
      </w:r>
    </w:p>
    <w:p w:rsidR="00E07C9F" w:rsidRDefault="00E07C9F" w:rsidP="00D4634A">
      <w:pPr>
        <w:pStyle w:val="Stip0"/>
      </w:pPr>
      <w:r>
        <w:t xml:space="preserve">evenwicht </w:t>
      </w:r>
      <w:r w:rsidRPr="00D4634A">
        <w:t>bij</w:t>
      </w:r>
      <w:r>
        <w:t xml:space="preserve"> kookpunt: </w:t>
      </w:r>
      <w:r>
        <w:sym w:font="Symbol" w:char="F044"/>
      </w:r>
      <w:r>
        <w:rPr>
          <w:i/>
        </w:rPr>
        <w:t xml:space="preserve">G </w:t>
      </w:r>
      <w:r>
        <w:t>= 0</w:t>
      </w:r>
      <w:r>
        <w:tab/>
      </w:r>
      <w:r>
        <w:rPr>
          <w:u w:val="single"/>
        </w:rPr>
        <w:t>1</w:t>
      </w:r>
    </w:p>
    <w:p w:rsidR="00E07C9F" w:rsidRDefault="00E07C9F">
      <w:r>
        <w:t xml:space="preserve">standaard druk: </w:t>
      </w:r>
      <w:r>
        <w:rPr>
          <w:i/>
        </w:rPr>
        <w:t>p</w:t>
      </w:r>
      <w:r>
        <w:rPr>
          <w:vertAlign w:val="subscript"/>
        </w:rPr>
        <w:t>Hg</w:t>
      </w:r>
      <w:r>
        <w:rPr>
          <w:i/>
          <w:vertAlign w:val="subscript"/>
        </w:rPr>
        <w:t xml:space="preserve"> </w:t>
      </w:r>
      <w:r>
        <w:t xml:space="preserve">= </w:t>
      </w:r>
      <w:r>
        <w:rPr>
          <w:i/>
        </w:rPr>
        <w:t>p</w:t>
      </w:r>
      <w:r>
        <w:rPr>
          <w:vertAlign w:val="superscript"/>
        </w:rPr>
        <w:t>0</w:t>
      </w:r>
    </w:p>
    <w:p w:rsidR="00E07C9F" w:rsidRDefault="00E07C9F" w:rsidP="00D4634A">
      <w:pPr>
        <w:pStyle w:val="Stip0"/>
      </w:pPr>
      <w:r>
        <w:t xml:space="preserve">invullen: </w:t>
      </w:r>
      <w:r>
        <w:rPr>
          <w:position w:val="-14"/>
        </w:rPr>
        <w:object w:dxaOrig="980" w:dyaOrig="400">
          <v:shape id="_x0000_i1045" type="#_x0000_t75" style="width:49.2pt;height:19.8pt" o:ole="" fillcolor="window">
            <v:imagedata r:id="rId66" o:title=""/>
          </v:shape>
          <o:OLEObject Type="Embed" ProgID="Equation.3" ShapeID="_x0000_i1045" DrawAspect="Content" ObjectID="_1314719733" r:id="rId67"/>
        </w:object>
      </w:r>
      <w:r>
        <w:t xml:space="preserve"> = 61,5</w:t>
      </w:r>
      <w:r>
        <w:sym w:font="Symbol" w:char="F0D7"/>
      </w:r>
      <w:r>
        <w:t>10</w:t>
      </w:r>
      <w:r>
        <w:rPr>
          <w:vertAlign w:val="superscript"/>
        </w:rPr>
        <w:t>3</w:t>
      </w:r>
      <w:r>
        <w:t>/630 = 97,6 J/mol K</w:t>
      </w:r>
      <w:r>
        <w:tab/>
      </w:r>
      <w:r>
        <w:rPr>
          <w:u w:val="single"/>
        </w:rPr>
        <w:t>1</w:t>
      </w:r>
    </w:p>
    <w:p w:rsidR="00E07C9F" w:rsidRDefault="00E07C9F" w:rsidP="00D4634A">
      <w:pPr>
        <w:pStyle w:val="vraag"/>
      </w:pPr>
      <w:r>
        <w:t>maximaal 2 punten</w:t>
      </w:r>
    </w:p>
    <w:p w:rsidR="00E07C9F" w:rsidRDefault="00E07C9F">
      <w:r>
        <w:rPr>
          <w:position w:val="-14"/>
        </w:rPr>
        <w:object w:dxaOrig="980" w:dyaOrig="400">
          <v:shape id="_x0000_i1046" type="#_x0000_t75" style="width:49.2pt;height:19.8pt" o:ole="" fillcolor="window">
            <v:imagedata r:id="rId68" o:title=""/>
          </v:shape>
          <o:OLEObject Type="Embed" ProgID="Equation.3" ShapeID="_x0000_i1046" DrawAspect="Content" ObjectID="_1314719734" r:id="rId69"/>
        </w:object>
      </w:r>
      <w:r>
        <w:t xml:space="preserve"> = 97,6</w:t>
      </w:r>
    </w:p>
    <w:p w:rsidR="00E07C9F" w:rsidRDefault="00E07C9F">
      <w:r>
        <w:sym w:font="Symbol" w:char="F044"/>
      </w:r>
      <w:r>
        <w:rPr>
          <w:i/>
        </w:rPr>
        <w:t xml:space="preserve">G </w:t>
      </w:r>
      <w:r>
        <w:t>= 0</w:t>
      </w:r>
    </w:p>
    <w:p w:rsidR="00E07C9F" w:rsidRDefault="00E07C9F">
      <w:r>
        <w:rPr>
          <w:i/>
        </w:rPr>
        <w:t>p</w:t>
      </w:r>
      <w:r>
        <w:rPr>
          <w:vertAlign w:val="subscript"/>
        </w:rPr>
        <w:t>Hg</w:t>
      </w:r>
      <w:r>
        <w:t>= 1 en 4 Pa</w:t>
      </w:r>
    </w:p>
    <w:p w:rsidR="00E07C9F" w:rsidRDefault="00E07C9F">
      <w:r>
        <w:rPr>
          <w:position w:val="-14"/>
        </w:rPr>
        <w:object w:dxaOrig="1359" w:dyaOrig="400">
          <v:shape id="_x0000_i1047" type="#_x0000_t75" style="width:67.8pt;height:19.8pt" o:ole="" fillcolor="window">
            <v:imagedata r:id="rId70" o:title=""/>
          </v:shape>
          <o:OLEObject Type="Embed" ProgID="Equation.3" ShapeID="_x0000_i1047" DrawAspect="Content" ObjectID="_1314719735" r:id="rId71"/>
        </w:object>
      </w:r>
      <w:r>
        <w:t>61,5</w:t>
      </w:r>
      <w:r>
        <w:sym w:font="Symbol" w:char="F0D7"/>
      </w:r>
      <w:r>
        <w:t>10</w:t>
      </w:r>
      <w:r>
        <w:rPr>
          <w:vertAlign w:val="superscript"/>
        </w:rPr>
        <w:t>3</w:t>
      </w:r>
      <w:r>
        <w:t xml:space="preserve"> J/mol</w:t>
      </w:r>
    </w:p>
    <w:p w:rsidR="00E07C9F" w:rsidRDefault="00E07C9F">
      <w:r>
        <w:rPr>
          <w:i/>
        </w:rPr>
        <w:t>p</w:t>
      </w:r>
      <w:r>
        <w:rPr>
          <w:vertAlign w:val="superscript"/>
        </w:rPr>
        <w:t>0</w:t>
      </w:r>
      <w:r>
        <w:t xml:space="preserve"> = 1 bar = 10</w:t>
      </w:r>
      <w:r>
        <w:rPr>
          <w:vertAlign w:val="superscript"/>
        </w:rPr>
        <w:t>5</w:t>
      </w:r>
      <w:r>
        <w:t xml:space="preserve"> Pa</w:t>
      </w:r>
    </w:p>
    <w:p w:rsidR="00E07C9F" w:rsidRDefault="00E07C9F">
      <w:r>
        <w:rPr>
          <w:i/>
        </w:rPr>
        <w:t>R</w:t>
      </w:r>
      <w:r>
        <w:t xml:space="preserve"> = 8,314 J/mol K </w:t>
      </w:r>
    </w:p>
    <w:p w:rsidR="00E07C9F" w:rsidRDefault="00E07C9F" w:rsidP="00D4634A">
      <w:pPr>
        <w:pStyle w:val="Stip0"/>
      </w:pPr>
      <w:r>
        <w:t xml:space="preserve">uitwerken levert op 318 K = 45 </w:t>
      </w:r>
      <w:r>
        <w:sym w:font="Symbol" w:char="F0B0"/>
      </w:r>
      <w:r>
        <w:t xml:space="preserve">C bij 1 Pa en 338 K = 65 </w:t>
      </w:r>
      <w:r>
        <w:sym w:font="Symbol" w:char="F0B0"/>
      </w:r>
      <w:r>
        <w:t>C bij 4 Pa</w:t>
      </w:r>
      <w:r>
        <w:tab/>
      </w:r>
      <w:r>
        <w:rPr>
          <w:u w:val="single"/>
        </w:rPr>
        <w:t>1</w:t>
      </w:r>
    </w:p>
    <w:p w:rsidR="00E07C9F" w:rsidRDefault="00E07C9F" w:rsidP="00D4634A">
      <w:pPr>
        <w:pStyle w:val="Stip0"/>
      </w:pPr>
      <w:r>
        <w:t>en 0,21 Pa bij 25</w:t>
      </w:r>
      <w:r>
        <w:sym w:font="Symbol" w:char="F0B0"/>
      </w:r>
      <w:r>
        <w:t>C</w:t>
      </w:r>
      <w:r>
        <w:tab/>
      </w:r>
      <w:r>
        <w:rPr>
          <w:u w:val="single"/>
        </w:rPr>
        <w:t>1</w:t>
      </w:r>
    </w:p>
    <w:p w:rsidR="00E07C9F" w:rsidRDefault="00E07C9F" w:rsidP="00D4634A">
      <w:pPr>
        <w:pStyle w:val="vraag"/>
      </w:pPr>
      <w:bookmarkStart w:id="5" w:name="_Ref452823049"/>
      <w:r>
        <w:t>maximaal 2 punten</w:t>
      </w:r>
    </w:p>
    <w:p w:rsidR="00E07C9F" w:rsidRDefault="00E07C9F">
      <w:r>
        <w:t>Het antwoord kan worden bepaald uit de vorige twee formules:</w:t>
      </w:r>
      <w:bookmarkEnd w:id="5"/>
    </w:p>
    <w:p w:rsidR="00E07C9F" w:rsidRDefault="00E07C9F">
      <w:r>
        <w:sym w:font="Symbol" w:char="F044"/>
      </w:r>
      <w:r>
        <w:rPr>
          <w:i/>
        </w:rPr>
        <w:t xml:space="preserve">G </w:t>
      </w:r>
      <w:r>
        <w:t xml:space="preserve">= </w:t>
      </w:r>
      <w:r>
        <w:sym w:font="Symbol" w:char="F044"/>
      </w:r>
      <w:r>
        <w:rPr>
          <w:i/>
        </w:rPr>
        <w:t>G</w:t>
      </w:r>
      <w:r>
        <w:rPr>
          <w:vertAlign w:val="subscript"/>
        </w:rPr>
        <w:t>verdampen</w:t>
      </w:r>
      <w:r>
        <w:t xml:space="preserve"> </w:t>
      </w:r>
      <w:r>
        <w:sym w:font="Symbol" w:char="F02D"/>
      </w:r>
      <w:r>
        <w:t xml:space="preserve"> </w:t>
      </w:r>
      <w:r>
        <w:sym w:font="Symbol" w:char="F044"/>
      </w:r>
      <w:r>
        <w:rPr>
          <w:i/>
        </w:rPr>
        <w:t>G</w:t>
      </w:r>
      <w:r>
        <w:rPr>
          <w:vertAlign w:val="subscript"/>
        </w:rPr>
        <w:t>oplossen</w:t>
      </w:r>
    </w:p>
    <w:p w:rsidR="00E07C9F" w:rsidRDefault="00E07C9F">
      <w:r>
        <w:t>Je haalt dus het kwik uit de legering (</w:t>
      </w:r>
      <w:r>
        <w:sym w:font="Symbol" w:char="F02D"/>
      </w:r>
      <w:r>
        <w:sym w:font="Symbol" w:char="F044"/>
      </w:r>
      <w:r>
        <w:rPr>
          <w:i/>
        </w:rPr>
        <w:t>G</w:t>
      </w:r>
      <w:r>
        <w:rPr>
          <w:vertAlign w:val="subscript"/>
        </w:rPr>
        <w:t>oplossen</w:t>
      </w:r>
      <w:r>
        <w:t>) en dan verdamp je puur kwik (</w:t>
      </w:r>
      <w:r>
        <w:sym w:font="Symbol" w:char="F044"/>
      </w:r>
      <w:r>
        <w:rPr>
          <w:i/>
        </w:rPr>
        <w:t>G</w:t>
      </w:r>
      <w:r>
        <w:rPr>
          <w:vertAlign w:val="subscript"/>
        </w:rPr>
        <w:t>verdampen</w:t>
      </w:r>
      <w:r>
        <w:t>)</w:t>
      </w:r>
    </w:p>
    <w:p w:rsidR="00E07C9F" w:rsidRDefault="00E07C9F" w:rsidP="00D4634A">
      <w:pPr>
        <w:pStyle w:val="vraag"/>
      </w:pPr>
      <w:r>
        <w:t>maximaal 2 punten</w:t>
      </w:r>
    </w:p>
    <w:p w:rsidR="00E07C9F" w:rsidRDefault="00E07C9F">
      <w:r>
        <w:t xml:space="preserve">Invullen in formule gevonden bij </w:t>
      </w:r>
      <w:fldSimple w:instr=" REF _Ref452823049 \r ">
        <w:r w:rsidR="002D27EB">
          <w:t>7</w:t>
        </w:r>
      </w:fldSimple>
    </w:p>
    <w:p w:rsidR="00E07C9F" w:rsidRDefault="00E07C9F">
      <w:r>
        <w:rPr>
          <w:position w:val="-14"/>
        </w:rPr>
        <w:object w:dxaOrig="980" w:dyaOrig="400">
          <v:shape id="_x0000_i1048" type="#_x0000_t75" style="width:49.2pt;height:19.8pt" o:ole="" fillcolor="window">
            <v:imagedata r:id="rId72" o:title=""/>
          </v:shape>
          <o:OLEObject Type="Embed" ProgID="Equation.3" ShapeID="_x0000_i1048" DrawAspect="Content" ObjectID="_1314719736" r:id="rId73"/>
        </w:object>
      </w:r>
      <w:r>
        <w:t xml:space="preserve"> = 97,6</w:t>
      </w:r>
    </w:p>
    <w:p w:rsidR="00E07C9F" w:rsidRDefault="00E07C9F">
      <w:r>
        <w:sym w:font="Symbol" w:char="F044"/>
      </w:r>
      <w:r>
        <w:rPr>
          <w:i/>
        </w:rPr>
        <w:t xml:space="preserve">G </w:t>
      </w:r>
      <w:r>
        <w:t>= 0</w:t>
      </w:r>
    </w:p>
    <w:p w:rsidR="00E07C9F" w:rsidRDefault="00E07C9F">
      <w:r>
        <w:rPr>
          <w:i/>
        </w:rPr>
        <w:t>p</w:t>
      </w:r>
      <w:r>
        <w:rPr>
          <w:vertAlign w:val="subscript"/>
        </w:rPr>
        <w:t>Hg</w:t>
      </w:r>
      <w:r>
        <w:t xml:space="preserve"> = 1 en 4 Pa</w:t>
      </w:r>
    </w:p>
    <w:p w:rsidR="00E07C9F" w:rsidRDefault="00E07C9F">
      <w:r>
        <w:rPr>
          <w:position w:val="-14"/>
        </w:rPr>
        <w:object w:dxaOrig="1359" w:dyaOrig="400">
          <v:shape id="_x0000_i1049" type="#_x0000_t75" style="width:67.8pt;height:19.8pt" o:ole="" fillcolor="window">
            <v:imagedata r:id="rId74" o:title=""/>
          </v:shape>
          <o:OLEObject Type="Embed" ProgID="Equation.3" ShapeID="_x0000_i1049" DrawAspect="Content" ObjectID="_1314719737" r:id="rId75"/>
        </w:object>
      </w:r>
      <w:r>
        <w:t>61,5</w:t>
      </w:r>
      <w:r>
        <w:sym w:font="Symbol" w:char="F0D7"/>
      </w:r>
      <w:r>
        <w:t>10</w:t>
      </w:r>
      <w:r>
        <w:rPr>
          <w:vertAlign w:val="superscript"/>
        </w:rPr>
        <w:t>3</w:t>
      </w:r>
      <w:r>
        <w:t xml:space="preserve"> J/mol</w:t>
      </w:r>
    </w:p>
    <w:p w:rsidR="00E07C9F" w:rsidRDefault="00E07C9F">
      <w:r>
        <w:rPr>
          <w:i/>
        </w:rPr>
        <w:t>p</w:t>
      </w:r>
      <w:r>
        <w:sym w:font="Symbol" w:char="F0B0"/>
      </w:r>
      <w:r>
        <w:t xml:space="preserve"> = 1 bar = 10</w:t>
      </w:r>
      <w:r>
        <w:rPr>
          <w:vertAlign w:val="superscript"/>
        </w:rPr>
        <w:t>5</w:t>
      </w:r>
      <w:r>
        <w:t xml:space="preserve"> Pa</w:t>
      </w:r>
    </w:p>
    <w:p w:rsidR="00E07C9F" w:rsidRDefault="00E07C9F">
      <w:r>
        <w:rPr>
          <w:i/>
        </w:rPr>
        <w:t>R</w:t>
      </w:r>
      <w:r>
        <w:t xml:space="preserve"> = 8,314 J/mol.K </w:t>
      </w:r>
    </w:p>
    <w:p w:rsidR="00E07C9F" w:rsidRDefault="00E07C9F">
      <w:r>
        <w:rPr>
          <w:i/>
        </w:rPr>
        <w:sym w:font="Symbol" w:char="F063"/>
      </w:r>
      <w:r>
        <w:rPr>
          <w:vertAlign w:val="subscript"/>
        </w:rPr>
        <w:t>Hg</w:t>
      </w:r>
      <w:r>
        <w:t xml:space="preserve"> </w:t>
      </w:r>
      <w:r>
        <w:rPr>
          <w:i/>
        </w:rPr>
        <w:t>=</w:t>
      </w:r>
      <w:r>
        <w:t xml:space="preserve"> 0,03</w:t>
      </w:r>
    </w:p>
    <w:p w:rsidR="00E07C9F" w:rsidRDefault="00E07C9F">
      <w:r>
        <w:rPr>
          <w:position w:val="-14"/>
        </w:rPr>
        <w:object w:dxaOrig="1219" w:dyaOrig="400">
          <v:shape id="_x0000_i1050" type="#_x0000_t75" style="width:61.2pt;height:19.8pt" o:ole="" fillcolor="window">
            <v:imagedata r:id="rId76" o:title=""/>
          </v:shape>
          <o:OLEObject Type="Embed" ProgID="Equation.3" ShapeID="_x0000_i1050" DrawAspect="Content" ObjectID="_1314719738" r:id="rId77"/>
        </w:object>
      </w:r>
      <w:r>
        <w:sym w:font="Symbol" w:char="F02D"/>
      </w:r>
      <w:r>
        <w:t>9,0</w:t>
      </w:r>
      <w:r>
        <w:sym w:font="Symbol" w:char="F0D7"/>
      </w:r>
      <w:r>
        <w:t>10</w:t>
      </w:r>
      <w:r>
        <w:rPr>
          <w:vertAlign w:val="superscript"/>
        </w:rPr>
        <w:t>3</w:t>
      </w:r>
      <w:r>
        <w:t xml:space="preserve"> J/mol</w:t>
      </w:r>
    </w:p>
    <w:p w:rsidR="00E07C9F" w:rsidRDefault="00E07C9F" w:rsidP="00D4634A">
      <w:pPr>
        <w:pStyle w:val="Stip0"/>
      </w:pPr>
      <w:r>
        <w:t xml:space="preserve">Uitwerken levert: 429 K = 156 </w:t>
      </w:r>
      <w:r>
        <w:sym w:font="Symbol" w:char="F0B0"/>
      </w:r>
      <w:r>
        <w:t xml:space="preserve">C bij 1 Pa en 462 K = 189 </w:t>
      </w:r>
      <w:r>
        <w:sym w:font="Symbol" w:char="F0B0"/>
      </w:r>
      <w:r>
        <w:t>C bij 4 Pa</w:t>
      </w:r>
      <w:r>
        <w:tab/>
      </w:r>
      <w:r>
        <w:rPr>
          <w:u w:val="single"/>
        </w:rPr>
        <w:t>1</w:t>
      </w:r>
    </w:p>
    <w:p w:rsidR="00E07C9F" w:rsidRDefault="00E07C9F" w:rsidP="00D4634A">
      <w:pPr>
        <w:pStyle w:val="Stip0"/>
      </w:pPr>
      <w:r>
        <w:t>en 0,00016 Pa bij 25</w:t>
      </w:r>
      <w:r>
        <w:sym w:font="Symbol" w:char="F0B0"/>
      </w:r>
      <w:r>
        <w:t>C</w:t>
      </w:r>
      <w:r>
        <w:tab/>
      </w:r>
      <w:r>
        <w:rPr>
          <w:u w:val="single"/>
        </w:rPr>
        <w:t>1</w:t>
      </w:r>
    </w:p>
    <w:p w:rsidR="00E07C9F" w:rsidRDefault="00E07C9F" w:rsidP="00D4634A">
      <w:pPr>
        <w:pStyle w:val="vraag"/>
      </w:pPr>
      <w:r>
        <w:t>maximaal 2 punten</w:t>
      </w:r>
    </w:p>
    <w:p w:rsidR="00E07C9F" w:rsidRDefault="00E07C9F">
      <w:r>
        <w:t xml:space="preserve">Kwik is zelf vast beneden </w:t>
      </w:r>
      <w:r>
        <w:sym w:font="Symbol" w:char="F02D"/>
      </w:r>
      <w:r>
        <w:t>39</w:t>
      </w:r>
      <w:r>
        <w:sym w:font="Symbol" w:char="F0B0"/>
      </w:r>
      <w:r>
        <w:t>C. Dus het kost energie (enthalpie) om kwik in een vast rooster te krijgen. Als de interactie-energie hetzelfde is als in de vloeibare legering dan zal de activiteit en dus de kwikdruk hoger zijn in het vaste indium. Als kwik zelf vast zou zijn geweest bij die temperatuur dan zou het verhaal andersom zijn.</w:t>
      </w:r>
    </w:p>
    <w:p w:rsidR="00E07C9F" w:rsidRDefault="00E07C9F" w:rsidP="00D4634A">
      <w:pPr>
        <w:pStyle w:val="vraag"/>
      </w:pPr>
      <w:r>
        <w:t>maximaal 2 punten</w:t>
      </w:r>
    </w:p>
    <w:p w:rsidR="00E07C9F" w:rsidRDefault="00E07C9F">
      <w:r>
        <w:t>In de praktijk maak je hiervan gebruik omdat je graag wilt dat de kwikdruk zo dicht mogelijk in de buurt blijft van de optimale druk; ook als de lamp nog koud is wanneer hij wordt opgestart.</w:t>
      </w:r>
    </w:p>
    <w:p w:rsidR="00E07C9F" w:rsidRDefault="00E07C9F">
      <w:pPr>
        <w:pStyle w:val="opgave"/>
      </w:pPr>
      <w:r>
        <w:br w:type="page"/>
      </w:r>
      <w:r>
        <w:lastRenderedPageBreak/>
        <w:t>(totaal: 7 punten)</w:t>
      </w:r>
    </w:p>
    <w:p w:rsidR="00E07C9F" w:rsidRDefault="00E07C9F" w:rsidP="00D4634A">
      <w:pPr>
        <w:pStyle w:val="vraag"/>
      </w:pPr>
      <w:r>
        <w:t xml:space="preserve">maximaal 2 punten </w:t>
      </w:r>
      <w:r>
        <w:pict>
          <v:shape id="_x0000_s1067" type="#_x0000_t75" style="position:absolute;left:0;text-align:left;margin-left:15.5pt;margin-top:21.4pt;width:93.95pt;height:108pt;z-index:-251662336;mso-wrap-edited:f;mso-position-horizontal-relative:text;mso-position-vertical-relative:text" wrapcoords="5474 517 5326 776 5326 4656 4142 6726 888 8407 888 13193 4142 15004 5326 17073 5326 20824 5474 20824 6658 20824 6805 20824 6658 17073 8433 17073 16866 15392 17310 15004 20564 13193 20712 8666 19973 8019 17310 6726 17458 6208 14499 5691 6658 4656 6805 776 6658 517 5474 517" o:allowincell="f">
            <v:imagedata r:id="rId78" o:title=""/>
            <w10:wrap type="topAndBottom"/>
          </v:shape>
          <o:OLEObject Type="Embed" ProgID="ACD.ChemSketch.20" ShapeID="_x0000_s1067" DrawAspect="Content" ObjectID="_1314719774" r:id="rId79"/>
        </w:pict>
      </w:r>
    </w:p>
    <w:p w:rsidR="00E07C9F" w:rsidRDefault="00E07C9F"/>
    <w:p w:rsidR="00E07C9F" w:rsidRDefault="00E07C9F" w:rsidP="00D4634A">
      <w:pPr>
        <w:pStyle w:val="vraag"/>
      </w:pPr>
      <w:r>
        <w:pict>
          <v:shape id="_x0000_s1082" type="#_x0000_t75" style="position:absolute;left:0;text-align:left;margin-left:0;margin-top:18.65pt;width:303.5pt;height:106.75pt;z-index:251669504" o:allowincell="f">
            <v:imagedata r:id="rId80" o:title=""/>
            <w10:wrap type="topAndBottom"/>
          </v:shape>
          <o:OLEObject Type="Embed" ProgID="ACD.ChemSketch.20" ShapeID="_x0000_s1082" DrawAspect="Content" ObjectID="_1314719773" r:id="rId81"/>
        </w:pict>
      </w:r>
      <w:r>
        <w:t>maximaal 3 punten</w:t>
      </w:r>
    </w:p>
    <w:p w:rsidR="00E07C9F" w:rsidRDefault="00E07C9F"/>
    <w:p w:rsidR="00E07C9F" w:rsidRDefault="00E07C9F">
      <w:r>
        <w:pict>
          <v:shape id="_x0000_s1065" type="#_x0000_t75" style="position:absolute;margin-left:8.3pt;margin-top:3.35pt;width:295.2pt;height:101.35pt;z-index:251652096" o:allowincell="f">
            <v:imagedata r:id="rId82" o:title=""/>
            <w10:wrap type="topAndBottom"/>
          </v:shape>
          <o:OLEObject Type="Embed" ProgID="ACD.ChemSketch.20" ShapeID="_x0000_s1065" DrawAspect="Content" ObjectID="_1314719772" r:id="rId83"/>
        </w:pict>
      </w:r>
    </w:p>
    <w:p w:rsidR="00E07C9F" w:rsidRDefault="00E07C9F" w:rsidP="00D4634A">
      <w:pPr>
        <w:pStyle w:val="Stip0"/>
      </w:pPr>
      <w:r>
        <w:t>chinon links</w:t>
      </w:r>
      <w:r>
        <w:tab/>
      </w:r>
      <w:r>
        <w:rPr>
          <w:u w:val="single"/>
        </w:rPr>
        <w:t>1</w:t>
      </w:r>
    </w:p>
    <w:p w:rsidR="00E07C9F" w:rsidRDefault="00E07C9F" w:rsidP="00D4634A">
      <w:pPr>
        <w:pStyle w:val="Stip0"/>
      </w:pPr>
      <w:r>
        <w:t>chinon midden</w:t>
      </w:r>
      <w:r>
        <w:tab/>
      </w:r>
      <w:r>
        <w:rPr>
          <w:u w:val="single"/>
        </w:rPr>
        <w:t>1</w:t>
      </w:r>
    </w:p>
    <w:p w:rsidR="00E07C9F" w:rsidRDefault="00E07C9F" w:rsidP="00D4634A">
      <w:pPr>
        <w:pStyle w:val="Stip0"/>
      </w:pPr>
      <w:r>
        <w:t>cis- en trans-</w:t>
      </w:r>
      <w:r>
        <w:tab/>
      </w:r>
      <w:r>
        <w:rPr>
          <w:u w:val="single"/>
        </w:rPr>
        <w:t>1</w:t>
      </w:r>
    </w:p>
    <w:p w:rsidR="00E07C9F" w:rsidRDefault="00E07C9F" w:rsidP="00D4634A">
      <w:pPr>
        <w:pStyle w:val="vraag"/>
      </w:pPr>
      <w:r>
        <w:t>maximaal 2 punten</w:t>
      </w:r>
    </w:p>
    <w:p w:rsidR="00E07C9F" w:rsidRDefault="00E07C9F">
      <w:r>
        <w:pict>
          <v:shape id="_x0000_s1066" type="#_x0000_t75" style="position:absolute;margin-left:8.3pt;margin-top:2.05pt;width:7.7pt;height:7.7pt;z-index:-251663360;mso-wrap-edited:f" wrapcoords="0 0 -49 213 -49 21494 21600 21494 21600 106 21502 0 0 0" o:allowincell="f">
            <v:imagedata r:id="rId84" o:title=""/>
            <w10:wrap type="through"/>
          </v:shape>
          <o:OLEObject Type="Embed" ProgID="ACD.ChemSketch.20" ShapeID="_x0000_s1066" DrawAspect="Content" ObjectID="_1314719771" r:id="rId85"/>
        </w:pict>
      </w:r>
    </w:p>
    <w:p w:rsidR="00E07C9F" w:rsidRDefault="00542EEC">
      <w:r>
        <w:rPr>
          <w:noProof/>
        </w:rPr>
        <w:drawing>
          <wp:anchor distT="0" distB="0" distL="114300" distR="114300" simplePos="0" relativeHeight="251655168" behindDoc="0" locked="0" layoutInCell="0" allowOverlap="1">
            <wp:simplePos x="0" y="0"/>
            <wp:positionH relativeFrom="column">
              <wp:posOffset>196850</wp:posOffset>
            </wp:positionH>
            <wp:positionV relativeFrom="paragraph">
              <wp:posOffset>48260</wp:posOffset>
            </wp:positionV>
            <wp:extent cx="4000500" cy="1476375"/>
            <wp:effectExtent l="0" t="0" r="0" b="0"/>
            <wp:wrapTopAndBottom/>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6" cstate="print"/>
                    <a:srcRect/>
                    <a:stretch>
                      <a:fillRect/>
                    </a:stretch>
                  </pic:blipFill>
                  <pic:spPr bwMode="auto">
                    <a:xfrm>
                      <a:off x="0" y="0"/>
                      <a:ext cx="4000500" cy="1476375"/>
                    </a:xfrm>
                    <a:prstGeom prst="rect">
                      <a:avLst/>
                    </a:prstGeom>
                    <a:noFill/>
                  </pic:spPr>
                </pic:pic>
              </a:graphicData>
            </a:graphic>
          </wp:anchor>
        </w:drawing>
      </w:r>
    </w:p>
    <w:p w:rsidR="00E07C9F" w:rsidRDefault="00E07C9F">
      <w:pPr>
        <w:pStyle w:val="opgave"/>
      </w:pPr>
      <w:bookmarkStart w:id="6" w:name="_Ref452825578"/>
      <w:r>
        <w:br w:type="page"/>
      </w:r>
      <w:r>
        <w:lastRenderedPageBreak/>
        <w:t>(totaal: 11 punten)</w:t>
      </w:r>
    </w:p>
    <w:p w:rsidR="00E07C9F" w:rsidRDefault="00E07C9F" w:rsidP="00D4634A">
      <w:pPr>
        <w:pStyle w:val="vraag"/>
      </w:pPr>
      <w:r>
        <w:t>maximaal 4 punten</w:t>
      </w:r>
    </w:p>
    <w:p w:rsidR="00E07C9F" w:rsidRDefault="00E07C9F" w:rsidP="00D4634A">
      <w:pPr>
        <w:pStyle w:val="Stip0"/>
      </w:pPr>
      <w:r>
        <w:pict>
          <v:shape id="_x0000_s1077" type="#_x0000_t75" style="position:absolute;left:0;text-align:left;margin-left:1.1pt;margin-top:2.75pt;width:411.85pt;height:289.65pt;z-index:251664384" o:allowincell="f">
            <v:imagedata r:id="rId87" o:title=""/>
            <w10:wrap type="topAndBottom"/>
          </v:shape>
          <o:OLEObject Type="Embed" ProgID="ACD.ChemSketch.20" ShapeID="_x0000_s1077" DrawAspect="Content" ObjectID="_1314719770" r:id="rId88"/>
        </w:pict>
      </w:r>
      <w:r>
        <w:t>per juiste formule</w:t>
      </w:r>
      <w:r>
        <w:tab/>
      </w:r>
      <w:r>
        <w:rPr>
          <w:u w:val="single"/>
        </w:rPr>
        <w:t>1</w:t>
      </w:r>
    </w:p>
    <w:p w:rsidR="00E07C9F" w:rsidRDefault="00E07C9F" w:rsidP="00D4634A">
      <w:pPr>
        <w:pStyle w:val="vraag"/>
      </w:pPr>
      <w:r>
        <w:pict>
          <v:shape id="_x0000_s1078" type="#_x0000_t75" style="position:absolute;left:0;text-align:left;margin-left:1.1pt;margin-top:28.1pt;width:352.8pt;height:281.7pt;z-index:251665408" o:allowincell="f">
            <v:imagedata r:id="rId89" o:title=""/>
            <w10:wrap type="topAndBottom"/>
          </v:shape>
          <o:OLEObject Type="Embed" ProgID="ACD.ChemSketch.20" ShapeID="_x0000_s1078" DrawAspect="Content" ObjectID="_1314719769" r:id="rId90"/>
        </w:pict>
      </w:r>
      <w:r>
        <w:t xml:space="preserve">maximaal 4 punten </w:t>
      </w:r>
    </w:p>
    <w:p w:rsidR="00E07C9F" w:rsidRDefault="00E07C9F" w:rsidP="00D4634A">
      <w:pPr>
        <w:pStyle w:val="Stip0"/>
      </w:pPr>
      <w:r>
        <w:t>per juist reactant</w:t>
      </w:r>
      <w:r>
        <w:tab/>
      </w:r>
      <w:r>
        <w:rPr>
          <w:u w:val="single"/>
        </w:rPr>
        <w:t>1</w:t>
      </w:r>
    </w:p>
    <w:p w:rsidR="00E07C9F" w:rsidRDefault="00E07C9F" w:rsidP="00D4634A">
      <w:pPr>
        <w:pStyle w:val="Stip0"/>
      </w:pPr>
      <w:r>
        <w:t>een polymeerstreng juist weergegeven</w:t>
      </w:r>
      <w:r>
        <w:tab/>
      </w:r>
      <w:r>
        <w:rPr>
          <w:u w:val="single"/>
        </w:rPr>
        <w:t>1</w:t>
      </w:r>
    </w:p>
    <w:p w:rsidR="00E07C9F" w:rsidRDefault="00E07C9F" w:rsidP="00D4634A">
      <w:pPr>
        <w:pStyle w:val="vraag"/>
      </w:pPr>
      <w:r>
        <w:br w:type="page"/>
      </w:r>
      <w:r>
        <w:lastRenderedPageBreak/>
        <w:t xml:space="preserve">maximaal 3 punten </w:t>
      </w:r>
    </w:p>
    <w:p w:rsidR="00E07C9F" w:rsidRDefault="00E07C9F">
      <w:r>
        <w:pict>
          <v:shape id="_x0000_s1083" type="#_x0000_t75" style="position:absolute;margin-left:1.1pt;margin-top:25.65pt;width:358.8pt;height:209.3pt;z-index:251670528" o:allowincell="f">
            <v:imagedata r:id="rId91" o:title=""/>
            <w10:wrap type="topAndBottom"/>
          </v:shape>
          <o:OLEObject Type="Embed" ProgID="ACD.ChemSketch.20" ShapeID="_x0000_s1083" DrawAspect="Content" ObjectID="_1314719768" r:id="rId92"/>
        </w:pict>
      </w:r>
      <w:r>
        <w:t>vóór thermische behandeling</w:t>
      </w:r>
    </w:p>
    <w:p w:rsidR="00E07C9F" w:rsidRDefault="00E07C9F" w:rsidP="00D4634A">
      <w:pPr>
        <w:pStyle w:val="Stip0"/>
      </w:pPr>
      <w:r>
        <w:t>per juiste structuur</w:t>
      </w:r>
      <w:r>
        <w:tab/>
      </w:r>
      <w:r>
        <w:rPr>
          <w:u w:val="single"/>
        </w:rPr>
        <w:t>1</w:t>
      </w:r>
    </w:p>
    <w:p w:rsidR="00E07C9F" w:rsidRDefault="00E07C9F" w:rsidP="00D4634A">
      <w:pPr>
        <w:pStyle w:val="Stip0"/>
      </w:pPr>
      <w:r>
        <w:t>Ná thermische behandeling wordt hetzelfde (cis of trans) polymeer verkregen waarin geen onderscheid gemaakt kan worden tussen de gebruikte monomeren.</w:t>
      </w:r>
      <w:r>
        <w:tab/>
      </w:r>
      <w:r>
        <w:rPr>
          <w:u w:val="single"/>
        </w:rPr>
        <w:t>1</w:t>
      </w:r>
    </w:p>
    <w:p w:rsidR="00E07C9F" w:rsidRDefault="00E07C9F">
      <w:pPr>
        <w:pStyle w:val="opgave"/>
      </w:pPr>
      <w:r>
        <w:t>(totaal: 22 punten)</w:t>
      </w:r>
    </w:p>
    <w:p w:rsidR="00E07C9F" w:rsidRDefault="00E07C9F" w:rsidP="00D4634A">
      <w:pPr>
        <w:pStyle w:val="vraag"/>
      </w:pPr>
      <w:bookmarkStart w:id="7" w:name="_Ref453123298"/>
      <w:r>
        <w:t>maximaal 4 punten</w:t>
      </w:r>
    </w:p>
    <w:p w:rsidR="00E07C9F" w:rsidRDefault="00E07C9F">
      <w:r>
        <w:t>De reactie tijdens ontladen is</w:t>
      </w:r>
      <w:bookmarkEnd w:id="6"/>
      <w:bookmarkEnd w:id="7"/>
    </w:p>
    <w:p w:rsidR="00E07C9F" w:rsidRPr="00D4634A" w:rsidRDefault="00E07C9F">
      <w:pPr>
        <w:rPr>
          <w:lang w:val="en-US"/>
        </w:rPr>
      </w:pPr>
      <w:r w:rsidRPr="00D4634A">
        <w:rPr>
          <w:lang w:val="en-US"/>
        </w:rPr>
        <w:t>LiC</w:t>
      </w:r>
      <w:r w:rsidRPr="00D4634A">
        <w:rPr>
          <w:vertAlign w:val="subscript"/>
          <w:lang w:val="en-US"/>
        </w:rPr>
        <w:t>6</w:t>
      </w:r>
      <w:r w:rsidRPr="00D4634A">
        <w:rPr>
          <w:lang w:val="en-US"/>
        </w:rPr>
        <w:t xml:space="preserve"> + 2 Li</w:t>
      </w:r>
      <w:r w:rsidRPr="00D4634A">
        <w:rPr>
          <w:vertAlign w:val="subscript"/>
          <w:lang w:val="en-US"/>
        </w:rPr>
        <w:t>0,5</w:t>
      </w:r>
      <w:r w:rsidRPr="00D4634A">
        <w:rPr>
          <w:lang w:val="en-US"/>
        </w:rPr>
        <w:t>CoO</w:t>
      </w:r>
      <w:r w:rsidRPr="00D4634A">
        <w:rPr>
          <w:vertAlign w:val="subscript"/>
          <w:lang w:val="en-US"/>
        </w:rPr>
        <w:t>2</w:t>
      </w:r>
      <w:r w:rsidRPr="00D4634A">
        <w:rPr>
          <w:lang w:val="en-US"/>
        </w:rPr>
        <w:t xml:space="preserve"> </w:t>
      </w:r>
      <w:r>
        <w:sym w:font="Symbol" w:char="F0AE"/>
      </w:r>
      <w:r w:rsidRPr="00D4634A">
        <w:rPr>
          <w:lang w:val="en-US"/>
        </w:rPr>
        <w:t xml:space="preserve"> C</w:t>
      </w:r>
      <w:r w:rsidRPr="00D4634A">
        <w:rPr>
          <w:vertAlign w:val="subscript"/>
          <w:lang w:val="en-US"/>
        </w:rPr>
        <w:t>6</w:t>
      </w:r>
      <w:r w:rsidRPr="00D4634A">
        <w:rPr>
          <w:lang w:val="en-US"/>
        </w:rPr>
        <w:t xml:space="preserve"> + 2 Li</w:t>
      </w:r>
      <w:r w:rsidRPr="00D4634A">
        <w:rPr>
          <w:vertAlign w:val="subscript"/>
          <w:lang w:val="en-US"/>
        </w:rPr>
        <w:t>1,0</w:t>
      </w:r>
      <w:r w:rsidRPr="00D4634A">
        <w:rPr>
          <w:lang w:val="en-US"/>
        </w:rPr>
        <w:t>CoO</w:t>
      </w:r>
      <w:r w:rsidRPr="00D4634A">
        <w:rPr>
          <w:vertAlign w:val="subscript"/>
          <w:lang w:val="en-US"/>
        </w:rPr>
        <w:t>2</w:t>
      </w:r>
    </w:p>
    <w:p w:rsidR="00E07C9F" w:rsidRDefault="00E07C9F" w:rsidP="00D4634A">
      <w:pPr>
        <w:pStyle w:val="Stip0"/>
      </w:pPr>
      <w:r>
        <w:t>Juiste formules aan linker- en rechterkant</w:t>
      </w:r>
      <w:r>
        <w:tab/>
      </w:r>
      <w:r>
        <w:rPr>
          <w:u w:val="single"/>
        </w:rPr>
        <w:t>1</w:t>
      </w:r>
    </w:p>
    <w:p w:rsidR="00E07C9F" w:rsidRDefault="00E07C9F" w:rsidP="00D4634A">
      <w:pPr>
        <w:pStyle w:val="Stip0"/>
      </w:pPr>
      <w:r>
        <w:t>Juiste coëfficiënten</w:t>
      </w:r>
      <w:r>
        <w:tab/>
      </w:r>
      <w:r>
        <w:rPr>
          <w:u w:val="single"/>
        </w:rPr>
        <w:t>1</w:t>
      </w:r>
    </w:p>
    <w:p w:rsidR="00E07C9F" w:rsidRDefault="00E07C9F">
      <w:r>
        <w:t xml:space="preserve">Deze reactie is spontaan (dus ontladen) omdat </w:t>
      </w:r>
      <w:r>
        <w:sym w:font="Symbol" w:char="F044"/>
      </w:r>
      <w:r>
        <w:rPr>
          <w:i/>
        </w:rPr>
        <w:t xml:space="preserve">G </w:t>
      </w:r>
      <w:r>
        <w:t xml:space="preserve">&lt; 0: </w:t>
      </w:r>
    </w:p>
    <w:p w:rsidR="00E07C9F" w:rsidRDefault="00E07C9F" w:rsidP="00D4634A">
      <w:pPr>
        <w:pStyle w:val="Stip0"/>
      </w:pPr>
      <w:r>
        <w:t>Vorming van C</w:t>
      </w:r>
      <w:r>
        <w:rPr>
          <w:vertAlign w:val="subscript"/>
        </w:rPr>
        <w:t>6</w:t>
      </w:r>
      <w:r>
        <w:t xml:space="preserve"> en Li</w:t>
      </w:r>
      <w:r>
        <w:rPr>
          <w:vertAlign w:val="subscript"/>
        </w:rPr>
        <w:t>1,0</w:t>
      </w:r>
      <w:r>
        <w:t>CoO</w:t>
      </w:r>
      <w:r>
        <w:rPr>
          <w:vertAlign w:val="subscript"/>
        </w:rPr>
        <w:t>2</w:t>
      </w:r>
      <w:r>
        <w:t xml:space="preserve"> levert </w:t>
      </w:r>
      <w:r>
        <w:sym w:font="Symbol" w:char="F044"/>
      </w:r>
      <w:r>
        <w:rPr>
          <w:i/>
        </w:rPr>
        <w:t>G</w:t>
      </w:r>
      <w:r>
        <w:t xml:space="preserve"> = 0 + 2</w:t>
      </w:r>
      <w:r>
        <w:sym w:font="Symbol" w:char="F0D7"/>
      </w:r>
      <w:r>
        <w:t>614 = 1228 kJ mol</w:t>
      </w:r>
      <w:r>
        <w:rPr>
          <w:vertAlign w:val="superscript"/>
        </w:rPr>
        <w:sym w:font="Symbol" w:char="F02D"/>
      </w:r>
      <w:r>
        <w:rPr>
          <w:vertAlign w:val="superscript"/>
        </w:rPr>
        <w:t>1</w:t>
      </w:r>
      <w:r>
        <w:t>. Wegnemen van LiC</w:t>
      </w:r>
      <w:r>
        <w:rPr>
          <w:vertAlign w:val="subscript"/>
        </w:rPr>
        <w:t>6</w:t>
      </w:r>
      <w:r>
        <w:t xml:space="preserve"> en Li</w:t>
      </w:r>
      <w:r>
        <w:rPr>
          <w:vertAlign w:val="subscript"/>
        </w:rPr>
        <w:t>0,5</w:t>
      </w:r>
      <w:r>
        <w:t>CoO</w:t>
      </w:r>
      <w:r>
        <w:rPr>
          <w:vertAlign w:val="subscript"/>
        </w:rPr>
        <w:t>2</w:t>
      </w:r>
      <w:r>
        <w:t xml:space="preserve"> kost </w:t>
      </w:r>
      <w:r>
        <w:sym w:font="Symbol" w:char="F044"/>
      </w:r>
      <w:r>
        <w:rPr>
          <w:i/>
        </w:rPr>
        <w:t>G</w:t>
      </w:r>
      <w:r>
        <w:t xml:space="preserve"> = 4 + 2</w:t>
      </w:r>
      <w:r>
        <w:sym w:font="Symbol" w:char="F0D7"/>
      </w:r>
      <w:r>
        <w:t>424 = 852 kJ mol</w:t>
      </w:r>
      <w:r>
        <w:rPr>
          <w:vertAlign w:val="superscript"/>
        </w:rPr>
        <w:sym w:font="Symbol" w:char="F02D"/>
      </w:r>
      <w:r>
        <w:rPr>
          <w:vertAlign w:val="superscript"/>
        </w:rPr>
        <w:t>1</w:t>
      </w:r>
      <w:r>
        <w:t>.</w:t>
      </w:r>
      <w:r>
        <w:tab/>
      </w:r>
      <w:r>
        <w:rPr>
          <w:u w:val="single"/>
        </w:rPr>
        <w:t>1</w:t>
      </w:r>
    </w:p>
    <w:p w:rsidR="00E07C9F" w:rsidRDefault="00E07C9F" w:rsidP="00D4634A">
      <w:pPr>
        <w:pStyle w:val="Stip0"/>
      </w:pPr>
      <w:r>
        <w:t xml:space="preserve">Netto </w:t>
      </w:r>
      <w:r>
        <w:sym w:font="Symbol" w:char="F044"/>
      </w:r>
      <w:r>
        <w:rPr>
          <w:i/>
        </w:rPr>
        <w:t>G</w:t>
      </w:r>
      <w:r>
        <w:t xml:space="preserve"> is dus –1228+852 = </w:t>
      </w:r>
      <w:r>
        <w:sym w:font="Symbol" w:char="F02D"/>
      </w:r>
      <w:r>
        <w:t>376 kJ mol</w:t>
      </w:r>
      <w:r>
        <w:rPr>
          <w:vertAlign w:val="superscript"/>
        </w:rPr>
        <w:sym w:font="Symbol" w:char="F02D"/>
      </w:r>
      <w:r>
        <w:rPr>
          <w:vertAlign w:val="superscript"/>
        </w:rPr>
        <w:t>1</w:t>
      </w:r>
      <w:r>
        <w:t xml:space="preserve">. Met </w:t>
      </w:r>
      <w:r>
        <w:sym w:font="Symbol" w:char="F044"/>
      </w:r>
      <w:r>
        <w:rPr>
          <w:i/>
        </w:rPr>
        <w:t>G</w:t>
      </w:r>
      <w:r>
        <w:t xml:space="preserve"> = </w:t>
      </w:r>
      <w:r>
        <w:sym w:font="Symbol" w:char="F02D"/>
      </w:r>
      <w:r>
        <w:rPr>
          <w:i/>
        </w:rPr>
        <w:t>n</w:t>
      </w:r>
      <w:r>
        <w:t xml:space="preserve"> </w:t>
      </w:r>
      <w:r>
        <w:rPr>
          <w:i/>
        </w:rPr>
        <w:t xml:space="preserve">F </w:t>
      </w:r>
      <w:r>
        <w:sym w:font="Symbol" w:char="F044"/>
      </w:r>
      <w:r>
        <w:rPr>
          <w:i/>
        </w:rPr>
        <w:t>E</w:t>
      </w:r>
      <w:r>
        <w:t xml:space="preserve"> levert dit voor de batterijspanning </w:t>
      </w:r>
      <w:r>
        <w:sym w:font="Symbol" w:char="F044"/>
      </w:r>
      <w:r>
        <w:rPr>
          <w:i/>
        </w:rPr>
        <w:t>E</w:t>
      </w:r>
      <w:r>
        <w:t xml:space="preserve"> = 3,90 V.</w:t>
      </w:r>
      <w:r>
        <w:tab/>
      </w:r>
      <w:r>
        <w:rPr>
          <w:u w:val="single"/>
        </w:rPr>
        <w:t>1</w:t>
      </w:r>
    </w:p>
    <w:p w:rsidR="00E07C9F" w:rsidRDefault="00E07C9F" w:rsidP="00D4634A">
      <w:pPr>
        <w:pStyle w:val="vraag"/>
      </w:pPr>
      <w:bookmarkStart w:id="8" w:name="_Ref452825708"/>
      <w:r>
        <w:t>maximaal 8 punten</w:t>
      </w:r>
    </w:p>
    <w:p w:rsidR="00E07C9F" w:rsidRDefault="00E07C9F">
      <w:r>
        <w:t>Eerst de structuur goed bekijken. Wat is de eenheidscel?</w:t>
      </w:r>
    </w:p>
    <w:p w:rsidR="00E07C9F" w:rsidRDefault="00E07C9F" w:rsidP="00D4634A">
      <w:pPr>
        <w:pStyle w:val="Stip0"/>
      </w:pPr>
      <w:r>
        <w:t xml:space="preserve">Het grondvlak in de figuur is een zeshoek en kan in drieën opgedeeld worden (parallellogram met zijden gelijk aan celconstante </w:t>
      </w:r>
      <w:r>
        <w:rPr>
          <w:i/>
        </w:rPr>
        <w:t>a</w:t>
      </w:r>
      <w:r>
        <w:t xml:space="preserve">). Translatie in de </w:t>
      </w:r>
      <w:r>
        <w:rPr>
          <w:i/>
        </w:rPr>
        <w:t>a</w:t>
      </w:r>
      <w:r>
        <w:t xml:space="preserve"> en </w:t>
      </w:r>
      <w:r>
        <w:rPr>
          <w:i/>
        </w:rPr>
        <w:t>b</w:t>
      </w:r>
      <w:r>
        <w:t xml:space="preserve"> richting van een eenheidscel met dit grondvlak levert het kristal. Opdelen in zessen levert geen eenheidscel, omdat op diverse hoogtes in de cel slechts drie atomen in een vlak aanwezig zijn (Li en Co).</w:t>
      </w:r>
      <w:bookmarkEnd w:id="8"/>
      <w:r>
        <w:t xml:space="preserve"> </w:t>
      </w:r>
      <w:r>
        <w:tab/>
      </w:r>
      <w:r>
        <w:rPr>
          <w:u w:val="single"/>
        </w:rPr>
        <w:t>1</w:t>
      </w:r>
    </w:p>
    <w:p w:rsidR="00E07C9F" w:rsidRDefault="00E07C9F">
      <w:r>
        <w:t xml:space="preserve">Wat is de lengte van de eenheidscel in de </w:t>
      </w:r>
      <w:r>
        <w:rPr>
          <w:i/>
        </w:rPr>
        <w:t>c</w:t>
      </w:r>
      <w:r>
        <w:t xml:space="preserve"> richting?</w:t>
      </w:r>
    </w:p>
    <w:p w:rsidR="00E07C9F" w:rsidRDefault="00E07C9F" w:rsidP="00D4634A">
      <w:pPr>
        <w:pStyle w:val="Stip0"/>
      </w:pPr>
      <w:r>
        <w:t>In de figuur is de afwisseling van Li en Co lagen duidelijk. In de tekening is de onderste én de bovenste laag gevormd door Li. De eenheidscel moet dus 2</w:t>
      </w:r>
      <w:r>
        <w:sym w:font="Symbol" w:char="F0B4"/>
      </w:r>
      <w:r>
        <w:t xml:space="preserve"> hoger zijn, waarbij in de bovenste helft 2 Co lagen en 1 Li laag zitten. </w:t>
      </w:r>
      <w:r>
        <w:tab/>
      </w:r>
      <w:r>
        <w:rPr>
          <w:u w:val="single"/>
        </w:rPr>
        <w:t>1</w:t>
      </w:r>
    </w:p>
    <w:p w:rsidR="00E07C9F" w:rsidRDefault="00E07C9F">
      <w:r>
        <w:t>Hoeveel atomen bevinden zich in de eenheidscel?</w:t>
      </w:r>
    </w:p>
    <w:p w:rsidR="00E07C9F" w:rsidRDefault="00E07C9F">
      <w:r>
        <w:t>Het is het makkelijkst om eerst te tellen hoeveel er in de structuur in de figuur aanwezig zijn, en dan te corrigeren voor het feit dat de eenheidscel er anders uitziet.</w:t>
      </w:r>
    </w:p>
    <w:p w:rsidR="00E07C9F" w:rsidRDefault="00E07C9F" w:rsidP="00D4634A">
      <w:pPr>
        <w:pStyle w:val="Stip0"/>
      </w:pPr>
      <w:r>
        <w:t>In het grondvlak en het bovenvlak samen zitten 2</w:t>
      </w:r>
      <w:r>
        <w:sym w:font="Symbol" w:char="F0D7"/>
      </w:r>
      <w:r>
        <w:t>(0,5</w:t>
      </w:r>
      <w:r>
        <w:sym w:font="Symbol" w:char="F0D7"/>
      </w:r>
      <w:r>
        <w:t>1 + 0,5</w:t>
      </w:r>
      <w:r>
        <w:sym w:font="Symbol" w:char="F0D7"/>
      </w:r>
      <w:r>
        <w:t>6</w:t>
      </w:r>
      <w:r>
        <w:sym w:font="Symbol" w:char="F0D7"/>
      </w:r>
      <w:r>
        <w:t xml:space="preserve">0,33) = 3 O-atomen. In de andere vlakken 2 </w:t>
      </w:r>
      <w:r>
        <w:sym w:font="Symbol" w:char="F0D7"/>
      </w:r>
      <w:r>
        <w:t xml:space="preserve"> 3</w:t>
      </w:r>
      <w:r>
        <w:sym w:font="Symbol" w:char="F0D7"/>
      </w:r>
      <w:r>
        <w:t xml:space="preserve">1 = 6 O-atomen. </w:t>
      </w:r>
      <w:r>
        <w:rPr>
          <w:u w:val="single"/>
        </w:rPr>
        <w:t>In totaal dus 9 O-atomen</w:t>
      </w:r>
      <w:r>
        <w:t>.</w:t>
      </w:r>
      <w:r>
        <w:tab/>
      </w:r>
      <w:r>
        <w:rPr>
          <w:u w:val="single"/>
        </w:rPr>
        <w:t>1</w:t>
      </w:r>
    </w:p>
    <w:p w:rsidR="00E07C9F" w:rsidRDefault="00E07C9F" w:rsidP="00D4634A">
      <w:pPr>
        <w:pStyle w:val="Stip0"/>
      </w:pPr>
      <w:r>
        <w:t xml:space="preserve">De onderste en de bovenste Li-laag bevatten elk 3 Li-atomen. </w:t>
      </w:r>
      <w:r>
        <w:rPr>
          <w:u w:val="single"/>
        </w:rPr>
        <w:t>In totaal dus 6 Li-atomen</w:t>
      </w:r>
      <w:r>
        <w:t>. De Co-laag bevat 1 + 6</w:t>
      </w:r>
      <w:r>
        <w:sym w:font="Symbol" w:char="F0D7"/>
      </w:r>
      <w:r>
        <w:t xml:space="preserve">0,33 = </w:t>
      </w:r>
      <w:r>
        <w:rPr>
          <w:u w:val="single"/>
        </w:rPr>
        <w:t>3 Co-atomen</w:t>
      </w:r>
      <w:r>
        <w:t>.</w:t>
      </w:r>
      <w:r>
        <w:tab/>
      </w:r>
      <w:r>
        <w:rPr>
          <w:u w:val="single"/>
        </w:rPr>
        <w:t>1</w:t>
      </w:r>
    </w:p>
    <w:p w:rsidR="00E07C9F" w:rsidRDefault="00E07C9F" w:rsidP="00D4634A">
      <w:pPr>
        <w:pStyle w:val="Stip0"/>
      </w:pPr>
      <w:r>
        <w:lastRenderedPageBreak/>
        <w:t>De primitieve eenheidscel is 2</w:t>
      </w:r>
      <w:r>
        <w:sym w:font="Symbol" w:char="F0B4"/>
      </w:r>
      <w:r>
        <w:t xml:space="preserve"> hoger, en bevat dus extra nog 9 O-, 3 Li-, en 6 Co-atomen. Dit levert Li</w:t>
      </w:r>
      <w:r>
        <w:rPr>
          <w:vertAlign w:val="subscript"/>
        </w:rPr>
        <w:t>9</w:t>
      </w:r>
      <w:r>
        <w:t>Co</w:t>
      </w:r>
      <w:r>
        <w:rPr>
          <w:vertAlign w:val="subscript"/>
        </w:rPr>
        <w:t>9</w:t>
      </w:r>
      <w:r>
        <w:t>O</w:t>
      </w:r>
      <w:r>
        <w:rPr>
          <w:vertAlign w:val="subscript"/>
        </w:rPr>
        <w:t>18</w:t>
      </w:r>
      <w:r>
        <w:t>. Hiervan moet 1/3 genomen worden = Li</w:t>
      </w:r>
      <w:r>
        <w:rPr>
          <w:vertAlign w:val="subscript"/>
        </w:rPr>
        <w:t>3</w:t>
      </w:r>
      <w:r>
        <w:t>Co</w:t>
      </w:r>
      <w:r>
        <w:rPr>
          <w:vertAlign w:val="subscript"/>
        </w:rPr>
        <w:t>3</w:t>
      </w:r>
      <w:r>
        <w:t>O</w:t>
      </w:r>
      <w:r>
        <w:rPr>
          <w:vertAlign w:val="subscript"/>
        </w:rPr>
        <w:t>6</w:t>
      </w:r>
      <w:r>
        <w:rPr>
          <w:vertAlign w:val="subscript"/>
        </w:rPr>
        <w:tab/>
      </w:r>
      <w:r>
        <w:rPr>
          <w:u w:val="single"/>
        </w:rPr>
        <w:t>1</w:t>
      </w:r>
    </w:p>
    <w:p w:rsidR="00E07C9F" w:rsidRDefault="00E07C9F">
      <w:r>
        <w:t>(Merk op dat de stoechiometrie van de structuur in de figuur = Li</w:t>
      </w:r>
      <w:r>
        <w:rPr>
          <w:vertAlign w:val="subscript"/>
        </w:rPr>
        <w:t>6</w:t>
      </w:r>
      <w:r>
        <w:t>Co</w:t>
      </w:r>
      <w:r>
        <w:rPr>
          <w:vertAlign w:val="subscript"/>
        </w:rPr>
        <w:t>3</w:t>
      </w:r>
      <w:r>
        <w:t>O</w:t>
      </w:r>
      <w:r>
        <w:rPr>
          <w:vertAlign w:val="subscript"/>
        </w:rPr>
        <w:t>9</w:t>
      </w:r>
      <w:r>
        <w:t xml:space="preserve"> = Li</w:t>
      </w:r>
      <w:r>
        <w:rPr>
          <w:vertAlign w:val="subscript"/>
        </w:rPr>
        <w:t>2</w:t>
      </w:r>
      <w:r>
        <w:t>CoO</w:t>
      </w:r>
      <w:r>
        <w:rPr>
          <w:vertAlign w:val="subscript"/>
        </w:rPr>
        <w:t>3</w:t>
      </w:r>
      <w:r>
        <w:t>. Het feit dat dit niet overeenstemt met LiCoO</w:t>
      </w:r>
      <w:r>
        <w:rPr>
          <w:vertAlign w:val="subscript"/>
        </w:rPr>
        <w:t>2</w:t>
      </w:r>
      <w:r>
        <w:t xml:space="preserve"> geeft aan dat de eenheidscel niet overeenkomt met de figuur!)</w:t>
      </w:r>
    </w:p>
    <w:p w:rsidR="00E07C9F" w:rsidRDefault="00E07C9F" w:rsidP="00D4634A">
      <w:pPr>
        <w:pStyle w:val="Stip0"/>
      </w:pPr>
      <w:r>
        <w:t>Het volume van de eenheidscel is 2,82</w:t>
      </w:r>
      <w:r>
        <w:sym w:font="Symbol" w:char="F0D7"/>
      </w:r>
      <w:r>
        <w:t>2,82</w:t>
      </w:r>
      <w:r>
        <w:sym w:font="Symbol" w:char="F0D7"/>
      </w:r>
      <w:r>
        <w:t>cos30°</w:t>
      </w:r>
      <w:r>
        <w:sym w:font="Symbol" w:char="F0D7"/>
      </w:r>
      <w:r>
        <w:t>13,89 Å</w:t>
      </w:r>
      <w:r>
        <w:rPr>
          <w:vertAlign w:val="superscript"/>
        </w:rPr>
        <w:t>3</w:t>
      </w:r>
      <w:r>
        <w:t xml:space="preserve"> = 9,566</w:t>
      </w:r>
      <w:r>
        <w:sym w:font="Symbol" w:char="F0D7"/>
      </w:r>
      <w:r>
        <w:t>10</w:t>
      </w:r>
      <w:r>
        <w:rPr>
          <w:vertAlign w:val="superscript"/>
        </w:rPr>
        <w:sym w:font="Symbol" w:char="F02D"/>
      </w:r>
      <w:r>
        <w:rPr>
          <w:vertAlign w:val="superscript"/>
        </w:rPr>
        <w:t>23</w:t>
      </w:r>
      <w:r>
        <w:t xml:space="preserve"> cm</w:t>
      </w:r>
      <w:r>
        <w:rPr>
          <w:vertAlign w:val="superscript"/>
        </w:rPr>
        <w:t>3</w:t>
      </w:r>
      <w:r>
        <w:t xml:space="preserve">. </w:t>
      </w:r>
      <w:r>
        <w:tab/>
      </w:r>
      <w:r>
        <w:rPr>
          <w:u w:val="single"/>
        </w:rPr>
        <w:t>1</w:t>
      </w:r>
    </w:p>
    <w:p w:rsidR="00E07C9F" w:rsidRDefault="00E07C9F" w:rsidP="00D4634A">
      <w:pPr>
        <w:pStyle w:val="Stip0"/>
      </w:pPr>
      <w:r>
        <w:t>Het aantal mol LiCoO</w:t>
      </w:r>
      <w:r>
        <w:rPr>
          <w:vertAlign w:val="subscript"/>
        </w:rPr>
        <w:t>2</w:t>
      </w:r>
      <w:r>
        <w:t xml:space="preserve"> = 3/N</w:t>
      </w:r>
      <w:r>
        <w:rPr>
          <w:vertAlign w:val="subscript"/>
        </w:rPr>
        <w:t>A</w:t>
      </w:r>
      <w:r>
        <w:t xml:space="preserve"> = 4,982</w:t>
      </w:r>
      <w:r>
        <w:sym w:font="Symbol" w:char="F0D7"/>
      </w:r>
      <w:r>
        <w:t>10</w:t>
      </w:r>
      <w:r>
        <w:rPr>
          <w:vertAlign w:val="superscript"/>
        </w:rPr>
        <w:sym w:font="Symbol" w:char="F02D"/>
      </w:r>
      <w:r>
        <w:rPr>
          <w:vertAlign w:val="superscript"/>
        </w:rPr>
        <w:t>24</w:t>
      </w:r>
      <w:r>
        <w:t xml:space="preserve"> mol. Dit weegt 4,982</w:t>
      </w:r>
      <w:r>
        <w:sym w:font="Symbol" w:char="F0D7"/>
      </w:r>
      <w:r>
        <w:t>10</w:t>
      </w:r>
      <w:r>
        <w:rPr>
          <w:vertAlign w:val="superscript"/>
        </w:rPr>
        <w:sym w:font="Symbol" w:char="F02D"/>
      </w:r>
      <w:r>
        <w:rPr>
          <w:vertAlign w:val="superscript"/>
        </w:rPr>
        <w:t>24</w:t>
      </w:r>
      <w:r>
        <w:t xml:space="preserve"> </w:t>
      </w:r>
      <w:r>
        <w:sym w:font="Symbol" w:char="F0D7"/>
      </w:r>
      <w:r>
        <w:t xml:space="preserve"> (6,939 + 58,933 + 2</w:t>
      </w:r>
      <w:r>
        <w:sym w:font="Symbol" w:char="F0D7"/>
      </w:r>
      <w:r>
        <w:t>15,999) = 4,876</w:t>
      </w:r>
      <w:r>
        <w:sym w:font="Symbol" w:char="F0D7"/>
      </w:r>
      <w:r>
        <w:t>10</w:t>
      </w:r>
      <w:r>
        <w:rPr>
          <w:vertAlign w:val="superscript"/>
        </w:rPr>
        <w:sym w:font="Symbol" w:char="F02D"/>
      </w:r>
      <w:r>
        <w:rPr>
          <w:vertAlign w:val="superscript"/>
        </w:rPr>
        <w:t>22</w:t>
      </w:r>
      <w:r>
        <w:t xml:space="preserve"> g.</w:t>
      </w:r>
      <w:r>
        <w:tab/>
      </w:r>
      <w:r>
        <w:rPr>
          <w:u w:val="single"/>
        </w:rPr>
        <w:t>1</w:t>
      </w:r>
    </w:p>
    <w:p w:rsidR="00E07C9F" w:rsidRDefault="00E07C9F" w:rsidP="00D4634A">
      <w:pPr>
        <w:pStyle w:val="Stip0"/>
      </w:pPr>
      <w:r>
        <w:t xml:space="preserve">De dichtheid is dus </w:t>
      </w:r>
      <w:smartTag w:uri="urn:schemas-microsoft-com:office:smarttags" w:element="metricconverter">
        <w:smartTagPr>
          <w:attr w:name="ProductID" w:val="5,10 g"/>
        </w:smartTagPr>
        <w:r>
          <w:t>5,10 g</w:t>
        </w:r>
      </w:smartTag>
      <w:r>
        <w:t xml:space="preserve"> cm</w:t>
      </w:r>
      <w:r>
        <w:rPr>
          <w:vertAlign w:val="superscript"/>
        </w:rPr>
        <w:sym w:font="Symbol" w:char="F02D"/>
      </w:r>
      <w:r>
        <w:rPr>
          <w:vertAlign w:val="superscript"/>
        </w:rPr>
        <w:t>3</w:t>
      </w:r>
      <w:r>
        <w:t>.</w:t>
      </w:r>
      <w:r>
        <w:tab/>
      </w:r>
      <w:r>
        <w:rPr>
          <w:u w:val="single"/>
        </w:rPr>
        <w:t>1</w:t>
      </w:r>
    </w:p>
    <w:p w:rsidR="00E07C9F" w:rsidRDefault="00E07C9F" w:rsidP="00D4634A">
      <w:pPr>
        <w:pStyle w:val="vraag"/>
      </w:pPr>
      <w:r>
        <w:t>maximaal 4 punten</w:t>
      </w:r>
    </w:p>
    <w:p w:rsidR="00E07C9F" w:rsidRDefault="00E07C9F" w:rsidP="00D4634A">
      <w:pPr>
        <w:pStyle w:val="Stip0"/>
      </w:pPr>
      <w:r>
        <w:t>1,0 cm</w:t>
      </w:r>
      <w:r>
        <w:rPr>
          <w:vertAlign w:val="superscript"/>
        </w:rPr>
        <w:t>3</w:t>
      </w:r>
      <w:r>
        <w:t xml:space="preserve"> grafiet </w:t>
      </w:r>
      <w:r>
        <w:sym w:font="Symbol" w:char="F05C"/>
      </w:r>
      <w:r>
        <w:t xml:space="preserve"> </w:t>
      </w:r>
      <w:smartTag w:uri="urn:schemas-microsoft-com:office:smarttags" w:element="metricconverter">
        <w:smartTagPr>
          <w:attr w:name="ProductID" w:val="2,25 g"/>
        </w:smartTagPr>
        <w:r>
          <w:t>2,25 g</w:t>
        </w:r>
      </w:smartTag>
      <w:r>
        <w:t xml:space="preserve"> </w:t>
      </w:r>
      <w:r>
        <w:sym w:font="Symbol" w:char="F05C"/>
      </w:r>
      <w:r>
        <w:t xml:space="preserve"> 2,25/12,011 </w:t>
      </w:r>
      <w:r>
        <w:sym w:font="Symbol" w:char="F05C"/>
      </w:r>
      <w:r>
        <w:t xml:space="preserve"> 0,187 mol. Per 6 mol C wordt 1 mol Li of 1 mol elektronen opgeslagen. Dus 0,0312 mol Li beschikbaar.</w:t>
      </w:r>
      <w:r>
        <w:tab/>
      </w:r>
      <w:r>
        <w:rPr>
          <w:u w:val="single"/>
        </w:rPr>
        <w:t>1</w:t>
      </w:r>
    </w:p>
    <w:p w:rsidR="00E07C9F" w:rsidRDefault="00E07C9F" w:rsidP="00D4634A">
      <w:pPr>
        <w:pStyle w:val="Stip0"/>
      </w:pPr>
      <w:r>
        <w:t>1,35 cm</w:t>
      </w:r>
      <w:r>
        <w:rPr>
          <w:vertAlign w:val="superscript"/>
        </w:rPr>
        <w:t>3</w:t>
      </w:r>
      <w:r>
        <w:t xml:space="preserve"> LiCoO</w:t>
      </w:r>
      <w:r>
        <w:rPr>
          <w:vertAlign w:val="subscript"/>
        </w:rPr>
        <w:t>2</w:t>
      </w:r>
      <w:r>
        <w:t xml:space="preserve"> </w:t>
      </w:r>
      <w:r>
        <w:sym w:font="Symbol" w:char="F05C"/>
      </w:r>
      <w:r>
        <w:t xml:space="preserve"> </w:t>
      </w:r>
      <w:smartTag w:uri="urn:schemas-microsoft-com:office:smarttags" w:element="metricconverter">
        <w:smartTagPr>
          <w:attr w:name="ProductID" w:val="6,885 g"/>
        </w:smartTagPr>
        <w:r>
          <w:t>6,885 g</w:t>
        </w:r>
      </w:smartTag>
      <w:r>
        <w:t xml:space="preserve"> </w:t>
      </w:r>
      <w:r>
        <w:sym w:font="Symbol" w:char="F05C"/>
      </w:r>
      <w:r>
        <w:t xml:space="preserve"> 0,0703 mol. Per 2 mol cobaltaat wordt 1 mol Li opgeslagen. Dus 0,03515 Li beschikbaar. </w:t>
      </w:r>
      <w:r>
        <w:tab/>
      </w:r>
      <w:r>
        <w:rPr>
          <w:u w:val="single"/>
        </w:rPr>
        <w:t>1</w:t>
      </w:r>
    </w:p>
    <w:p w:rsidR="00E07C9F" w:rsidRDefault="00E07C9F" w:rsidP="00D4634A">
      <w:pPr>
        <w:pStyle w:val="Stip0"/>
      </w:pPr>
      <w:r>
        <w:t>De grafiet elektrode is dus de beperkende factor in deze batterij.</w:t>
      </w:r>
      <w:r>
        <w:tab/>
      </w:r>
      <w:r>
        <w:rPr>
          <w:u w:val="single"/>
        </w:rPr>
        <w:t>1</w:t>
      </w:r>
    </w:p>
    <w:p w:rsidR="00E07C9F" w:rsidRDefault="00E07C9F" w:rsidP="00D4634A">
      <w:pPr>
        <w:pStyle w:val="Stip0"/>
      </w:pPr>
      <w:r>
        <w:t xml:space="preserve">0,0312 mol Li betekent volgens vraag </w:t>
      </w:r>
      <w:fldSimple w:instr=" REF _Ref453123298 \r  \* MERGEFORMAT ">
        <w:r w:rsidR="002D27EB">
          <w:t>17</w:t>
        </w:r>
      </w:fldSimple>
      <w:r>
        <w:t xml:space="preserve"> en de tabel 11,73 kJ.</w:t>
      </w:r>
      <w:r>
        <w:tab/>
      </w:r>
      <w:r>
        <w:rPr>
          <w:u w:val="single"/>
        </w:rPr>
        <w:t>1</w:t>
      </w:r>
    </w:p>
    <w:p w:rsidR="00E07C9F" w:rsidRDefault="00E07C9F">
      <w:r>
        <w:t xml:space="preserve">(0,0312 mol Li komt overeen met </w:t>
      </w:r>
      <w:smartTag w:uri="urn:schemas-microsoft-com:office:smarttags" w:element="metricconverter">
        <w:smartTagPr>
          <w:attr w:name="ProductID" w:val="3010 C"/>
        </w:smartTagPr>
        <w:r>
          <w:t>3010 C</w:t>
        </w:r>
      </w:smartTag>
      <w:r>
        <w:t xml:space="preserve">. In de batterijwereld wordt dit vaker gebruikt als energie-inhoud: </w:t>
      </w:r>
      <w:smartTag w:uri="urn:schemas-microsoft-com:office:smarttags" w:element="metricconverter">
        <w:smartTagPr>
          <w:attr w:name="ProductID" w:val="3010 A"/>
        </w:smartTagPr>
        <w:r>
          <w:t>3010 A</w:t>
        </w:r>
      </w:smartTag>
      <w:r>
        <w:t xml:space="preserve"> s, of 836 mA h (milliampere uur)) </w:t>
      </w:r>
    </w:p>
    <w:p w:rsidR="00E07C9F" w:rsidRDefault="00E07C9F" w:rsidP="00D4634A">
      <w:pPr>
        <w:pStyle w:val="vraag"/>
      </w:pPr>
      <w:r>
        <w:t>maximaal 3 punten</w:t>
      </w:r>
    </w:p>
    <w:p w:rsidR="00E07C9F" w:rsidRDefault="00E07C9F" w:rsidP="00D4634A">
      <w:pPr>
        <w:pStyle w:val="Stip0"/>
      </w:pPr>
      <w:r>
        <w:t xml:space="preserve">In een </w:t>
      </w:r>
      <w:r>
        <w:rPr>
          <w:i/>
        </w:rPr>
        <w:t>bcc</w:t>
      </w:r>
      <w:r>
        <w:t xml:space="preserve"> structuur liggen de atomen tegen elkaar aan langs de lichaamsdiagonaal. Er zit dan 1 atoom in het centrum van de eenheidscel, en 8</w:t>
      </w:r>
      <w:r>
        <w:sym w:font="Symbol" w:char="F0D7"/>
      </w:r>
      <w:r>
        <w:t>1/8 op elk hoekpunt van de kubus. In totaal 2 Li atomen per cel.</w:t>
      </w:r>
      <w:r>
        <w:tab/>
      </w:r>
      <w:r>
        <w:rPr>
          <w:u w:val="single"/>
        </w:rPr>
        <w:t>1</w:t>
      </w:r>
    </w:p>
    <w:p w:rsidR="00E07C9F" w:rsidRDefault="00E07C9F" w:rsidP="00D4634A">
      <w:pPr>
        <w:pStyle w:val="Stip0"/>
      </w:pPr>
      <w:r>
        <w:t>Het volume van de cel is 3,51 Å</w:t>
      </w:r>
      <w:r>
        <w:rPr>
          <w:vertAlign w:val="superscript"/>
        </w:rPr>
        <w:t>3</w:t>
      </w:r>
      <w:r>
        <w:t xml:space="preserve">. Analoog aan vraag </w:t>
      </w:r>
      <w:fldSimple w:instr=" REF _Ref452825708 \r  \* MERGEFORMAT ">
        <w:r w:rsidR="002D27EB">
          <w:t>18</w:t>
        </w:r>
      </w:fldSimple>
      <w:r>
        <w:t xml:space="preserve"> levert dat een dichtheid van </w:t>
      </w:r>
      <w:smartTag w:uri="urn:schemas-microsoft-com:office:smarttags" w:element="metricconverter">
        <w:smartTagPr>
          <w:attr w:name="ProductID" w:val="0,533 g"/>
        </w:smartTagPr>
        <w:r>
          <w:t>0,533 g</w:t>
        </w:r>
      </w:smartTag>
      <w:r>
        <w:t xml:space="preserve"> cm</w:t>
      </w:r>
      <w:r>
        <w:rPr>
          <w:vertAlign w:val="superscript"/>
        </w:rPr>
        <w:sym w:font="Symbol" w:char="F02D"/>
      </w:r>
      <w:r>
        <w:rPr>
          <w:vertAlign w:val="superscript"/>
        </w:rPr>
        <w:t>3</w:t>
      </w:r>
      <w:r>
        <w:t>.</w:t>
      </w:r>
      <w:r>
        <w:tab/>
      </w:r>
      <w:r>
        <w:rPr>
          <w:u w:val="single"/>
        </w:rPr>
        <w:t>2</w:t>
      </w:r>
    </w:p>
    <w:p w:rsidR="00E07C9F" w:rsidRDefault="00E07C9F" w:rsidP="00D4634A">
      <w:pPr>
        <w:pStyle w:val="vraag"/>
      </w:pPr>
      <w:r>
        <w:t>maximaal 3 punten</w:t>
      </w:r>
    </w:p>
    <w:p w:rsidR="00E07C9F" w:rsidRDefault="00E07C9F" w:rsidP="00D4634A">
      <w:pPr>
        <w:pStyle w:val="Stip0"/>
      </w:pPr>
      <w:r>
        <w:t>0,50 cm</w:t>
      </w:r>
      <w:r>
        <w:rPr>
          <w:vertAlign w:val="superscript"/>
        </w:rPr>
        <w:t>3</w:t>
      </w:r>
      <w:r>
        <w:t xml:space="preserve"> Li </w:t>
      </w:r>
      <w:r>
        <w:sym w:font="Symbol" w:char="F05C"/>
      </w:r>
      <w:r>
        <w:t xml:space="preserve"> </w:t>
      </w:r>
      <w:smartTag w:uri="urn:schemas-microsoft-com:office:smarttags" w:element="metricconverter">
        <w:smartTagPr>
          <w:attr w:name="ProductID" w:val="0,2665 g"/>
        </w:smartTagPr>
        <w:r>
          <w:t>0,2665 g</w:t>
        </w:r>
      </w:smartTag>
      <w:r>
        <w:t xml:space="preserve"> </w:t>
      </w:r>
      <w:r>
        <w:sym w:font="Symbol" w:char="F05C"/>
      </w:r>
      <w:r>
        <w:t xml:space="preserve"> 0,0384 mol. In de LiCoO</w:t>
      </w:r>
      <w:r>
        <w:rPr>
          <w:vertAlign w:val="subscript"/>
        </w:rPr>
        <w:t>2</w:t>
      </w:r>
      <w:r>
        <w:t xml:space="preserve"> elektrode zit 0,03515 mol Li.</w:t>
      </w:r>
      <w:r>
        <w:tab/>
      </w:r>
      <w:r>
        <w:rPr>
          <w:u w:val="single"/>
        </w:rPr>
        <w:t>1</w:t>
      </w:r>
    </w:p>
    <w:p w:rsidR="00E07C9F" w:rsidRDefault="00E07C9F" w:rsidP="00D4634A">
      <w:pPr>
        <w:pStyle w:val="Stip0"/>
      </w:pPr>
      <w:r>
        <w:t xml:space="preserve">Deze is dus nu de beperkende factor. 0,03515 mol Li </w:t>
      </w:r>
      <w:r>
        <w:sym w:font="Symbol" w:char="F05C"/>
      </w:r>
      <w:r>
        <w:t xml:space="preserve"> 0,0703 mol cobaltaat.</w:t>
      </w:r>
      <w:r>
        <w:tab/>
      </w:r>
      <w:r>
        <w:rPr>
          <w:u w:val="single"/>
        </w:rPr>
        <w:t>1</w:t>
      </w:r>
    </w:p>
    <w:p w:rsidR="00E07C9F" w:rsidRDefault="00E07C9F" w:rsidP="00D4634A">
      <w:pPr>
        <w:pStyle w:val="Stip0"/>
      </w:pPr>
      <w:r>
        <w:t>Dit komt overeen met 13,36 kJ.</w:t>
      </w:r>
      <w:r>
        <w:tab/>
      </w:r>
      <w:r>
        <w:rPr>
          <w:u w:val="single"/>
        </w:rPr>
        <w:t>1</w:t>
      </w:r>
    </w:p>
    <w:p w:rsidR="00E07C9F" w:rsidRDefault="00E07C9F">
      <w:r>
        <w:t xml:space="preserve">(De batterijreactie gebruikt nu geen grafiet meer, maar Li met </w:t>
      </w:r>
      <w:r>
        <w:sym w:font="Symbol" w:char="F044"/>
      </w:r>
      <w:r>
        <w:rPr>
          <w:i/>
        </w:rPr>
        <w:t>G</w:t>
      </w:r>
      <w:r>
        <w:t xml:space="preserve"> = 0 !). </w:t>
      </w:r>
    </w:p>
    <w:p w:rsidR="00E07C9F" w:rsidRDefault="00E07C9F">
      <w:pPr>
        <w:pStyle w:val="opgave"/>
      </w:pPr>
      <w:r>
        <w:t>(totaal: 14 punten)</w:t>
      </w:r>
    </w:p>
    <w:p w:rsidR="00E07C9F" w:rsidRDefault="00E07C9F" w:rsidP="00D4634A">
      <w:pPr>
        <w:pStyle w:val="vraag"/>
      </w:pPr>
      <w:r>
        <w:t>maximaal 3 punten</w:t>
      </w:r>
    </w:p>
    <w:p w:rsidR="00E07C9F" w:rsidRDefault="00E07C9F">
      <w:r>
        <w:t>De gemiddelde structuur is hieronder gegeven (stippellijnen geven 'halve' binding aan).</w:t>
      </w:r>
    </w:p>
    <w:p w:rsidR="00E07C9F" w:rsidRDefault="00E07C9F" w:rsidP="00D4634A">
      <w:pPr>
        <w:pStyle w:val="Stip0"/>
      </w:pPr>
      <w:r>
        <w:pict>
          <v:shape id="_x0000_s1069" type="#_x0000_t75" style="position:absolute;left:0;text-align:left;margin-left:1.1pt;margin-top:6.3pt;width:3in;height:71.8pt;z-index:251656192" o:allowincell="f">
            <v:imagedata r:id="rId93" o:title=""/>
            <w10:wrap type="topAndBottom"/>
          </v:shape>
          <o:OLEObject Type="Embed" ProgID="ACD.ChemSketch.20" ShapeID="_x0000_s1069" DrawAspect="Content" ObjectID="_1314719767" r:id="rId94"/>
        </w:pict>
      </w:r>
      <w:r>
        <w:t>Elke juiste structuur</w:t>
      </w:r>
      <w:r>
        <w:tab/>
      </w:r>
      <w:r>
        <w:rPr>
          <w:u w:val="single"/>
        </w:rPr>
        <w:t>1</w:t>
      </w:r>
    </w:p>
    <w:p w:rsidR="00E07C9F" w:rsidRDefault="00E07C9F">
      <w:r>
        <w:t>De geometrie volgt uit de hybridisatie van de centrale B-atomen: sp</w:t>
      </w:r>
      <w:r>
        <w:rPr>
          <w:vertAlign w:val="superscript"/>
        </w:rPr>
        <w:t>3</w:t>
      </w:r>
      <w:r>
        <w:t>. De eindstandige H-atomen (</w:t>
      </w:r>
      <w:smartTag w:uri="urn:schemas-microsoft-com:office:smarttags" w:element="metricconverter">
        <w:smartTagPr>
          <w:attr w:name="ProductID" w:val="4 in"/>
        </w:smartTagPr>
        <w:r>
          <w:t>4 in</w:t>
        </w:r>
      </w:smartTag>
      <w:r>
        <w:t xml:space="preserve"> totaal) liggen in een vlak, de brugvormende H-atomen liggen in het andere vlak loodrecht daarop.</w:t>
      </w:r>
    </w:p>
    <w:p w:rsidR="00E07C9F" w:rsidRDefault="00E07C9F" w:rsidP="00D4634A">
      <w:pPr>
        <w:pStyle w:val="Stip0"/>
      </w:pPr>
      <w:r>
        <w:t>Het bindingsgetal is (1+0)/2 = 0,5: in de ene grensstructuur is wel een binding aanwezig, in de andere niet.</w:t>
      </w:r>
      <w:r>
        <w:tab/>
      </w:r>
      <w:r>
        <w:rPr>
          <w:u w:val="single"/>
        </w:rPr>
        <w:t>1</w:t>
      </w:r>
    </w:p>
    <w:p w:rsidR="00E07C9F" w:rsidRDefault="00E07C9F" w:rsidP="00D4634A">
      <w:pPr>
        <w:pStyle w:val="vraag"/>
      </w:pPr>
      <w:r>
        <w:br w:type="page"/>
      </w:r>
      <w:r>
        <w:lastRenderedPageBreak/>
        <w:t>maximaal 4 punten</w:t>
      </w:r>
    </w:p>
    <w:p w:rsidR="00E07C9F" w:rsidRDefault="00E07C9F">
      <w:r>
        <w:t>De orbitalen waar het om gaat zijn de H 1s, met 1 elektron, en 2 B sp</w:t>
      </w:r>
      <w:r>
        <w:rPr>
          <w:vertAlign w:val="superscript"/>
        </w:rPr>
        <w:t>3</w:t>
      </w:r>
      <w:r>
        <w:t>-orbitalen, met daarin 1 elektron elk. Er zijn drie combinaties mogelijk (merk op behoud van aantal orbitalen: 1 1s + 2 sp</w:t>
      </w:r>
      <w:r>
        <w:rPr>
          <w:vertAlign w:val="superscript"/>
        </w:rPr>
        <w:t>3</w:t>
      </w:r>
      <w:r>
        <w:t xml:space="preserve"> = 3 nieuwe M.O.s), die op grond van de netto overlap aangeduid kunnen worden als bindend, niet-bindend, en anti-bindend.</w:t>
      </w:r>
    </w:p>
    <w:p w:rsidR="00E07C9F" w:rsidRDefault="00E07C9F" w:rsidP="00D4634A">
      <w:pPr>
        <w:pStyle w:val="Stip0"/>
      </w:pPr>
      <w:r>
        <w:rPr>
          <w:b/>
          <w:noProof/>
        </w:rPr>
        <w:pict>
          <v:shape id="_x0000_s1079" type="#_x0000_t75" style="position:absolute;left:0;text-align:left;margin-left:346.7pt;margin-top:39.85pt;width:104.65pt;height:64.55pt;z-index:-251650048;mso-wrap-edited:f" wrapcoords="11109 502 7869 4521 2006 5777 2314 8540 9566 9042 10800 12558 1389 14065 771 14316 771 16828 3549 17330 4474 17330 20366 16326 20520 13814 10800 12558 13114 12558 16200 10298 16046 8540 19749 6279 19749 5777 16509 4521 14194 502 11109 502" o:allowincell="f">
            <v:imagedata r:id="rId95" o:title=""/>
            <w10:wrap type="through"/>
          </v:shape>
          <o:OLEObject Type="Embed" ProgID="ACD.ChemSketch.20" ShapeID="_x0000_s1079" DrawAspect="Content" ObjectID="_1314719766" r:id="rId96"/>
        </w:pict>
      </w:r>
      <w:r>
        <w:pict>
          <v:shape id="_x0000_s1070" type="#_x0000_t75" style="position:absolute;left:0;text-align:left;margin-left:1.1pt;margin-top:39.85pt;width:316.8pt;height:67.7pt;z-index:251657216" o:allowincell="f">
            <v:imagedata r:id="rId97" o:title=""/>
            <w10:wrap type="topAndBottom"/>
          </v:shape>
          <o:OLEObject Type="Embed" ProgID="ACD.ChemSketch.20" ShapeID="_x0000_s1070" DrawAspect="Content" ObjectID="_1314719765" r:id="rId98"/>
        </w:pict>
      </w:r>
      <w:r>
        <w:t>Elke juiste M.O.</w:t>
      </w:r>
      <w:r>
        <w:tab/>
      </w:r>
      <w:r>
        <w:rPr>
          <w:u w:val="single"/>
        </w:rPr>
        <w:t>1</w:t>
      </w:r>
    </w:p>
    <w:p w:rsidR="00E07C9F" w:rsidRDefault="00E07C9F" w:rsidP="00D4634A">
      <w:pPr>
        <w:pStyle w:val="Stip0"/>
      </w:pPr>
      <w:r>
        <w:t>energiediagram</w:t>
      </w:r>
      <w:r>
        <w:tab/>
      </w:r>
      <w:r>
        <w:rPr>
          <w:u w:val="single"/>
        </w:rPr>
        <w:t>1</w:t>
      </w:r>
    </w:p>
    <w:p w:rsidR="00E07C9F" w:rsidRDefault="00E07C9F" w:rsidP="00D4634A">
      <w:pPr>
        <w:pStyle w:val="vraag"/>
      </w:pPr>
      <w:r>
        <w:t>maximaal 3 punten</w:t>
      </w:r>
    </w:p>
    <w:p w:rsidR="00E07C9F" w:rsidRDefault="00E07C9F" w:rsidP="00D4634A">
      <w:pPr>
        <w:pStyle w:val="Stip0"/>
      </w:pPr>
      <w:r>
        <w:t>Er doen in totaal 2 elektronen per brug mee (1 H 1s, 1 B sp</w:t>
      </w:r>
      <w:r>
        <w:rPr>
          <w:vertAlign w:val="superscript"/>
        </w:rPr>
        <w:t>3</w:t>
      </w:r>
      <w:r>
        <w:t>).</w:t>
      </w:r>
      <w:r>
        <w:tab/>
      </w:r>
      <w:r>
        <w:rPr>
          <w:u w:val="single"/>
        </w:rPr>
        <w:t>1</w:t>
      </w:r>
    </w:p>
    <w:p w:rsidR="00E07C9F" w:rsidRDefault="00E07C9F" w:rsidP="00D4634A">
      <w:pPr>
        <w:pStyle w:val="Stip0"/>
      </w:pPr>
      <w:r>
        <w:t>Het bindingsgetal is 0,5. Er zijn twee elektronen bindend, die over twee B-H bindingen verspreid zitten, ofwel één per binding.</w:t>
      </w:r>
      <w:r>
        <w:tab/>
      </w:r>
      <w:r>
        <w:rPr>
          <w:u w:val="single"/>
        </w:rPr>
        <w:t>1</w:t>
      </w:r>
    </w:p>
    <w:p w:rsidR="00E07C9F" w:rsidRDefault="00E07C9F" w:rsidP="00D4634A">
      <w:pPr>
        <w:pStyle w:val="Stip0"/>
      </w:pPr>
      <w:r>
        <w:t>Juiste energieschema</w:t>
      </w:r>
      <w:r>
        <w:tab/>
      </w:r>
      <w:r>
        <w:rPr>
          <w:u w:val="single"/>
        </w:rPr>
        <w:t>1</w:t>
      </w:r>
    </w:p>
    <w:p w:rsidR="00E07C9F" w:rsidRDefault="00E07C9F" w:rsidP="00D4634A">
      <w:pPr>
        <w:pStyle w:val="vraag"/>
      </w:pPr>
      <w:r>
        <w:pict>
          <v:shape id="_x0000_s1071" type="#_x0000_t75" style="position:absolute;left:0;text-align:left;margin-left:1.1pt;margin-top:11.9pt;width:104.65pt;height:64.55pt;z-index:251658240" o:allowincell="f">
            <v:imagedata r:id="rId99" o:title=""/>
            <w10:wrap type="topAndBottom"/>
          </v:shape>
          <o:OLEObject Type="Embed" ProgID="ACD.ChemSketch.20" ShapeID="_x0000_s1071" DrawAspect="Content" ObjectID="_1314719764" r:id="rId100"/>
        </w:pict>
      </w:r>
      <w:r>
        <w:t xml:space="preserve">maximaal 4 punten </w:t>
      </w:r>
    </w:p>
    <w:p w:rsidR="00E07C9F" w:rsidRDefault="00E07C9F">
      <w:r>
        <w:pict>
          <v:shape id="_x0000_s1072" type="#_x0000_t75" style="position:absolute;margin-left:0;margin-top:58.25pt;width:325.1pt;height:66.9pt;z-index:251659264" o:allowincell="f">
            <v:imagedata r:id="rId101" o:title=""/>
            <w10:wrap type="topAndBottom"/>
          </v:shape>
          <o:OLEObject Type="Embed" ProgID="ACD.ChemSketch.20" ShapeID="_x0000_s1072" DrawAspect="Content" ObjectID="_1314719763" r:id="rId102"/>
        </w:pict>
      </w:r>
      <w:r>
        <w:t>De fluoratomen dragen lading (</w:t>
      </w:r>
      <w:r>
        <w:sym w:font="Symbol" w:char="F02D"/>
      </w:r>
      <w:r>
        <w:t>1) en dragen dus ieder 2 2s elektronen bij. Het H-atoom heeft lading +1 en draagt dus een 1s orbitaal zonder elektron bij. Omdat alleen s-elektronen betrokken zijn bij de binding is [F-H-F]</w:t>
      </w:r>
      <w:r>
        <w:rPr>
          <w:vertAlign w:val="superscript"/>
        </w:rPr>
        <w:sym w:font="Symbol" w:char="F02D"/>
      </w:r>
      <w:r>
        <w:t xml:space="preserve"> lineair. De drie orbitalen vormen drie M.O.’s, één bindend, één niet-bindend en één anti-bindend.</w:t>
      </w:r>
    </w:p>
    <w:p w:rsidR="00E07C9F" w:rsidRDefault="00E07C9F" w:rsidP="00D4634A">
      <w:pPr>
        <w:pStyle w:val="Stip0"/>
      </w:pPr>
      <w:r>
        <w:t>M.O.-diagram</w:t>
      </w:r>
      <w:r>
        <w:tab/>
      </w:r>
      <w:r>
        <w:rPr>
          <w:u w:val="single"/>
        </w:rPr>
        <w:t>2</w:t>
      </w:r>
    </w:p>
    <w:p w:rsidR="00E07C9F" w:rsidRDefault="00E07C9F" w:rsidP="00D4634A">
      <w:pPr>
        <w:pStyle w:val="Stip0"/>
      </w:pPr>
      <w:r>
        <w:t>Opvullen met 4 elektronen</w:t>
      </w:r>
      <w:r>
        <w:tab/>
      </w:r>
      <w:r>
        <w:rPr>
          <w:u w:val="single"/>
        </w:rPr>
        <w:t>1</w:t>
      </w:r>
    </w:p>
    <w:p w:rsidR="00E07C9F" w:rsidRDefault="00E07C9F" w:rsidP="00D4634A">
      <w:pPr>
        <w:pStyle w:val="Stip0"/>
      </w:pPr>
      <w:r>
        <w:t>levert een bindingsgetal van een half</w:t>
      </w:r>
      <w:r>
        <w:tab/>
      </w:r>
      <w:r>
        <w:rPr>
          <w:u w:val="single"/>
        </w:rPr>
        <w:t>1</w:t>
      </w:r>
    </w:p>
    <w:p w:rsidR="00E07C9F" w:rsidRDefault="00E07C9F">
      <w:pPr>
        <w:pStyle w:val="opgave"/>
      </w:pPr>
      <w:r>
        <w:t>(totaal: 7 punten)</w:t>
      </w:r>
    </w:p>
    <w:p w:rsidR="00E07C9F" w:rsidRDefault="00E07C9F" w:rsidP="00D4634A">
      <w:pPr>
        <w:pStyle w:val="vraag"/>
      </w:pPr>
      <w:r>
        <w:t>maximaal 7 punten</w:t>
      </w:r>
    </w:p>
    <w:p w:rsidR="00E07C9F" w:rsidRDefault="00E07C9F" w:rsidP="00D4634A">
      <w:pPr>
        <w:pStyle w:val="Stip0"/>
      </w:pPr>
      <w:r>
        <w:rPr>
          <w:position w:val="-10"/>
        </w:rPr>
        <w:object w:dxaOrig="180" w:dyaOrig="340">
          <v:shape id="_x0000_i1051" type="#_x0000_t75" style="width:9pt;height:16.8pt" o:ole="" fillcolor="window">
            <v:imagedata r:id="rId103" o:title=""/>
          </v:shape>
          <o:OLEObject Type="Embed" ProgID="Equation.3" ShapeID="_x0000_i1051" DrawAspect="Content" ObjectID="_1314719739" r:id="rId104"/>
        </w:object>
      </w:r>
      <w:r>
        <w:rPr>
          <w:position w:val="-34"/>
        </w:rPr>
        <w:object w:dxaOrig="2360" w:dyaOrig="760">
          <v:shape id="_x0000_i1052" type="#_x0000_t75" style="width:118.2pt;height:37.8pt" o:ole="" fillcolor="window">
            <v:imagedata r:id="rId105" o:title=""/>
          </v:shape>
          <o:OLEObject Type="Embed" ProgID="Equation.3" ShapeID="_x0000_i1052" DrawAspect="Content" ObjectID="_1314719740" r:id="rId106"/>
        </w:object>
      </w:r>
      <w:r>
        <w:t>;</w:t>
      </w:r>
      <w:r>
        <w:rPr>
          <w:position w:val="-12"/>
        </w:rPr>
        <w:object w:dxaOrig="3519" w:dyaOrig="440">
          <v:shape id="_x0000_i1053" type="#_x0000_t75" style="width:175.8pt;height:22.2pt" o:ole="" fillcolor="window">
            <v:imagedata r:id="rId107" o:title=""/>
          </v:shape>
          <o:OLEObject Type="Embed" ProgID="Equation.3" ShapeID="_x0000_i1053" DrawAspect="Content" ObjectID="_1314719741" r:id="rId108"/>
        </w:object>
      </w:r>
      <w:r>
        <w:t>;</w:t>
      </w:r>
      <w:r>
        <w:rPr>
          <w:position w:val="-12"/>
        </w:rPr>
        <w:object w:dxaOrig="2460" w:dyaOrig="440">
          <v:shape id="_x0000_i1054" type="#_x0000_t75" style="width:123pt;height:22.2pt" o:ole="" fillcolor="window">
            <v:imagedata r:id="rId109" o:title=""/>
          </v:shape>
          <o:OLEObject Type="Embed" ProgID="Equation.3" ShapeID="_x0000_i1054" DrawAspect="Content" ObjectID="_1314719742" r:id="rId110"/>
        </w:object>
      </w:r>
      <w:r>
        <w:t>(1)</w:t>
      </w:r>
      <w:r>
        <w:rPr>
          <w:u w:val="single"/>
        </w:rPr>
        <w:t>1</w:t>
      </w:r>
    </w:p>
    <w:p w:rsidR="00E07C9F" w:rsidRDefault="00E07C9F" w:rsidP="00D4634A">
      <w:pPr>
        <w:pStyle w:val="Stip0"/>
      </w:pPr>
      <w:r>
        <w:rPr>
          <w:position w:val="-12"/>
        </w:rPr>
        <w:object w:dxaOrig="3340" w:dyaOrig="380">
          <v:shape id="_x0000_i1055" type="#_x0000_t75" style="width:166.8pt;height:19.2pt" o:ole="" fillcolor="window">
            <v:imagedata r:id="rId111" o:title=""/>
          </v:shape>
          <o:OLEObject Type="Embed" ProgID="Equation.3" ShapeID="_x0000_i1055" DrawAspect="Content" ObjectID="_1314719743" r:id="rId112"/>
        </w:object>
      </w:r>
      <w:r>
        <w:t xml:space="preserve">  (2)</w:t>
      </w:r>
      <w:r>
        <w:tab/>
      </w:r>
      <w:r>
        <w:rPr>
          <w:u w:val="single"/>
        </w:rPr>
        <w:t>1</w:t>
      </w:r>
    </w:p>
    <w:p w:rsidR="00E07C9F" w:rsidRDefault="00E07C9F">
      <w:r>
        <w:t>Uit vergelijking (1) en (2) volgt:</w:t>
      </w:r>
    </w:p>
    <w:p w:rsidR="00E07C9F" w:rsidRDefault="00E07C9F" w:rsidP="00D4634A">
      <w:pPr>
        <w:pStyle w:val="Stip0"/>
      </w:pPr>
      <w:r>
        <w:rPr>
          <w:position w:val="-10"/>
        </w:rPr>
        <w:object w:dxaOrig="4280" w:dyaOrig="420">
          <v:shape id="_x0000_i1056" type="#_x0000_t75" style="width:214.2pt;height:21pt" o:ole="" fillcolor="window">
            <v:imagedata r:id="rId113" o:title=""/>
          </v:shape>
          <o:OLEObject Type="Embed" ProgID="Equation.3" ShapeID="_x0000_i1056" DrawAspect="Content" ObjectID="_1314719744" r:id="rId114"/>
        </w:object>
      </w:r>
      <w:r>
        <w:tab/>
      </w:r>
      <w:r>
        <w:rPr>
          <w:u w:val="single"/>
        </w:rPr>
        <w:t>1</w:t>
      </w:r>
    </w:p>
    <w:p w:rsidR="00E07C9F" w:rsidRDefault="00E07C9F" w:rsidP="00D4634A">
      <w:pPr>
        <w:pStyle w:val="Stip0"/>
      </w:pPr>
      <w:r>
        <w:rPr>
          <w:position w:val="-24"/>
        </w:rPr>
        <w:object w:dxaOrig="2460" w:dyaOrig="620">
          <v:shape id="_x0000_i1057" type="#_x0000_t75" style="width:123pt;height:31.2pt" o:ole="" fillcolor="window">
            <v:imagedata r:id="rId115" o:title=""/>
          </v:shape>
          <o:OLEObject Type="Embed" ProgID="Equation.3" ShapeID="_x0000_i1057" DrawAspect="Content" ObjectID="_1314719745" r:id="rId116"/>
        </w:object>
      </w:r>
      <w:r>
        <w:t xml:space="preserve">; </w:t>
      </w:r>
      <w:r>
        <w:rPr>
          <w:position w:val="-24"/>
        </w:rPr>
        <w:object w:dxaOrig="2500" w:dyaOrig="620">
          <v:shape id="_x0000_i1058" type="#_x0000_t75" style="width:124.8pt;height:31.2pt" o:ole="" fillcolor="window">
            <v:imagedata r:id="rId117" o:title=""/>
          </v:shape>
          <o:OLEObject Type="Embed" ProgID="Equation.3" ShapeID="_x0000_i1058" DrawAspect="Content" ObjectID="_1314719746" r:id="rId118"/>
        </w:object>
      </w:r>
      <w:r>
        <w:tab/>
      </w:r>
      <w:r>
        <w:rPr>
          <w:u w:val="single"/>
        </w:rPr>
        <w:t>1</w:t>
      </w:r>
    </w:p>
    <w:p w:rsidR="00E07C9F" w:rsidRDefault="00E07C9F" w:rsidP="00D4634A">
      <w:pPr>
        <w:pStyle w:val="Stip0"/>
      </w:pPr>
      <w:r>
        <w:rPr>
          <w:i/>
        </w:rPr>
        <w:t>A</w:t>
      </w:r>
      <w:r>
        <w:rPr>
          <w:vertAlign w:val="subscript"/>
        </w:rPr>
        <w:t>345</w:t>
      </w:r>
      <w:r>
        <w:t xml:space="preserve"> = 1,84</w:t>
      </w:r>
      <w:r>
        <w:sym w:font="Symbol" w:char="F0D7"/>
      </w:r>
      <w:r>
        <w:t>10</w:t>
      </w:r>
      <w:r>
        <w:rPr>
          <w:vertAlign w:val="superscript"/>
        </w:rPr>
        <w:t>3</w:t>
      </w:r>
      <w:r>
        <w:sym w:font="Symbol" w:char="F0D7"/>
      </w:r>
      <w:r>
        <w:t>3,06</w:t>
      </w:r>
      <w:r>
        <w:sym w:font="Symbol" w:char="F0D7"/>
      </w:r>
      <w:r>
        <w:t>10</w:t>
      </w:r>
      <w:r>
        <w:rPr>
          <w:vertAlign w:val="superscript"/>
        </w:rPr>
        <w:sym w:font="Symbol" w:char="F02D"/>
      </w:r>
      <w:r>
        <w:rPr>
          <w:vertAlign w:val="superscript"/>
        </w:rPr>
        <w:t>4</w:t>
      </w:r>
      <w:r>
        <w:t xml:space="preserve"> + 1,07</w:t>
      </w:r>
      <w:r>
        <w:sym w:font="Symbol" w:char="F0D7"/>
      </w:r>
      <w:r>
        <w:t>10</w:t>
      </w:r>
      <w:r>
        <w:rPr>
          <w:vertAlign w:val="superscript"/>
        </w:rPr>
        <w:t>3</w:t>
      </w:r>
      <w:r>
        <w:sym w:font="Symbol" w:char="F0D7"/>
      </w:r>
      <w:r>
        <w:t>2,47</w:t>
      </w:r>
      <w:r>
        <w:sym w:font="Symbol" w:char="F0D7"/>
      </w:r>
      <w:r>
        <w:t>10</w:t>
      </w:r>
      <w:r>
        <w:rPr>
          <w:vertAlign w:val="superscript"/>
        </w:rPr>
        <w:sym w:font="Symbol" w:char="F02D"/>
      </w:r>
      <w:r>
        <w:rPr>
          <w:vertAlign w:val="superscript"/>
        </w:rPr>
        <w:t>4</w:t>
      </w:r>
      <w:r>
        <w:t xml:space="preserve"> = 0,827</w:t>
      </w:r>
      <w:r>
        <w:tab/>
      </w:r>
      <w:r>
        <w:rPr>
          <w:u w:val="single"/>
        </w:rPr>
        <w:t>1</w:t>
      </w:r>
    </w:p>
    <w:p w:rsidR="00E07C9F" w:rsidRDefault="00E07C9F" w:rsidP="00D4634A">
      <w:pPr>
        <w:pStyle w:val="Stip0"/>
      </w:pPr>
      <w:r>
        <w:rPr>
          <w:i/>
        </w:rPr>
        <w:t>A</w:t>
      </w:r>
      <w:r>
        <w:rPr>
          <w:vertAlign w:val="subscript"/>
        </w:rPr>
        <w:t>370</w:t>
      </w:r>
      <w:r>
        <w:t xml:space="preserve"> = 1,649</w:t>
      </w:r>
      <w:r>
        <w:tab/>
      </w:r>
      <w:r>
        <w:rPr>
          <w:u w:val="single"/>
        </w:rPr>
        <w:t>1</w:t>
      </w:r>
    </w:p>
    <w:p w:rsidR="00E07C9F" w:rsidRDefault="00E07C9F" w:rsidP="00D4634A">
      <w:pPr>
        <w:pStyle w:val="Stip0"/>
      </w:pPr>
      <w:r>
        <w:rPr>
          <w:i/>
        </w:rPr>
        <w:t>A</w:t>
      </w:r>
      <w:r>
        <w:rPr>
          <w:vertAlign w:val="subscript"/>
        </w:rPr>
        <w:t>400</w:t>
      </w:r>
      <w:r>
        <w:t xml:space="preserve"> = 0,621</w:t>
      </w:r>
      <w:r>
        <w:tab/>
      </w:r>
      <w:r>
        <w:rPr>
          <w:u w:val="single"/>
        </w:rPr>
        <w:t>1</w:t>
      </w:r>
    </w:p>
    <w:p w:rsidR="00E07C9F" w:rsidRDefault="00E07C9F">
      <w:pPr>
        <w:pStyle w:val="opgave"/>
      </w:pPr>
      <w:r>
        <w:lastRenderedPageBreak/>
        <w:t>(totaal: 8 punten)</w:t>
      </w:r>
      <w:r>
        <w:pict>
          <v:shape id="_x0000_s1080" type="#_x0000_t75" style="position:absolute;left:0;text-align:left;margin-left:0;margin-top:62.9pt;width:447.5pt;height:216.55pt;z-index:251667456;mso-position-horizontal-relative:text;mso-position-vertical-relative:text" o:allowincell="f">
            <v:imagedata r:id="rId119" o:title=""/>
            <w10:wrap type="topAndBottom"/>
          </v:shape>
          <o:OLEObject Type="Embed" ProgID="ACD.ChemSketch.20" ShapeID="_x0000_s1080" DrawAspect="Content" ObjectID="_1314719762" r:id="rId120"/>
        </w:pict>
      </w:r>
    </w:p>
    <w:p w:rsidR="00E07C9F" w:rsidRDefault="00E07C9F" w:rsidP="00D4634A">
      <w:pPr>
        <w:pStyle w:val="vraag"/>
      </w:pPr>
      <w:r>
        <w:t xml:space="preserve">maximaal 2 punten </w:t>
      </w:r>
    </w:p>
    <w:p w:rsidR="00E07C9F" w:rsidRDefault="00E07C9F" w:rsidP="00D4634A">
      <w:pPr>
        <w:pStyle w:val="Stip0"/>
      </w:pPr>
      <w:r>
        <w:t>aminogroep</w:t>
      </w:r>
      <w:r>
        <w:tab/>
      </w:r>
      <w:r>
        <w:rPr>
          <w:u w:val="single"/>
        </w:rPr>
        <w:t>1</w:t>
      </w:r>
    </w:p>
    <w:p w:rsidR="00E07C9F" w:rsidRDefault="00E07C9F" w:rsidP="00D4634A">
      <w:pPr>
        <w:pStyle w:val="Stip0"/>
      </w:pPr>
      <w:r>
        <w:t>juiste koolwaterstofstaart en juiste plaatsing nitrogroepen</w:t>
      </w:r>
      <w:r>
        <w:tab/>
      </w:r>
      <w:r>
        <w:rPr>
          <w:u w:val="single"/>
        </w:rPr>
        <w:t>1</w:t>
      </w:r>
    </w:p>
    <w:p w:rsidR="00E07C9F" w:rsidRDefault="00E07C9F" w:rsidP="00D4634A">
      <w:pPr>
        <w:pStyle w:val="vraag"/>
      </w:pPr>
      <w:r>
        <w:t>maximaal 2 punten</w:t>
      </w:r>
    </w:p>
    <w:p w:rsidR="00E07C9F" w:rsidRDefault="00E07C9F" w:rsidP="00D4634A">
      <w:pPr>
        <w:pStyle w:val="Stip0"/>
      </w:pPr>
      <w:r>
        <w:t>De nitrogroepen maken het koolstof met het fluoratoom door hun mesomere werking geschikt voor een nucleofiele aanval door de aminogroep.</w:t>
      </w:r>
      <w:r>
        <w:tab/>
      </w:r>
      <w:r>
        <w:rPr>
          <w:u w:val="single"/>
        </w:rPr>
        <w:t>1</w:t>
      </w:r>
    </w:p>
    <w:p w:rsidR="00E07C9F" w:rsidRDefault="00E07C9F" w:rsidP="00D4634A">
      <w:pPr>
        <w:pStyle w:val="Stip0"/>
      </w:pPr>
      <w:r>
        <w:t>De reactiviteit van de 3,5-gesubstitueerde verbinding is minder groot, omdat het effect van de nitrogroepen op de o/p-plaatsen sterker is dan op de m-plaats.</w:t>
      </w:r>
      <w:r>
        <w:tab/>
      </w:r>
      <w:r>
        <w:rPr>
          <w:u w:val="single"/>
        </w:rPr>
        <w:t>1</w:t>
      </w:r>
    </w:p>
    <w:p w:rsidR="00E07C9F" w:rsidRDefault="00E07C9F" w:rsidP="00D4634A">
      <w:pPr>
        <w:pStyle w:val="vraag"/>
      </w:pPr>
      <w:r>
        <w:br w:type="page"/>
      </w:r>
      <w:r>
        <w:lastRenderedPageBreak/>
        <w:t>maximaal 4 punten</w:t>
      </w:r>
    </w:p>
    <w:p w:rsidR="00E07C9F" w:rsidRDefault="00E07C9F">
      <w:pPr>
        <w:numPr>
          <w:ilvl w:val="0"/>
          <w:numId w:val="4"/>
        </w:numPr>
      </w:pPr>
      <w:r>
        <w:t>één COOH, géén NH</w:t>
      </w:r>
      <w:r>
        <w:rPr>
          <w:vertAlign w:val="subscript"/>
        </w:rPr>
        <w:t>2</w:t>
      </w:r>
    </w:p>
    <w:p w:rsidR="00E07C9F" w:rsidRPr="00D4634A" w:rsidRDefault="00E07C9F">
      <w:pPr>
        <w:numPr>
          <w:ilvl w:val="0"/>
          <w:numId w:val="4"/>
        </w:numPr>
        <w:rPr>
          <w:lang w:val="en-US"/>
        </w:rPr>
      </w:pPr>
      <w:r w:rsidRPr="00D4634A">
        <w:rPr>
          <w:lang w:val="en-US"/>
        </w:rPr>
        <w:t>NH</w:t>
      </w:r>
      <w:r w:rsidRPr="00D4634A">
        <w:rPr>
          <w:vertAlign w:val="subscript"/>
          <w:lang w:val="en-US"/>
        </w:rPr>
        <w:t>2</w:t>
      </w:r>
      <w:r w:rsidRPr="00D4634A">
        <w:rPr>
          <w:lang w:val="en-US"/>
        </w:rPr>
        <w:t>CH(CH</w:t>
      </w:r>
      <w:r w:rsidRPr="00D4634A">
        <w:rPr>
          <w:vertAlign w:val="subscript"/>
          <w:lang w:val="en-US"/>
        </w:rPr>
        <w:t>2</w:t>
      </w:r>
      <w:r w:rsidRPr="00D4634A">
        <w:rPr>
          <w:lang w:val="en-US"/>
        </w:rPr>
        <w:t>CH</w:t>
      </w:r>
      <w:r w:rsidRPr="00D4634A">
        <w:rPr>
          <w:vertAlign w:val="subscript"/>
          <w:lang w:val="en-US"/>
        </w:rPr>
        <w:t>2</w:t>
      </w:r>
      <w:r w:rsidRPr="00D4634A">
        <w:rPr>
          <w:lang w:val="en-US"/>
        </w:rPr>
        <w:t>COOH)COOH (2x) + NH</w:t>
      </w:r>
      <w:r w:rsidRPr="00D4634A">
        <w:rPr>
          <w:vertAlign w:val="subscript"/>
          <w:lang w:val="en-US"/>
        </w:rPr>
        <w:t>2</w:t>
      </w:r>
      <w:r w:rsidRPr="00D4634A">
        <w:rPr>
          <w:lang w:val="en-US"/>
        </w:rPr>
        <w:t>CH(CH</w:t>
      </w:r>
      <w:r w:rsidRPr="00D4634A">
        <w:rPr>
          <w:vertAlign w:val="subscript"/>
          <w:lang w:val="en-US"/>
        </w:rPr>
        <w:t>3</w:t>
      </w:r>
      <w:r w:rsidRPr="00D4634A">
        <w:rPr>
          <w:lang w:val="en-US"/>
        </w:rPr>
        <w:t>)COOH + NH</w:t>
      </w:r>
      <w:r w:rsidRPr="00D4634A">
        <w:rPr>
          <w:vertAlign w:val="subscript"/>
          <w:lang w:val="en-US"/>
        </w:rPr>
        <w:t>3</w:t>
      </w:r>
    </w:p>
    <w:p w:rsidR="00E07C9F" w:rsidRDefault="00E07C9F">
      <w:pPr>
        <w:numPr>
          <w:ilvl w:val="0"/>
          <w:numId w:val="4"/>
        </w:numPr>
      </w:pPr>
      <w:r>
        <w:sym w:font="Symbol" w:char="F0D9"/>
      </w:r>
      <w:r>
        <w:sym w:font="Symbol" w:char="F0DA"/>
      </w:r>
      <w:r>
        <w:sym w:font="Symbol" w:char="F0D9"/>
      </w:r>
      <w:r>
        <w:t>NHCH(CH</w:t>
      </w:r>
      <w:r>
        <w:rPr>
          <w:vertAlign w:val="subscript"/>
        </w:rPr>
        <w:t>3</w:t>
      </w:r>
      <w:r>
        <w:t>)COOH</w:t>
      </w:r>
    </w:p>
    <w:p w:rsidR="00E07C9F" w:rsidRDefault="00E07C9F">
      <w:pPr>
        <w:pStyle w:val="Voettekst"/>
        <w:tabs>
          <w:tab w:val="clear" w:pos="4536"/>
          <w:tab w:val="clear" w:pos="9072"/>
        </w:tabs>
      </w:pPr>
      <w:r>
        <w:pict>
          <v:shape id="_x0000_s1073" type="#_x0000_t75" style="position:absolute;margin-left:0;margin-top:12.65pt;width:315.25pt;height:398.45pt;z-index:251660288" o:allowincell="f">
            <v:imagedata r:id="rId121" o:title=""/>
            <w10:wrap type="topAndBottom"/>
          </v:shape>
          <o:OLEObject Type="Embed" ProgID="ACD.ChemSketch.20" ShapeID="_x0000_s1073" DrawAspect="Content" ObjectID="_1314719761" r:id="rId122"/>
        </w:pict>
      </w:r>
    </w:p>
    <w:p w:rsidR="00E07C9F" w:rsidRDefault="00E07C9F">
      <w:r>
        <w:t>Volledige hydrolyse geeft:</w:t>
      </w:r>
    </w:p>
    <w:p w:rsidR="00E07C9F" w:rsidRDefault="00E07C9F">
      <w:pPr>
        <w:numPr>
          <w:ilvl w:val="0"/>
          <w:numId w:val="5"/>
        </w:numPr>
      </w:pPr>
      <w:r>
        <w:t>2x glutaminezuur</w:t>
      </w:r>
    </w:p>
    <w:p w:rsidR="00E07C9F" w:rsidRDefault="00E07C9F">
      <w:pPr>
        <w:numPr>
          <w:ilvl w:val="0"/>
          <w:numId w:val="5"/>
        </w:numPr>
      </w:pPr>
      <w:r>
        <w:t>1x alanine</w:t>
      </w:r>
    </w:p>
    <w:p w:rsidR="00E07C9F" w:rsidRDefault="00E07C9F">
      <w:pPr>
        <w:numPr>
          <w:ilvl w:val="0"/>
          <w:numId w:val="5"/>
        </w:numPr>
      </w:pPr>
      <w:r>
        <w:t>1x NH</w:t>
      </w:r>
      <w:r>
        <w:rPr>
          <w:vertAlign w:val="subscript"/>
        </w:rPr>
        <w:t>3</w:t>
      </w:r>
    </w:p>
    <w:p w:rsidR="00E07C9F" w:rsidRDefault="00E07C9F" w:rsidP="00D4634A">
      <w:pPr>
        <w:pStyle w:val="Stip0"/>
      </w:pPr>
      <w:r>
        <w:t>ringsluiting bij aminozuur 1</w:t>
      </w:r>
      <w:r>
        <w:tab/>
      </w:r>
      <w:r>
        <w:rPr>
          <w:u w:val="single"/>
        </w:rPr>
        <w:t>2</w:t>
      </w:r>
    </w:p>
    <w:p w:rsidR="00E07C9F" w:rsidRDefault="00E07C9F" w:rsidP="00D4634A">
      <w:pPr>
        <w:pStyle w:val="Stip0"/>
      </w:pPr>
      <w:r>
        <w:t>glutamine bij aminozuur 2</w:t>
      </w:r>
      <w:r>
        <w:tab/>
      </w:r>
      <w:r>
        <w:rPr>
          <w:u w:val="single"/>
        </w:rPr>
        <w:t>2</w:t>
      </w:r>
    </w:p>
    <w:p w:rsidR="00E07C9F" w:rsidRDefault="00E07C9F">
      <w:pPr>
        <w:pStyle w:val="opgave"/>
      </w:pPr>
      <w:r>
        <w:br w:type="page"/>
      </w:r>
      <w:r>
        <w:lastRenderedPageBreak/>
        <w:t>(totaal: 6 punten)</w:t>
      </w:r>
    </w:p>
    <w:p w:rsidR="00E07C9F" w:rsidRDefault="00E07C9F" w:rsidP="00D4634A">
      <w:pPr>
        <w:pStyle w:val="vraag"/>
      </w:pPr>
      <w:r>
        <w:t>maximaal 2 punten</w:t>
      </w:r>
    </w:p>
    <w:p w:rsidR="00E07C9F" w:rsidRDefault="00E07C9F" w:rsidP="00D4634A">
      <w:pPr>
        <w:pStyle w:val="Stip0"/>
      </w:pPr>
      <w:r>
        <w:pict>
          <v:shape id="_x0000_s1074" type="#_x0000_t75" style="position:absolute;left:0;text-align:left;margin-left:1.1pt;margin-top:2.75pt;width:325.1pt;height:136.25pt;z-index:251661312" o:allowincell="f">
            <v:imagedata r:id="rId123" o:title=""/>
            <w10:wrap type="topAndBottom"/>
          </v:shape>
          <o:OLEObject Type="Embed" ProgID="ACD.ChemSketch.20" ShapeID="_x0000_s1074" DrawAspect="Content" ObjectID="_1314719760" r:id="rId124"/>
        </w:pict>
      </w:r>
      <w:r>
        <w:t>juist structuur D-mannose en D-fructose, elk</w:t>
      </w:r>
      <w:r>
        <w:tab/>
      </w:r>
      <w:r>
        <w:rPr>
          <w:u w:val="single"/>
        </w:rPr>
        <w:t>1</w:t>
      </w:r>
    </w:p>
    <w:p w:rsidR="00E07C9F" w:rsidRDefault="00E07C9F" w:rsidP="00D4634A">
      <w:pPr>
        <w:pStyle w:val="vraag"/>
      </w:pPr>
      <w:r>
        <w:t>maximaal 2 punten</w:t>
      </w:r>
    </w:p>
    <w:p w:rsidR="00E07C9F" w:rsidRDefault="00E07C9F" w:rsidP="00D4634A">
      <w:pPr>
        <w:pStyle w:val="Stip0"/>
      </w:pPr>
      <w:r>
        <w:pict>
          <v:shape id="_x0000_s1075" type="#_x0000_t75" style="position:absolute;left:0;text-align:left;margin-left:1.1pt;margin-top:4.45pt;width:238.7pt;height:143.25pt;z-index:251662336" o:allowincell="f">
            <v:imagedata r:id="rId125" o:title=""/>
            <w10:wrap type="topAndBottom"/>
          </v:shape>
          <o:OLEObject Type="Embed" ProgID="ACD.ChemSketch.20" ShapeID="_x0000_s1075" DrawAspect="Content" ObjectID="_1314719759" r:id="rId126"/>
        </w:pict>
      </w:r>
      <w:r>
        <w:t>Er wordt dus een aldehydgroep omgezet</w:t>
      </w:r>
      <w:r>
        <w:tab/>
      </w:r>
      <w:r>
        <w:rPr>
          <w:u w:val="single"/>
        </w:rPr>
        <w:t>2</w:t>
      </w:r>
    </w:p>
    <w:p w:rsidR="00E07C9F" w:rsidRDefault="00E07C9F" w:rsidP="00D4634A">
      <w:pPr>
        <w:pStyle w:val="vraag"/>
      </w:pPr>
      <w:r>
        <w:pict>
          <v:shape id="_x0000_s1076" type="#_x0000_t75" style="position:absolute;left:0;text-align:left;margin-left:0;margin-top:18.65pt;width:245.9pt;height:144.1pt;z-index:251663360" o:allowincell="f">
            <v:imagedata r:id="rId127" o:title=""/>
            <w10:wrap type="topAndBottom"/>
          </v:shape>
          <o:OLEObject Type="Embed" ProgID="ACD.ChemSketch.20" ShapeID="_x0000_s1076" DrawAspect="Content" ObjectID="_1314719758" r:id="rId128"/>
        </w:pict>
      </w:r>
      <w:r>
        <w:t>maximaal 2 punten</w:t>
      </w:r>
    </w:p>
    <w:p w:rsidR="00E07C9F" w:rsidRDefault="00E07C9F" w:rsidP="00D4634A">
      <w:pPr>
        <w:pStyle w:val="Stip0"/>
      </w:pPr>
      <w:r>
        <w:t>structuurformule formaldehyd en mierenzuur, elk</w:t>
      </w:r>
      <w:r>
        <w:tab/>
      </w:r>
      <w:r>
        <w:rPr>
          <w:u w:val="single"/>
        </w:rPr>
        <w:t>1</w:t>
      </w:r>
    </w:p>
    <w:p w:rsidR="00E07C9F" w:rsidRDefault="00E07C9F">
      <w:pPr>
        <w:pStyle w:val="opgave"/>
      </w:pPr>
      <w:r>
        <w:t>(totaal: 15 punten)</w:t>
      </w:r>
    </w:p>
    <w:p w:rsidR="00E07C9F" w:rsidRDefault="00E07C9F" w:rsidP="00D4634A">
      <w:pPr>
        <w:pStyle w:val="vraag"/>
      </w:pPr>
      <w:r>
        <w:t>maximaal 1 punten</w:t>
      </w:r>
    </w:p>
    <w:p w:rsidR="00E07C9F" w:rsidRDefault="00E07C9F">
      <w:r>
        <w:rPr>
          <w:position w:val="-28"/>
        </w:rPr>
        <w:object w:dxaOrig="1880" w:dyaOrig="700">
          <v:shape id="_x0000_i1059" type="#_x0000_t75" style="width:94.2pt;height:34.8pt" o:ole="" fillcolor="window">
            <v:imagedata r:id="rId129" o:title=""/>
          </v:shape>
          <o:OLEObject Type="Embed" ProgID="Equation.3" ShapeID="_x0000_i1059" DrawAspect="Content" ObjectID="_1314719747" r:id="rId130"/>
        </w:object>
      </w:r>
    </w:p>
    <w:p w:rsidR="00E07C9F" w:rsidRDefault="00E07C9F" w:rsidP="00D4634A">
      <w:pPr>
        <w:pStyle w:val="vraag"/>
      </w:pPr>
      <w:r>
        <w:t>maximaal 3 punten</w:t>
      </w:r>
    </w:p>
    <w:p w:rsidR="00E07C9F" w:rsidRDefault="00E07C9F" w:rsidP="00D4634A">
      <w:pPr>
        <w:pStyle w:val="Stip0"/>
      </w:pPr>
      <w:r>
        <w:rPr>
          <w:position w:val="-30"/>
        </w:rPr>
        <w:object w:dxaOrig="1440" w:dyaOrig="760">
          <v:shape id="_x0000_i1060" type="#_x0000_t75" style="width:1in;height:37.8pt" o:ole="" fillcolor="window">
            <v:imagedata r:id="rId131" o:title=""/>
          </v:shape>
          <o:OLEObject Type="Embed" ProgID="Equation.3" ShapeID="_x0000_i1060" DrawAspect="Content" ObjectID="_1314719748" r:id="rId132"/>
        </w:object>
      </w:r>
      <w:r>
        <w:tab/>
      </w:r>
      <w:r>
        <w:rPr>
          <w:u w:val="single"/>
        </w:rPr>
        <w:t>1</w:t>
      </w:r>
    </w:p>
    <w:p w:rsidR="00E07C9F" w:rsidRDefault="00E07C9F" w:rsidP="00D4634A">
      <w:pPr>
        <w:pStyle w:val="Stip0"/>
      </w:pPr>
      <w:r>
        <w:lastRenderedPageBreak/>
        <w:t>levert 2770, 2827, 2556: gemiddeld 2,7</w:t>
      </w:r>
      <w:r>
        <w:sym w:font="Symbol" w:char="F0D7"/>
      </w:r>
      <w:r>
        <w:t>10</w:t>
      </w:r>
      <w:r>
        <w:rPr>
          <w:vertAlign w:val="superscript"/>
        </w:rPr>
        <w:t>3</w:t>
      </w:r>
      <w:r>
        <w:tab/>
      </w:r>
      <w:r>
        <w:rPr>
          <w:u w:val="single"/>
        </w:rPr>
        <w:t>1</w:t>
      </w:r>
    </w:p>
    <w:p w:rsidR="00E07C9F" w:rsidRDefault="00E07C9F" w:rsidP="00D4634A">
      <w:pPr>
        <w:pStyle w:val="Stip0"/>
      </w:pPr>
      <w:r>
        <w:rPr>
          <w:position w:val="-24"/>
        </w:rPr>
        <w:object w:dxaOrig="780" w:dyaOrig="620">
          <v:shape id="_x0000_i1061" type="#_x0000_t75" style="width:39pt;height:31.2pt" o:ole="" fillcolor="window">
            <v:imagedata r:id="rId133" o:title=""/>
          </v:shape>
          <o:OLEObject Type="Embed" ProgID="Equation.3" ShapeID="_x0000_i1061" DrawAspect="Content" ObjectID="_1314719749" r:id="rId134"/>
        </w:object>
      </w:r>
      <w:r>
        <w:t xml:space="preserve"> levert </w:t>
      </w:r>
      <w:r>
        <w:rPr>
          <w:position w:val="-24"/>
        </w:rPr>
        <w:object w:dxaOrig="600" w:dyaOrig="620">
          <v:shape id="_x0000_i1062" type="#_x0000_t75" style="width:30pt;height:31.2pt" o:ole="" fillcolor="window">
            <v:imagedata r:id="rId135" o:title=""/>
          </v:shape>
          <o:OLEObject Type="Embed" ProgID="Equation.3" ShapeID="_x0000_i1062" DrawAspect="Content" ObjectID="_1314719750" r:id="rId136"/>
        </w:object>
      </w:r>
      <w:r>
        <w:t>= 1,5</w:t>
      </w:r>
      <w:r>
        <w:sym w:font="Symbol" w:char="F0D7"/>
      </w:r>
      <w:r>
        <w:t>10</w:t>
      </w:r>
      <w:r>
        <w:rPr>
          <w:vertAlign w:val="superscript"/>
        </w:rPr>
        <w:sym w:font="Symbol" w:char="F02D"/>
      </w:r>
      <w:r>
        <w:rPr>
          <w:vertAlign w:val="superscript"/>
        </w:rPr>
        <w:t>4</w:t>
      </w:r>
      <w:r>
        <w:t xml:space="preserve"> m = </w:t>
      </w:r>
      <w:smartTag w:uri="urn:schemas-microsoft-com:office:smarttags" w:element="metricconverter">
        <w:smartTagPr>
          <w:attr w:name="ProductID" w:val="0,15 mm"/>
        </w:smartTagPr>
        <w:r>
          <w:t>0,15 mm</w:t>
        </w:r>
      </w:smartTag>
      <w:r>
        <w:tab/>
      </w:r>
      <w:r>
        <w:rPr>
          <w:u w:val="single"/>
        </w:rPr>
        <w:t>1</w:t>
      </w:r>
    </w:p>
    <w:p w:rsidR="00E07C9F" w:rsidRDefault="00E07C9F" w:rsidP="00D4634A">
      <w:pPr>
        <w:pStyle w:val="vraag"/>
      </w:pPr>
      <w:r>
        <w:t>maximaal 2 punten</w:t>
      </w:r>
    </w:p>
    <w:p w:rsidR="00E07C9F" w:rsidRDefault="00E07C9F" w:rsidP="00D4634A">
      <w:pPr>
        <w:pStyle w:val="Stip0"/>
      </w:pPr>
      <w:r>
        <w:rPr>
          <w:position w:val="-30"/>
        </w:rPr>
        <w:object w:dxaOrig="1520" w:dyaOrig="700">
          <v:shape id="_x0000_i1063" type="#_x0000_t75" style="width:76.2pt;height:34.8pt" o:ole="" fillcolor="window">
            <v:imagedata r:id="rId137" o:title=""/>
          </v:shape>
          <o:OLEObject Type="Embed" ProgID="Equation.3" ShapeID="_x0000_i1063" DrawAspect="Content" ObjectID="_1314719751" r:id="rId138"/>
        </w:object>
      </w:r>
      <w:r>
        <w:tab/>
      </w:r>
      <w:r>
        <w:rPr>
          <w:u w:val="single"/>
        </w:rPr>
        <w:t>1</w:t>
      </w:r>
    </w:p>
    <w:p w:rsidR="00E07C9F" w:rsidRDefault="00E07C9F" w:rsidP="00D4634A">
      <w:pPr>
        <w:pStyle w:val="Stip0"/>
      </w:pPr>
      <w:r>
        <w:t>levert 1,13 en 2,65</w:t>
      </w:r>
      <w:r>
        <w:tab/>
      </w:r>
      <w:r>
        <w:rPr>
          <w:u w:val="single"/>
        </w:rPr>
        <w:t>1</w:t>
      </w:r>
    </w:p>
    <w:p w:rsidR="00E07C9F" w:rsidRDefault="00E07C9F" w:rsidP="00D4634A">
      <w:pPr>
        <w:pStyle w:val="vraag"/>
      </w:pPr>
      <w:r>
        <w:t>maximaal 2 punten</w:t>
      </w:r>
    </w:p>
    <w:p w:rsidR="00E07C9F" w:rsidRDefault="00E07C9F" w:rsidP="00D4634A">
      <w:pPr>
        <w:pStyle w:val="Stip0"/>
      </w:pPr>
      <w:r>
        <w:rPr>
          <w:position w:val="-30"/>
        </w:rPr>
        <w:object w:dxaOrig="1120" w:dyaOrig="700">
          <v:shape id="_x0000_i1064" type="#_x0000_t75" style="width:55.8pt;height:34.8pt" o:ole="" fillcolor="window">
            <v:imagedata r:id="rId139" o:title=""/>
          </v:shape>
          <o:OLEObject Type="Embed" ProgID="Equation.3" ShapeID="_x0000_i1064" DrawAspect="Content" ObjectID="_1314719752" r:id="rId140"/>
        </w:object>
      </w:r>
      <w:r>
        <w:tab/>
      </w:r>
      <w:r>
        <w:rPr>
          <w:u w:val="single"/>
        </w:rPr>
        <w:t>1</w:t>
      </w:r>
    </w:p>
    <w:p w:rsidR="00E07C9F" w:rsidRDefault="00E07C9F" w:rsidP="00D4634A">
      <w:pPr>
        <w:pStyle w:val="Stip0"/>
      </w:pPr>
      <w:r>
        <w:t>geeft 4,3, 4,7 en 6,1</w:t>
      </w:r>
      <w:r>
        <w:tab/>
      </w:r>
      <w:r>
        <w:rPr>
          <w:u w:val="single"/>
        </w:rPr>
        <w:t>1</w:t>
      </w:r>
    </w:p>
    <w:p w:rsidR="00E07C9F" w:rsidRDefault="00E07C9F" w:rsidP="00D4634A">
      <w:pPr>
        <w:pStyle w:val="vraag"/>
      </w:pPr>
      <w:r>
        <w:t>maximaal 2 punten</w:t>
      </w:r>
    </w:p>
    <w:p w:rsidR="00E07C9F" w:rsidRDefault="00E07C9F" w:rsidP="00D4634A">
      <w:pPr>
        <w:pStyle w:val="Stip0"/>
      </w:pPr>
      <w:r>
        <w:rPr>
          <w:position w:val="-30"/>
        </w:rPr>
        <w:object w:dxaOrig="1020" w:dyaOrig="700">
          <v:shape id="_x0000_i1065" type="#_x0000_t75" style="width:51pt;height:34.8pt" o:ole="" fillcolor="window">
            <v:imagedata r:id="rId141" o:title=""/>
          </v:shape>
          <o:OLEObject Type="Embed" ProgID="Equation.3" ShapeID="_x0000_i1065" DrawAspect="Content" ObjectID="_1314719753" r:id="rId142"/>
        </w:object>
      </w:r>
      <w:r>
        <w:tab/>
      </w:r>
      <w:r>
        <w:rPr>
          <w:u w:val="single"/>
        </w:rPr>
        <w:t>1</w:t>
      </w:r>
    </w:p>
    <w:p w:rsidR="00E07C9F" w:rsidRDefault="00E07C9F" w:rsidP="00D4634A">
      <w:pPr>
        <w:pStyle w:val="Stip0"/>
      </w:pPr>
      <w:r>
        <w:t>levert 13,6, 15,1 en 19,3</w:t>
      </w:r>
      <w:r>
        <w:tab/>
      </w:r>
      <w:r>
        <w:rPr>
          <w:u w:val="single"/>
        </w:rPr>
        <w:t>1</w:t>
      </w:r>
    </w:p>
    <w:p w:rsidR="00E07C9F" w:rsidRDefault="00E07C9F" w:rsidP="00D4634A">
      <w:pPr>
        <w:pStyle w:val="vraag"/>
      </w:pPr>
      <w:r>
        <w:t>maximaal 2 punten</w:t>
      </w:r>
    </w:p>
    <w:p w:rsidR="00E07C9F" w:rsidRDefault="00E07C9F" w:rsidP="00D4634A">
      <w:pPr>
        <w:pStyle w:val="Stip0"/>
      </w:pPr>
      <w:r>
        <w:rPr>
          <w:position w:val="-30"/>
        </w:rPr>
        <w:object w:dxaOrig="859" w:dyaOrig="700">
          <v:shape id="_x0000_i1066" type="#_x0000_t75" style="width:43.2pt;height:34.8pt" o:ole="" fillcolor="window">
            <v:imagedata r:id="rId143" o:title=""/>
          </v:shape>
          <o:OLEObject Type="Embed" ProgID="Equation.3" ShapeID="_x0000_i1066" DrawAspect="Content" ObjectID="_1314719754" r:id="rId144"/>
        </w:object>
      </w:r>
      <w:r>
        <w:tab/>
      </w:r>
      <w:r>
        <w:rPr>
          <w:u w:val="single"/>
        </w:rPr>
        <w:t>1</w:t>
      </w:r>
    </w:p>
    <w:p w:rsidR="00E07C9F" w:rsidRDefault="00E07C9F" w:rsidP="00D4634A">
      <w:pPr>
        <w:pStyle w:val="Stip0"/>
      </w:pPr>
      <w:r>
        <w:t>geeft 1,11 en 1,27</w:t>
      </w:r>
      <w:r>
        <w:tab/>
      </w:r>
      <w:r>
        <w:rPr>
          <w:u w:val="single"/>
        </w:rPr>
        <w:t>1</w:t>
      </w:r>
    </w:p>
    <w:p w:rsidR="00E07C9F" w:rsidRDefault="00E07C9F" w:rsidP="00D4634A">
      <w:pPr>
        <w:pStyle w:val="vraag"/>
      </w:pPr>
      <w:r>
        <w:t>maximaal 3 punten</w:t>
      </w:r>
    </w:p>
    <w:p w:rsidR="00E07C9F" w:rsidRDefault="00E07C9F" w:rsidP="00D4634A">
      <w:pPr>
        <w:pStyle w:val="Stip0"/>
      </w:pPr>
      <w:r>
        <w:rPr>
          <w:position w:val="-34"/>
        </w:rPr>
        <w:object w:dxaOrig="1160" w:dyaOrig="800">
          <v:shape id="_x0000_i1067" type="#_x0000_t75" style="width:58.2pt;height:40.2pt" o:ole="" fillcolor="window">
            <v:imagedata r:id="rId145" o:title=""/>
          </v:shape>
          <o:OLEObject Type="Embed" ProgID="Equation.3" ShapeID="_x0000_i1067" DrawAspect="Content" ObjectID="_1314719755" r:id="rId146"/>
        </w:object>
      </w:r>
      <w:r>
        <w:tab/>
      </w:r>
      <w:r>
        <w:rPr>
          <w:u w:val="single"/>
        </w:rPr>
        <w:t>1</w:t>
      </w:r>
    </w:p>
    <w:p w:rsidR="00E07C9F" w:rsidRDefault="00E07C9F" w:rsidP="00D4634A">
      <w:pPr>
        <w:pStyle w:val="Stip0"/>
      </w:pPr>
      <w:r>
        <w:t xml:space="preserve">geeft </w:t>
      </w:r>
      <w:r>
        <w:rPr>
          <w:i/>
        </w:rPr>
        <w:t>N</w:t>
      </w:r>
      <w:r>
        <w:rPr>
          <w:vertAlign w:val="subscript"/>
        </w:rPr>
        <w:t>2</w:t>
      </w:r>
      <w:r>
        <w:t xml:space="preserve"> = 4750.</w:t>
      </w:r>
      <w:r>
        <w:tab/>
      </w:r>
      <w:r>
        <w:rPr>
          <w:u w:val="single"/>
        </w:rPr>
        <w:t>1</w:t>
      </w:r>
    </w:p>
    <w:p w:rsidR="00E07C9F" w:rsidRDefault="00E07C9F" w:rsidP="00D4634A">
      <w:pPr>
        <w:pStyle w:val="Stip0"/>
      </w:pPr>
      <w:r>
        <w:rPr>
          <w:i/>
        </w:rPr>
        <w:t>L</w:t>
      </w:r>
      <w:r>
        <w:t xml:space="preserve"> = </w:t>
      </w:r>
      <w:r>
        <w:rPr>
          <w:i/>
        </w:rPr>
        <w:t>N</w:t>
      </w:r>
      <w:r>
        <w:rPr>
          <w:i/>
        </w:rPr>
        <w:sym w:font="Symbol" w:char="F0D7"/>
      </w:r>
      <w:r>
        <w:rPr>
          <w:i/>
        </w:rPr>
        <w:t>H</w:t>
      </w:r>
      <w:r>
        <w:t xml:space="preserve"> geeft </w:t>
      </w:r>
      <w:smartTag w:uri="urn:schemas-microsoft-com:office:smarttags" w:element="metricconverter">
        <w:smartTagPr>
          <w:attr w:name="ProductID" w:val="71 cm"/>
        </w:smartTagPr>
        <w:r>
          <w:t>71 cm</w:t>
        </w:r>
      </w:smartTag>
      <w:r>
        <w:tab/>
      </w:r>
      <w:r>
        <w:rPr>
          <w:u w:val="single"/>
        </w:rPr>
        <w:t>1</w:t>
      </w:r>
    </w:p>
    <w:p w:rsidR="00E07C9F" w:rsidRDefault="00E07C9F">
      <w:pPr>
        <w:pStyle w:val="opgave"/>
      </w:pPr>
      <w:r>
        <w:t>(totaal: 10 punten)</w:t>
      </w:r>
    </w:p>
    <w:p w:rsidR="00E07C9F" w:rsidRDefault="00E07C9F" w:rsidP="00D4634A">
      <w:pPr>
        <w:pStyle w:val="vraag"/>
      </w:pPr>
      <w:r>
        <w:t>maximaal 10 punten</w:t>
      </w:r>
    </w:p>
    <w:tbl>
      <w:tblPr>
        <w:tblW w:w="0" w:type="auto"/>
        <w:tblLayout w:type="fixed"/>
        <w:tblLook w:val="0000"/>
      </w:tblPr>
      <w:tblGrid>
        <w:gridCol w:w="1188"/>
        <w:gridCol w:w="1227"/>
        <w:gridCol w:w="2814"/>
      </w:tblGrid>
      <w:tr w:rsidR="00E07C9F">
        <w:tblPrEx>
          <w:tblCellMar>
            <w:top w:w="0" w:type="dxa"/>
            <w:bottom w:w="0" w:type="dxa"/>
          </w:tblCellMar>
        </w:tblPrEx>
        <w:trPr>
          <w:cantSplit/>
        </w:trPr>
        <w:tc>
          <w:tcPr>
            <w:tcW w:w="1188" w:type="dxa"/>
          </w:tcPr>
          <w:p w:rsidR="00E07C9F" w:rsidRDefault="00E07C9F">
            <w:r>
              <w:pict>
                <v:shape id="_x0000_s1081" type="#_x0000_t75" style="position:absolute;margin-left:368.3pt;margin-top:12.75pt;width:49.2pt;height:109.95pt;z-index:-251648000;mso-wrap-edited:f" wrapcoords="17345 588 2291 1176 1964 1322 7855 2939 9818 5290 10145 7641 1964 9698 1964 13665 3273 14694 4909 14694 9818 17045 9491 20571 9818 20718 14073 20718 13745 19396 11782 17045 16364 14694 18000 14694 19964 13371 19636 9845 16691 8963 11455 7641 11455 5290 14400 2939 17018 2939 20618 1469 19964 588 17345 588" o:allowincell="f">
                  <v:imagedata r:id="rId147" o:title=""/>
                  <w10:wrap type="through"/>
                </v:shape>
                <o:OLEObject Type="Embed" ProgID="ACD.ChemSketch.20" ShapeID="_x0000_s1081" DrawAspect="Content" ObjectID="_1314719757" r:id="rId148"/>
              </w:pict>
            </w:r>
            <w:r>
              <w:t>IR</w:t>
            </w:r>
          </w:p>
        </w:tc>
        <w:tc>
          <w:tcPr>
            <w:tcW w:w="1227" w:type="dxa"/>
          </w:tcPr>
          <w:p w:rsidR="00E07C9F" w:rsidRDefault="00E07C9F">
            <w:smartTag w:uri="urn:schemas-microsoft-com:office:smarttags" w:element="metricconverter">
              <w:smartTagPr>
                <w:attr w:name="ProductID" w:val="1690 cm"/>
              </w:smartTagPr>
              <w:r>
                <w:t>1690 cm</w:t>
              </w:r>
            </w:smartTag>
            <w:r>
              <w:rPr>
                <w:vertAlign w:val="superscript"/>
              </w:rPr>
              <w:sym w:font="Symbol" w:char="F02D"/>
            </w:r>
            <w:r>
              <w:rPr>
                <w:vertAlign w:val="superscript"/>
              </w:rPr>
              <w:t>1</w:t>
            </w:r>
          </w:p>
          <w:p w:rsidR="00E07C9F" w:rsidRDefault="00E07C9F">
            <w:pPr>
              <w:rPr>
                <w:vertAlign w:val="superscript"/>
              </w:rPr>
            </w:pPr>
            <w:smartTag w:uri="urn:schemas-microsoft-com:office:smarttags" w:element="metricconverter">
              <w:smartTagPr>
                <w:attr w:name="ProductID" w:val="830 cm"/>
              </w:smartTagPr>
              <w:r>
                <w:t>830 cm</w:t>
              </w:r>
            </w:smartTag>
            <w:r>
              <w:rPr>
                <w:vertAlign w:val="superscript"/>
              </w:rPr>
              <w:sym w:font="Symbol" w:char="F02D"/>
            </w:r>
            <w:r>
              <w:rPr>
                <w:vertAlign w:val="superscript"/>
              </w:rPr>
              <w:t>1</w:t>
            </w:r>
          </w:p>
        </w:tc>
        <w:tc>
          <w:tcPr>
            <w:tcW w:w="2814" w:type="dxa"/>
          </w:tcPr>
          <w:p w:rsidR="00E07C9F" w:rsidRDefault="00E07C9F">
            <w:pPr>
              <w:pStyle w:val="Voettekst"/>
              <w:tabs>
                <w:tab w:val="clear" w:pos="4536"/>
                <w:tab w:val="clear" w:pos="9072"/>
              </w:tabs>
            </w:pPr>
            <w:r>
              <w:t>C=O</w:t>
            </w:r>
          </w:p>
          <w:p w:rsidR="00E07C9F" w:rsidRDefault="00E07C9F">
            <w:r>
              <w:t>para-substitutie</w:t>
            </w:r>
          </w:p>
        </w:tc>
      </w:tr>
      <w:tr w:rsidR="00E07C9F">
        <w:tblPrEx>
          <w:tblCellMar>
            <w:top w:w="0" w:type="dxa"/>
            <w:bottom w:w="0" w:type="dxa"/>
          </w:tblCellMar>
        </w:tblPrEx>
        <w:trPr>
          <w:cantSplit/>
        </w:trPr>
        <w:tc>
          <w:tcPr>
            <w:tcW w:w="1188" w:type="dxa"/>
          </w:tcPr>
          <w:p w:rsidR="00E07C9F" w:rsidRDefault="00E07C9F">
            <w:r>
              <w:t>MS</w:t>
            </w:r>
          </w:p>
        </w:tc>
        <w:tc>
          <w:tcPr>
            <w:tcW w:w="1227" w:type="dxa"/>
          </w:tcPr>
          <w:p w:rsidR="00E07C9F" w:rsidRDefault="00E07C9F">
            <w:r>
              <w:t>111/113</w:t>
            </w:r>
          </w:p>
          <w:p w:rsidR="00E07C9F" w:rsidRDefault="00E07C9F">
            <w:r>
              <w:t>139/141</w:t>
            </w:r>
          </w:p>
          <w:p w:rsidR="00E07C9F" w:rsidRDefault="00E07C9F">
            <w:r>
              <w:t>154/156</w:t>
            </w:r>
          </w:p>
        </w:tc>
        <w:tc>
          <w:tcPr>
            <w:tcW w:w="2814" w:type="dxa"/>
          </w:tcPr>
          <w:p w:rsidR="00E07C9F" w:rsidRDefault="00E07C9F">
            <w:r>
              <w:rPr>
                <w:vertAlign w:val="superscript"/>
              </w:rPr>
              <w:t>35</w:t>
            </w:r>
            <w:r>
              <w:t xml:space="preserve">Cl : </w:t>
            </w:r>
            <w:r>
              <w:rPr>
                <w:vertAlign w:val="superscript"/>
              </w:rPr>
              <w:t>37</w:t>
            </w:r>
            <w:r>
              <w:t>Cl = 3 : 1</w:t>
            </w:r>
          </w:p>
          <w:p w:rsidR="00E07C9F" w:rsidRDefault="00E07C9F">
            <w:r>
              <w:t xml:space="preserve">154 </w:t>
            </w:r>
            <w:r>
              <w:sym w:font="Symbol" w:char="F02D"/>
            </w:r>
            <w:r>
              <w:t xml:space="preserve"> 139 = 15 </w:t>
            </w:r>
            <w:r>
              <w:sym w:font="Symbol" w:char="F0AE"/>
            </w:r>
            <w:r>
              <w:t xml:space="preserve"> CH</w:t>
            </w:r>
            <w:r>
              <w:rPr>
                <w:vertAlign w:val="subscript"/>
              </w:rPr>
              <w:t>3</w:t>
            </w:r>
          </w:p>
          <w:p w:rsidR="00E07C9F" w:rsidRDefault="00E07C9F">
            <w:r>
              <w:t xml:space="preserve">139 </w:t>
            </w:r>
            <w:r>
              <w:sym w:font="Symbol" w:char="F02D"/>
            </w:r>
            <w:r>
              <w:t xml:space="preserve"> 11 = 28 </w:t>
            </w:r>
            <w:r>
              <w:sym w:font="Symbol" w:char="F0AE"/>
            </w:r>
            <w:r>
              <w:t xml:space="preserve"> CO</w:t>
            </w:r>
          </w:p>
        </w:tc>
      </w:tr>
      <w:tr w:rsidR="00E07C9F">
        <w:tblPrEx>
          <w:tblCellMar>
            <w:top w:w="0" w:type="dxa"/>
            <w:bottom w:w="0" w:type="dxa"/>
          </w:tblCellMar>
        </w:tblPrEx>
        <w:trPr>
          <w:cantSplit/>
        </w:trPr>
        <w:tc>
          <w:tcPr>
            <w:tcW w:w="1188" w:type="dxa"/>
          </w:tcPr>
          <w:p w:rsidR="00E07C9F" w:rsidRDefault="00E07C9F">
            <w:r>
              <w:t>UV</w:t>
            </w:r>
          </w:p>
        </w:tc>
        <w:tc>
          <w:tcPr>
            <w:tcW w:w="1227" w:type="dxa"/>
          </w:tcPr>
          <w:p w:rsidR="00E07C9F" w:rsidRDefault="00E07C9F">
            <w:r>
              <w:t>250 nm</w:t>
            </w:r>
          </w:p>
        </w:tc>
        <w:tc>
          <w:tcPr>
            <w:tcW w:w="2814" w:type="dxa"/>
          </w:tcPr>
          <w:p w:rsidR="00E07C9F" w:rsidRDefault="00E07C9F">
            <w:r>
              <w:t>para-substitutie</w:t>
            </w:r>
          </w:p>
        </w:tc>
      </w:tr>
      <w:tr w:rsidR="00E07C9F">
        <w:tblPrEx>
          <w:tblCellMar>
            <w:top w:w="0" w:type="dxa"/>
            <w:bottom w:w="0" w:type="dxa"/>
          </w:tblCellMar>
        </w:tblPrEx>
        <w:trPr>
          <w:cantSplit/>
        </w:trPr>
        <w:tc>
          <w:tcPr>
            <w:tcW w:w="1188" w:type="dxa"/>
          </w:tcPr>
          <w:p w:rsidR="00E07C9F" w:rsidRDefault="00E07C9F">
            <w:r>
              <w:rPr>
                <w:vertAlign w:val="superscript"/>
              </w:rPr>
              <w:t>13</w:t>
            </w:r>
            <w:r>
              <w:t>C-NMR</w:t>
            </w:r>
          </w:p>
        </w:tc>
        <w:tc>
          <w:tcPr>
            <w:tcW w:w="1227" w:type="dxa"/>
          </w:tcPr>
          <w:p w:rsidR="00E07C9F" w:rsidRDefault="00E07C9F">
            <w:r>
              <w:t>197 ppm</w:t>
            </w:r>
          </w:p>
          <w:p w:rsidR="00E07C9F" w:rsidRDefault="00E07C9F">
            <w:r>
              <w:t>135 ppm</w:t>
            </w:r>
          </w:p>
          <w:p w:rsidR="00E07C9F" w:rsidRDefault="00E07C9F">
            <w:r>
              <w:t>27 ppm</w:t>
            </w:r>
          </w:p>
        </w:tc>
        <w:tc>
          <w:tcPr>
            <w:tcW w:w="2814" w:type="dxa"/>
          </w:tcPr>
          <w:p w:rsidR="00E07C9F" w:rsidRDefault="00E07C9F">
            <w:r>
              <w:t>C=O</w:t>
            </w:r>
          </w:p>
          <w:p w:rsidR="00E07C9F" w:rsidRDefault="00E07C9F">
            <w:r>
              <w:t>para-gesubstitueerd benzeen</w:t>
            </w:r>
          </w:p>
          <w:p w:rsidR="00E07C9F" w:rsidRDefault="00E07C9F">
            <w:r>
              <w:t>methylgroep</w:t>
            </w:r>
          </w:p>
        </w:tc>
      </w:tr>
      <w:tr w:rsidR="00E07C9F">
        <w:tblPrEx>
          <w:tblCellMar>
            <w:top w:w="0" w:type="dxa"/>
            <w:bottom w:w="0" w:type="dxa"/>
          </w:tblCellMar>
        </w:tblPrEx>
        <w:trPr>
          <w:cantSplit/>
        </w:trPr>
        <w:tc>
          <w:tcPr>
            <w:tcW w:w="1188" w:type="dxa"/>
          </w:tcPr>
          <w:p w:rsidR="00E07C9F" w:rsidRDefault="00E07C9F">
            <w:r>
              <w:rPr>
                <w:vertAlign w:val="superscript"/>
              </w:rPr>
              <w:t>1</w:t>
            </w:r>
            <w:r>
              <w:t>H-NMR</w:t>
            </w:r>
          </w:p>
        </w:tc>
        <w:tc>
          <w:tcPr>
            <w:tcW w:w="1227" w:type="dxa"/>
          </w:tcPr>
          <w:p w:rsidR="00E07C9F" w:rsidRDefault="00E07C9F">
            <w:r>
              <w:t>7,9 ppm d</w:t>
            </w:r>
          </w:p>
          <w:p w:rsidR="00E07C9F" w:rsidRDefault="00E07C9F">
            <w:r>
              <w:t>7,4 ppm d</w:t>
            </w:r>
          </w:p>
          <w:p w:rsidR="00E07C9F" w:rsidRDefault="00E07C9F">
            <w:r>
              <w:t>2,6 ppm s</w:t>
            </w:r>
          </w:p>
        </w:tc>
        <w:tc>
          <w:tcPr>
            <w:tcW w:w="2814" w:type="dxa"/>
          </w:tcPr>
          <w:p w:rsidR="00E07C9F" w:rsidRDefault="00E07C9F">
            <w:r>
              <w:t>para-substitutie</w:t>
            </w:r>
          </w:p>
          <w:p w:rsidR="00E07C9F" w:rsidRDefault="00E07C9F"/>
          <w:p w:rsidR="00E07C9F" w:rsidRDefault="00E07C9F">
            <w:r>
              <w:t>methylgroep</w:t>
            </w:r>
          </w:p>
        </w:tc>
      </w:tr>
    </w:tbl>
    <w:p w:rsidR="00E07C9F" w:rsidRDefault="00E07C9F" w:rsidP="00D4634A">
      <w:pPr>
        <w:pStyle w:val="Stip0"/>
      </w:pPr>
      <w:r>
        <w:t>voor elke juiste motivatie (maximum: 8 punten)</w:t>
      </w:r>
      <w:r>
        <w:tab/>
      </w:r>
      <w:r>
        <w:rPr>
          <w:u w:val="single"/>
        </w:rPr>
        <w:t>1</w:t>
      </w:r>
    </w:p>
    <w:p w:rsidR="00E07C9F" w:rsidRDefault="00E07C9F" w:rsidP="00D4634A">
      <w:pPr>
        <w:pStyle w:val="Stip0"/>
      </w:pPr>
      <w:r>
        <w:t>juiste structuurformule of naam</w:t>
      </w:r>
      <w:r>
        <w:tab/>
      </w:r>
      <w:r>
        <w:rPr>
          <w:u w:val="single"/>
        </w:rPr>
        <w:t>2</w:t>
      </w:r>
    </w:p>
    <w:p w:rsidR="00E07C9F" w:rsidRDefault="00542EEC">
      <w:r>
        <w:rPr>
          <w:noProof/>
        </w:rPr>
        <w:lastRenderedPageBreak/>
        <w:drawing>
          <wp:inline distT="0" distB="0" distL="0" distR="0">
            <wp:extent cx="5676900" cy="8503920"/>
            <wp:effectExtent l="19050" t="0" r="0" b="0"/>
            <wp:docPr id="70" name="Afbeelding 70" descr="spec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pectra"/>
                    <pic:cNvPicPr>
                      <a:picLocks noChangeAspect="1" noChangeArrowheads="1"/>
                    </pic:cNvPicPr>
                  </pic:nvPicPr>
                  <pic:blipFill>
                    <a:blip r:embed="rId149" cstate="print"/>
                    <a:srcRect/>
                    <a:stretch>
                      <a:fillRect/>
                    </a:stretch>
                  </pic:blipFill>
                  <pic:spPr bwMode="auto">
                    <a:xfrm>
                      <a:off x="0" y="0"/>
                      <a:ext cx="5676900" cy="8503920"/>
                    </a:xfrm>
                    <a:prstGeom prst="rect">
                      <a:avLst/>
                    </a:prstGeom>
                    <a:noFill/>
                    <a:ln w="9525">
                      <a:noFill/>
                      <a:miter lim="800000"/>
                      <a:headEnd/>
                      <a:tailEnd/>
                    </a:ln>
                  </pic:spPr>
                </pic:pic>
              </a:graphicData>
            </a:graphic>
          </wp:inline>
        </w:drawing>
      </w:r>
    </w:p>
    <w:p w:rsidR="00E07C9F" w:rsidRDefault="00E07C9F"/>
    <w:p w:rsidR="00E07C9F" w:rsidRDefault="00E07C9F">
      <w:pPr>
        <w:sectPr w:rsidR="00E07C9F">
          <w:pgSz w:w="11906" w:h="16838"/>
          <w:pgMar w:top="1418" w:right="1418" w:bottom="1418" w:left="1418" w:header="708" w:footer="708" w:gutter="0"/>
          <w:pgNumType w:start="1"/>
          <w:cols w:space="708"/>
          <w:titlePg/>
        </w:sectPr>
      </w:pPr>
    </w:p>
    <w:p w:rsidR="00E07C9F" w:rsidRDefault="00E07C9F">
      <w:pPr>
        <w:pStyle w:val="Kop1"/>
        <w:jc w:val="center"/>
      </w:pPr>
      <w:r>
        <w:lastRenderedPageBreak/>
        <w:t>20</w:t>
      </w:r>
      <w:r>
        <w:rPr>
          <w:vertAlign w:val="superscript"/>
        </w:rPr>
        <w:t>e</w:t>
      </w:r>
      <w:r>
        <w:t xml:space="preserve"> NATIONALE CHEMIE OLYMPIADE</w:t>
      </w:r>
    </w:p>
    <w:p w:rsidR="00E07C9F" w:rsidRDefault="00E07C9F">
      <w:pPr>
        <w:rPr>
          <w:b/>
        </w:rPr>
      </w:pPr>
    </w:p>
    <w:p w:rsidR="00E07C9F" w:rsidRDefault="00E07C9F">
      <w:pPr>
        <w:pStyle w:val="Kop5"/>
        <w:rPr>
          <w:sz w:val="24"/>
        </w:rPr>
      </w:pPr>
      <w:r>
        <w:rPr>
          <w:sz w:val="24"/>
        </w:rPr>
        <w:t>EINDTOETS PRACTICUM</w:t>
      </w:r>
    </w:p>
    <w:p w:rsidR="00E07C9F" w:rsidRDefault="00E07C9F">
      <w:pPr>
        <w:jc w:val="center"/>
        <w:rPr>
          <w:b/>
        </w:rPr>
      </w:pPr>
    </w:p>
    <w:p w:rsidR="00E07C9F" w:rsidRDefault="00E07C9F">
      <w:pPr>
        <w:jc w:val="center"/>
        <w:rPr>
          <w:b/>
        </w:rPr>
      </w:pPr>
      <w:r>
        <w:rPr>
          <w:b/>
        </w:rPr>
        <w:t>woensdag 9 juni 1999, 13.30 – 17.30 u</w:t>
      </w:r>
    </w:p>
    <w:p w:rsidR="00E07C9F" w:rsidRDefault="00E07C9F">
      <w:pPr>
        <w:jc w:val="center"/>
        <w:rPr>
          <w:b/>
        </w:rPr>
      </w:pPr>
    </w:p>
    <w:p w:rsidR="00E07C9F" w:rsidRDefault="00E07C9F">
      <w:pPr>
        <w:jc w:val="center"/>
        <w:rPr>
          <w:b/>
        </w:rPr>
      </w:pPr>
      <w:r>
        <w:rPr>
          <w:b/>
        </w:rPr>
        <w:t>Philips Research &amp; Philips CFT</w:t>
      </w:r>
    </w:p>
    <w:p w:rsidR="00E07C9F" w:rsidRDefault="00E07C9F">
      <w:pPr>
        <w:jc w:val="center"/>
        <w:rPr>
          <w:b/>
        </w:rPr>
      </w:pPr>
      <w:r>
        <w:rPr>
          <w:b/>
        </w:rPr>
        <w:t>Eindhoven</w:t>
      </w:r>
    </w:p>
    <w:p w:rsidR="00E07C9F" w:rsidRDefault="00E07C9F"/>
    <w:p w:rsidR="00E07C9F" w:rsidRDefault="00E07C9F"/>
    <w:p w:rsidR="00E07C9F" w:rsidRDefault="00E07C9F"/>
    <w:p w:rsidR="00E07C9F" w:rsidRDefault="00E07C9F"/>
    <w:p w:rsidR="00E07C9F" w:rsidRDefault="00E07C9F"/>
    <w:p w:rsidR="00E07C9F" w:rsidRDefault="00E07C9F"/>
    <w:p w:rsidR="00E07C9F" w:rsidRDefault="00E07C9F"/>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p>
    <w:p w:rsidR="00E07C9F" w:rsidRDefault="00E07C9F">
      <w:pPr>
        <w:rPr>
          <w:b/>
        </w:rPr>
      </w:pPr>
      <w:r>
        <w:rPr>
          <w:b/>
        </w:rPr>
        <w:t>Deze practicumeindtoets bestaat uit twee onderdelen: een synthese en een analyse.</w:t>
      </w:r>
    </w:p>
    <w:p w:rsidR="00E07C9F" w:rsidRDefault="00E07C9F">
      <w:pPr>
        <w:rPr>
          <w:b/>
        </w:rPr>
      </w:pPr>
      <w:r>
        <w:rPr>
          <w:b/>
        </w:rPr>
        <w:t>Voor beide onderdelen heb je, inclusief het invullen van het antwoordblad, elk twee uur.</w:t>
      </w:r>
    </w:p>
    <w:p w:rsidR="00E07C9F" w:rsidRDefault="00E07C9F">
      <w:pPr>
        <w:rPr>
          <w:b/>
        </w:rPr>
      </w:pPr>
      <w:r>
        <w:rPr>
          <w:b/>
        </w:rPr>
        <w:t>De maximumscore per onderdeel is 20 punten: de maximum totaalscore is dus 40 punten.</w:t>
      </w:r>
    </w:p>
    <w:p w:rsidR="00E07C9F" w:rsidRDefault="00E07C9F">
      <w:pPr>
        <w:rPr>
          <w:b/>
        </w:rPr>
      </w:pPr>
      <w:r>
        <w:rPr>
          <w:b/>
        </w:rPr>
        <w:t>De praktische vaardigheid telt bij de beoordeling mee.</w:t>
      </w:r>
    </w:p>
    <w:p w:rsidR="00E07C9F" w:rsidRDefault="00E07C9F">
      <w:pPr>
        <w:rPr>
          <w:b/>
        </w:rPr>
        <w:sectPr w:rsidR="00E07C9F">
          <w:footerReference w:type="even" r:id="rId150"/>
          <w:footerReference w:type="default" r:id="rId151"/>
          <w:pgSz w:w="11906" w:h="16838"/>
          <w:pgMar w:top="1418" w:right="1418" w:bottom="1418" w:left="1418" w:header="708" w:footer="708" w:gutter="0"/>
          <w:cols w:space="708"/>
          <w:titlePg/>
        </w:sectPr>
      </w:pPr>
      <w:r>
        <w:rPr>
          <w:b/>
        </w:rPr>
        <w:t>Lever de antwoordbladen en het syntheseproduct op tijd bij de zaalassistent in.</w:t>
      </w:r>
    </w:p>
    <w:p w:rsidR="00E07C9F" w:rsidRDefault="00E07C9F">
      <w:pPr>
        <w:pStyle w:val="Kop1"/>
        <w:pBdr>
          <w:bottom w:val="thickThinSmallGap" w:sz="24" w:space="1" w:color="auto"/>
        </w:pBdr>
        <w:jc w:val="center"/>
      </w:pPr>
      <w:r>
        <w:lastRenderedPageBreak/>
        <w:br w:type="page"/>
      </w:r>
      <w:r>
        <w:lastRenderedPageBreak/>
        <w:t>Practicumtoets synthese</w:t>
      </w:r>
    </w:p>
    <w:p w:rsidR="00E07C9F" w:rsidRDefault="00E07C9F">
      <w:pPr>
        <w:pStyle w:val="Kop2"/>
      </w:pPr>
      <w:r>
        <w:t>Synthese van een vloeibaar kristal</w:t>
      </w:r>
    </w:p>
    <w:p w:rsidR="00E07C9F" w:rsidRDefault="00E07C9F">
      <w:r>
        <w:t>Lange, smalle organische moleculen vertonen een interessant smeltgedrag. Bij het smelten ontstaat er een bijzondere vloeibare fase waarin de moleculen toch nog een gedeeltelijke ordening hebben zoals in de kristallijne fase. Daarom noemt men deze fase de vloeibaarkristallijne fase.</w:t>
      </w:r>
    </w:p>
    <w:p w:rsidR="00E07C9F" w:rsidRDefault="00542EEC">
      <w:r>
        <w:rPr>
          <w:noProof/>
        </w:rPr>
        <w:drawing>
          <wp:anchor distT="0" distB="0" distL="114300" distR="114300" simplePos="0" relativeHeight="251671552" behindDoc="1" locked="0" layoutInCell="0" allowOverlap="1">
            <wp:simplePos x="0" y="0"/>
            <wp:positionH relativeFrom="column">
              <wp:posOffset>2299970</wp:posOffset>
            </wp:positionH>
            <wp:positionV relativeFrom="paragraph">
              <wp:posOffset>51435</wp:posOffset>
            </wp:positionV>
            <wp:extent cx="3402965" cy="1494790"/>
            <wp:effectExtent l="19050" t="0" r="6985" b="0"/>
            <wp:wrapSquare wrapText="bothSides"/>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2" cstate="print"/>
                    <a:srcRect/>
                    <a:stretch>
                      <a:fillRect/>
                    </a:stretch>
                  </pic:blipFill>
                  <pic:spPr bwMode="auto">
                    <a:xfrm>
                      <a:off x="0" y="0"/>
                      <a:ext cx="3402965" cy="1494790"/>
                    </a:xfrm>
                    <a:prstGeom prst="rect">
                      <a:avLst/>
                    </a:prstGeom>
                    <a:noFill/>
                    <a:ln w="9525">
                      <a:noFill/>
                      <a:miter lim="800000"/>
                      <a:headEnd/>
                      <a:tailEnd/>
                    </a:ln>
                  </pic:spPr>
                </pic:pic>
              </a:graphicData>
            </a:graphic>
          </wp:anchor>
        </w:drawing>
      </w:r>
      <w:r w:rsidR="00E07C9F">
        <w:pict>
          <v:shape id="_x0000_s1085" type="#_x0000_t75" style="position:absolute;margin-left:245.9pt;margin-top:126.45pt;width:197.3pt;height:60.55pt;z-index:-251643904;mso-wrap-edited:f;mso-position-horizontal-relative:text;mso-position-vertical-relative:text" wrapcoords="4364 2160 3625 6000 74 6240 0 8640 666 9840 666 11760 5326 13680 9912 13680 8951 17520 8951 19680 13093 20880 19529 20880 21526 20880 21600 19680 21452 19200 20712 17520 18493 13680 18641 12480 18197 11760 15830 9840 15978 7680 14055 6960 7323 6000 6584 2160 4364 2160" o:allowincell="f">
            <v:imagedata r:id="rId153" o:title=""/>
            <w10:wrap type="square"/>
          </v:shape>
          <o:OLEObject Type="Embed" ProgID="ACD.ChemSketch.20" ShapeID="_x0000_s1085" DrawAspect="Content" ObjectID="_1314719756" r:id="rId154"/>
        </w:pict>
      </w:r>
      <w:r w:rsidR="00E07C9F">
        <w:t>Bij verwarmen gaat de vloeibaarkristallijne fase over in een gewone vloeibare fase, waarin de moleculen niet meer geordend zijn. Door hun optische en elektrische eigenschappen in de vloeibaarkristallijne fase zijn deze moleculen geschikt voor het maken van leesschermpjes (displays) in horloges, spelcomputers, laptops en zelfs beeldschermen voor TV's.</w:t>
      </w:r>
    </w:p>
    <w:p w:rsidR="00E07C9F" w:rsidRDefault="00E07C9F"/>
    <w:p w:rsidR="00E07C9F" w:rsidRDefault="00E07C9F">
      <w:r>
        <w:t>In dit experiment vindt de synthese plaats van het vloeibare kristal</w:t>
      </w:r>
    </w:p>
    <w:p w:rsidR="00E07C9F" w:rsidRDefault="00E07C9F">
      <w:r>
        <w:t xml:space="preserve">N-(4-tolyl)-4-hexyloxybenzaldimine. </w:t>
      </w:r>
    </w:p>
    <w:p w:rsidR="00E07C9F" w:rsidRDefault="00E07C9F">
      <w:r>
        <w:t>(chemical abstracts naam:benzeenamine, N-[[4-[hexyloxy]fenyl]methyleen]-4-methyl-).</w:t>
      </w:r>
    </w:p>
    <w:p w:rsidR="00E07C9F" w:rsidRDefault="00E07C9F">
      <w:r>
        <w:t>Van dit product worden de temperaturen bepaald waarbij de faseovergangen van de kristallijne naar de vloeibaarkristallijne fase (het smeltpunt), die van de vloeibaarkristallijne fase naar de gewone vloeibare fase en die van de omgekeerde overgang plaatsvinden.</w:t>
      </w:r>
    </w:p>
    <w:p w:rsidR="00E07C9F" w:rsidRDefault="00E07C9F"/>
    <w:p w:rsidR="00E07C9F" w:rsidRDefault="00E07C9F">
      <w:pPr>
        <w:pStyle w:val="Kop3"/>
      </w:pPr>
      <w:r>
        <w:t>Bereidingswijze</w:t>
      </w:r>
    </w:p>
    <w:p w:rsidR="00E07C9F" w:rsidRDefault="00E07C9F">
      <w:r>
        <w:t>Meng in een reageerbuis 0,27 g 1-amino-4-methylbenzeen, 0,51 g (4</w:t>
      </w:r>
      <w:r>
        <w:noBreakHyphen/>
        <w:t>hexyloxyfenyl)methanal, 5 mL ethanol en twee druppels ijsazijn. Verwarm de reageerbuis een minuut voorzichtig in de vlam (denk om opspatten! Gebruik een kooksteentje!). Decanteer de inhoud in een andere reageerbuis en laat die 10 minuten staan. Zet hem daarna in een bekerglas met kraanwater. De kristallen groeien in ongeveer 10 tot 15 minuten. Filtreer de kristallen op een büchnertrechter af. Droog ze vijf minuten op het filter onder voortdurende afzuiging. Weeg het product en bereken de opbrengst. Breng het product over in een potje met plastic dop, voorzien van je naam.</w:t>
      </w:r>
    </w:p>
    <w:p w:rsidR="00E07C9F" w:rsidRDefault="00E07C9F">
      <w:pPr>
        <w:pStyle w:val="Kop3"/>
      </w:pPr>
      <w:r>
        <w:t>Bepaling van de temperaturen van de faseovergangen</w:t>
      </w:r>
    </w:p>
    <w:p w:rsidR="00E07C9F" w:rsidRDefault="00E07C9F">
      <w:pPr>
        <w:spacing w:after="120"/>
      </w:pPr>
      <w:r>
        <w:t>De kristallijne en de vloeibaar</w:t>
      </w:r>
      <w:r w:rsidR="00CF4D17">
        <w:t>-</w:t>
      </w:r>
      <w:r>
        <w:t>kristallijne fase van je product is optisch actief. Daardoor kun je met een polarisator de faseovergangen bepalen. De gewone vloeibare fase vertoont geen optische activiteit. Twee gekruiste polaroidfilters laten licht door met de kristallijne, of vloeibaar</w:t>
      </w:r>
      <w:r w:rsidR="004E78AB">
        <w:t>-</w:t>
      </w:r>
      <w:r>
        <w:t xml:space="preserve">kristallijne stof ertussen. Bij de overgang naar de gewone vloeibare fase komt er geen licht meer door. Het verwarmingselement zorgt voor opwarming van 40 </w:t>
      </w:r>
      <w:r>
        <w:sym w:font="Symbol" w:char="F0B0"/>
      </w:r>
      <w:r>
        <w:t xml:space="preserve">C naar 80 </w:t>
      </w:r>
      <w:r>
        <w:sym w:font="Symbol" w:char="F0B0"/>
      </w:r>
      <w:r>
        <w:t xml:space="preserve">C met een snelheid van 10 </w:t>
      </w:r>
      <w:r>
        <w:sym w:font="Symbol" w:char="F0B0"/>
      </w:r>
      <w:r>
        <w:t>C per minuut. Bepaal het smeltpunt en ook de temperatuur van de faseovergang naar de gewone vloeibare fase. Bepaal door afkoeling van het verwarmingselement ook de omgekeerde faseovergang.</w:t>
      </w:r>
    </w:p>
    <w:p w:rsidR="00E07C9F" w:rsidRDefault="00E07C9F">
      <w:r>
        <w:t>Overhandig het reactieproduct aan de zaalassistent en ook het ingevulde antwoordblad met:</w:t>
      </w:r>
    </w:p>
    <w:p w:rsidR="00E07C9F" w:rsidRDefault="00E07C9F">
      <w:pPr>
        <w:numPr>
          <w:ilvl w:val="0"/>
          <w:numId w:val="7"/>
        </w:numPr>
      </w:pPr>
      <w:r>
        <w:t>de reactievergelijking van de synthese in structuurformules</w:t>
      </w:r>
    </w:p>
    <w:p w:rsidR="00E07C9F" w:rsidRDefault="00E07C9F">
      <w:pPr>
        <w:numPr>
          <w:ilvl w:val="0"/>
          <w:numId w:val="7"/>
        </w:numPr>
      </w:pPr>
      <w:r>
        <w:t>de opbrengst</w:t>
      </w:r>
    </w:p>
    <w:p w:rsidR="00E07C9F" w:rsidRDefault="00E07C9F">
      <w:pPr>
        <w:numPr>
          <w:ilvl w:val="0"/>
          <w:numId w:val="7"/>
        </w:numPr>
      </w:pPr>
      <w:r>
        <w:t>het smeltpunt</w:t>
      </w:r>
    </w:p>
    <w:p w:rsidR="00E07C9F" w:rsidRDefault="00E07C9F">
      <w:pPr>
        <w:numPr>
          <w:ilvl w:val="0"/>
          <w:numId w:val="7"/>
        </w:numPr>
      </w:pPr>
      <w:r>
        <w:t>de temperatuur van de faseovergang van de vloeibaar</w:t>
      </w:r>
      <w:r w:rsidR="004E78AB">
        <w:t>-</w:t>
      </w:r>
      <w:r>
        <w:t>kristallijne fase naar de vloeibare fase</w:t>
      </w:r>
    </w:p>
    <w:p w:rsidR="00E07C9F" w:rsidRDefault="00E07C9F">
      <w:pPr>
        <w:numPr>
          <w:ilvl w:val="0"/>
          <w:numId w:val="7"/>
        </w:numPr>
        <w:sectPr w:rsidR="00E07C9F">
          <w:footerReference w:type="default" r:id="rId155"/>
          <w:footerReference w:type="first" r:id="rId156"/>
          <w:type w:val="continuous"/>
          <w:pgSz w:w="11906" w:h="16838"/>
          <w:pgMar w:top="1418" w:right="1418" w:bottom="1418" w:left="1418" w:header="708" w:footer="708" w:gutter="0"/>
          <w:cols w:space="708"/>
          <w:titlePg/>
        </w:sectPr>
      </w:pPr>
      <w:r>
        <w:t>de temperatuur van de faseovergang van de vloeibare fase naar de vloeibaar</w:t>
      </w:r>
      <w:r w:rsidR="004E78AB">
        <w:t>-</w:t>
      </w:r>
      <w:r>
        <w:t>kristallijne fase</w:t>
      </w:r>
    </w:p>
    <w:p w:rsidR="00E07C9F" w:rsidRDefault="00E07C9F">
      <w:pPr>
        <w:pStyle w:val="Kop1"/>
        <w:pBdr>
          <w:bottom w:val="thinThickSmallGap" w:sz="24" w:space="1" w:color="auto"/>
        </w:pBdr>
        <w:jc w:val="center"/>
      </w:pPr>
      <w:r>
        <w:lastRenderedPageBreak/>
        <w:t>Practicumtoets synthese, antwoordblad</w:t>
      </w:r>
    </w:p>
    <w:p w:rsidR="00E07C9F" w:rsidRDefault="00E07C9F"/>
    <w:p w:rsidR="00E07C9F" w:rsidRDefault="00E07C9F">
      <w:pPr>
        <w:pStyle w:val="Kop1"/>
        <w:pBdr>
          <w:bottom w:val="single" w:sz="4" w:space="1" w:color="auto"/>
        </w:pBdr>
      </w:pPr>
      <w:r>
        <w:t>Naam:</w:t>
      </w:r>
    </w:p>
    <w:p w:rsidR="00E07C9F" w:rsidRDefault="00E07C9F">
      <w:pPr>
        <w:pStyle w:val="Kop3"/>
      </w:pPr>
      <w:r>
        <w:t>Reactievergelijking van de synthese in structuurformules</w:t>
      </w:r>
    </w:p>
    <w:p w:rsidR="00E07C9F" w:rsidRDefault="00E07C9F"/>
    <w:p w:rsidR="00E07C9F" w:rsidRDefault="00E07C9F"/>
    <w:p w:rsidR="00E07C9F" w:rsidRDefault="00E07C9F"/>
    <w:p w:rsidR="00E07C9F" w:rsidRDefault="00E07C9F"/>
    <w:p w:rsidR="00E07C9F" w:rsidRDefault="00E07C9F">
      <w:pPr>
        <w:pStyle w:val="Kop3"/>
      </w:pPr>
      <w:r>
        <w:t>Opbrengst en berekening</w:t>
      </w:r>
    </w:p>
    <w:p w:rsidR="00E07C9F" w:rsidRDefault="00E07C9F">
      <w:r>
        <w:rPr>
          <w:u w:val="single"/>
        </w:rPr>
        <w:tab/>
      </w:r>
      <w:r>
        <w:t xml:space="preserve"> mol%</w:t>
      </w:r>
    </w:p>
    <w:p w:rsidR="00E07C9F" w:rsidRDefault="00E07C9F">
      <w:pPr>
        <w:pStyle w:val="Voettekst"/>
        <w:tabs>
          <w:tab w:val="clear" w:pos="4536"/>
          <w:tab w:val="clear" w:pos="9072"/>
        </w:tabs>
      </w:pPr>
    </w:p>
    <w:p w:rsidR="00E07C9F" w:rsidRDefault="00E07C9F">
      <w:r>
        <w:t>Berekening</w:t>
      </w:r>
    </w:p>
    <w:p w:rsidR="00E07C9F" w:rsidRDefault="00E07C9F"/>
    <w:p w:rsidR="00E07C9F" w:rsidRDefault="00E07C9F"/>
    <w:p w:rsidR="00E07C9F" w:rsidRDefault="00E07C9F"/>
    <w:p w:rsidR="00E07C9F" w:rsidRDefault="00E07C9F"/>
    <w:p w:rsidR="00E07C9F" w:rsidRDefault="00E07C9F"/>
    <w:p w:rsidR="00E07C9F" w:rsidRDefault="00E07C9F">
      <w:pPr>
        <w:pStyle w:val="Kop3"/>
      </w:pPr>
      <w:r>
        <w:t>Smeltpunt</w:t>
      </w:r>
    </w:p>
    <w:p w:rsidR="00E07C9F" w:rsidRDefault="00E07C9F">
      <w:r>
        <w:rPr>
          <w:u w:val="single"/>
        </w:rPr>
        <w:tab/>
      </w:r>
      <w:r>
        <w:t xml:space="preserve"> </w:t>
      </w:r>
      <w:r>
        <w:sym w:font="Symbol" w:char="F0B0"/>
      </w:r>
      <w:r>
        <w:t>C</w:t>
      </w:r>
    </w:p>
    <w:p w:rsidR="00E07C9F" w:rsidRDefault="00E07C9F">
      <w:pPr>
        <w:pStyle w:val="Kop3"/>
      </w:pPr>
      <w:r>
        <w:t>De temperatuur van de faseovergang van de vloeibaar</w:t>
      </w:r>
      <w:r w:rsidR="004E78AB">
        <w:t>-</w:t>
      </w:r>
      <w:r>
        <w:t>kristallijne fase naar de vloeibare fase</w:t>
      </w:r>
    </w:p>
    <w:p w:rsidR="00E07C9F" w:rsidRDefault="00E07C9F">
      <w:r>
        <w:rPr>
          <w:u w:val="single"/>
        </w:rPr>
        <w:tab/>
      </w:r>
      <w:r>
        <w:t xml:space="preserve"> </w:t>
      </w:r>
      <w:r>
        <w:sym w:font="Symbol" w:char="F0B0"/>
      </w:r>
      <w:r>
        <w:t>C</w:t>
      </w:r>
    </w:p>
    <w:p w:rsidR="00E07C9F" w:rsidRDefault="00E07C9F">
      <w:pPr>
        <w:pStyle w:val="Kop3"/>
      </w:pPr>
      <w:r>
        <w:t>De temperatuur van de faseovergang van de vloeibare fase naar de vloeibaar</w:t>
      </w:r>
      <w:r w:rsidR="004E78AB">
        <w:t>-</w:t>
      </w:r>
      <w:r>
        <w:t>kristallijne fase</w:t>
      </w:r>
    </w:p>
    <w:p w:rsidR="00E07C9F" w:rsidRDefault="00E07C9F">
      <w:r>
        <w:rPr>
          <w:u w:val="single"/>
        </w:rPr>
        <w:tab/>
      </w:r>
      <w:r>
        <w:t xml:space="preserve"> </w:t>
      </w:r>
      <w:r>
        <w:sym w:font="Symbol" w:char="F0B0"/>
      </w:r>
      <w:r>
        <w:t>C</w:t>
      </w:r>
    </w:p>
    <w:p w:rsidR="00E07C9F" w:rsidRDefault="00E07C9F">
      <w:pPr>
        <w:jc w:val="center"/>
        <w:sectPr w:rsidR="00E07C9F">
          <w:pgSz w:w="11906" w:h="16838"/>
          <w:pgMar w:top="1418" w:right="1418" w:bottom="1418" w:left="1418" w:header="708" w:footer="708" w:gutter="0"/>
          <w:cols w:space="708"/>
          <w:titlePg/>
        </w:sectPr>
      </w:pPr>
    </w:p>
    <w:p w:rsidR="00E07C9F" w:rsidRDefault="00E07C9F">
      <w:pPr>
        <w:pStyle w:val="Kop1"/>
        <w:pBdr>
          <w:bottom w:val="thickThinSmallGap" w:sz="24" w:space="1" w:color="auto"/>
        </w:pBdr>
        <w:jc w:val="center"/>
      </w:pPr>
      <w:r>
        <w:lastRenderedPageBreak/>
        <w:t>Practicumtoets analyse</w:t>
      </w:r>
    </w:p>
    <w:p w:rsidR="00E07C9F" w:rsidRDefault="00E07C9F">
      <w:pPr>
        <w:pStyle w:val="Kop2"/>
      </w:pPr>
      <w:r>
        <w:t xml:space="preserve">Bepaling van de concentratie ozon in een zuurstofstroom </w:t>
      </w:r>
    </w:p>
    <w:p w:rsidR="00E07C9F" w:rsidRDefault="00E07C9F">
      <w:pPr>
        <w:pStyle w:val="Kop3"/>
      </w:pPr>
      <w:r>
        <w:t>Achtergrond.</w:t>
      </w:r>
    </w:p>
    <w:p w:rsidR="00E07C9F" w:rsidRDefault="00E07C9F">
      <w:pPr>
        <w:spacing w:after="120"/>
      </w:pPr>
      <w:r>
        <w:t>Binnen Philips is ozon (O</w:t>
      </w:r>
      <w:r>
        <w:rPr>
          <w:vertAlign w:val="subscript"/>
        </w:rPr>
        <w:t>3</w:t>
      </w:r>
      <w:r>
        <w:t>) een veelvuldig toegepast middel voor het grondig reinigen van oppervlakken. Ozon is zeer geschikt om door oxidatie op een schone manier geringe hoeveelheden aan oppervlakken geadsorbeerde organische resten te verwijderen. Daardoor kunnen allerlei processen voor het afzetten van dunne lagen op die oppervlakken beter verlopen. Denk daarbij vooral aan die processen waarmee geïntegreerde schakelingen (IC-technologie; chips) worden gemaakt.</w:t>
      </w:r>
    </w:p>
    <w:p w:rsidR="00E07C9F" w:rsidRDefault="00E07C9F">
      <w:r>
        <w:t>Ozon wordt bereid door een zuurstof stroom door een z.g. ozonisator te leiden. Hierbij wordt door intensieve bestraling met UV licht zuurstof voor een klein gedeelte omgezet in ozon. Na de ozonisator bevat zuurstof enkele tienden procenten O</w:t>
      </w:r>
      <w:r>
        <w:rPr>
          <w:vertAlign w:val="subscript"/>
        </w:rPr>
        <w:t>3</w:t>
      </w:r>
      <w:r>
        <w:t>, wat zeer geschikt is voor de beoogde reiniging.</w:t>
      </w:r>
    </w:p>
    <w:p w:rsidR="00E07C9F" w:rsidRDefault="00E07C9F">
      <w:pPr>
        <w:pStyle w:val="Kop3"/>
      </w:pPr>
      <w:r>
        <w:t>Opdracht</w:t>
      </w:r>
    </w:p>
    <w:p w:rsidR="00E07C9F" w:rsidRDefault="00E07C9F">
      <w:r>
        <w:t>Bepaal het gehalte O</w:t>
      </w:r>
      <w:r>
        <w:rPr>
          <w:vertAlign w:val="subscript"/>
        </w:rPr>
        <w:t>3</w:t>
      </w:r>
      <w:r>
        <w:t xml:space="preserve"> in een zuurstofstroom na verlaten van de ozonisator door absorptie van O</w:t>
      </w:r>
      <w:r>
        <w:rPr>
          <w:vertAlign w:val="subscript"/>
        </w:rPr>
        <w:t>3</w:t>
      </w:r>
      <w:r>
        <w:t xml:space="preserve"> in een oplossing van KI waarbij I</w:t>
      </w:r>
      <w:r>
        <w:rPr>
          <w:vertAlign w:val="subscript"/>
        </w:rPr>
        <w:t>2</w:t>
      </w:r>
      <w:r>
        <w:t xml:space="preserve"> gevormd wordt. Het gevormde I</w:t>
      </w:r>
      <w:r>
        <w:rPr>
          <w:vertAlign w:val="subscript"/>
        </w:rPr>
        <w:t>2</w:t>
      </w:r>
      <w:r>
        <w:t xml:space="preserve"> wordt bepaald door middel van een titratie met een gestandaardiseerde oplossing van natriumthiosulfaat.</w:t>
      </w:r>
    </w:p>
    <w:p w:rsidR="00E07C9F" w:rsidRDefault="00E07C9F">
      <w:r>
        <w:t>De te volgen analyseprocedure staat hieronder weergegeven. De toets bestaat uit een aantal deelopdrachten welke duidelijk zijn aangegeven. Noteer het resultaat van elke deelopdracht op het bijgevoegde antwoordformulier.</w:t>
      </w:r>
    </w:p>
    <w:p w:rsidR="00E07C9F" w:rsidRDefault="00E07C9F">
      <w:pPr>
        <w:pStyle w:val="Kop3"/>
      </w:pPr>
      <w:r>
        <w:t>Principe</w:t>
      </w:r>
    </w:p>
    <w:p w:rsidR="00E07C9F" w:rsidRDefault="00E07C9F">
      <w:r>
        <w:t>In de figuur staat schematisch weergegeven hoe de gasstromen lopen en hoe de absorptie van ozon plaatsvindt.</w:t>
      </w:r>
    </w:p>
    <w:p w:rsidR="00E07C9F" w:rsidRDefault="00E07C9F"/>
    <w:p w:rsidR="00E07C9F" w:rsidRDefault="00542EEC">
      <w:r>
        <w:rPr>
          <w:noProof/>
        </w:rPr>
        <w:drawing>
          <wp:inline distT="0" distB="0" distL="0" distR="0">
            <wp:extent cx="4495800" cy="3368040"/>
            <wp:effectExtent l="19050" t="0" r="0" b="0"/>
            <wp:docPr id="71" name="Afbeelding 71" descr="ozonis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zonisator"/>
                    <pic:cNvPicPr>
                      <a:picLocks noChangeAspect="1" noChangeArrowheads="1"/>
                    </pic:cNvPicPr>
                  </pic:nvPicPr>
                  <pic:blipFill>
                    <a:blip r:embed="rId157" cstate="print"/>
                    <a:srcRect/>
                    <a:stretch>
                      <a:fillRect/>
                    </a:stretch>
                  </pic:blipFill>
                  <pic:spPr bwMode="auto">
                    <a:xfrm>
                      <a:off x="0" y="0"/>
                      <a:ext cx="4495800" cy="3368040"/>
                    </a:xfrm>
                    <a:prstGeom prst="rect">
                      <a:avLst/>
                    </a:prstGeom>
                    <a:noFill/>
                    <a:ln w="9525">
                      <a:noFill/>
                      <a:miter lim="800000"/>
                      <a:headEnd/>
                      <a:tailEnd/>
                    </a:ln>
                  </pic:spPr>
                </pic:pic>
              </a:graphicData>
            </a:graphic>
          </wp:inline>
        </w:drawing>
      </w:r>
    </w:p>
    <w:p w:rsidR="00E07C9F" w:rsidRDefault="00E07C9F">
      <w:r>
        <w:t>Ozon wordt geabsorbeerd in een neutrale oplossing van kaliumjodide (KI). Daarbij wordt O</w:t>
      </w:r>
      <w:r>
        <w:rPr>
          <w:vertAlign w:val="subscript"/>
        </w:rPr>
        <w:t>3</w:t>
      </w:r>
      <w:r>
        <w:t xml:space="preserve"> omgezet in O</w:t>
      </w:r>
      <w:r>
        <w:rPr>
          <w:vertAlign w:val="subscript"/>
        </w:rPr>
        <w:t>2</w:t>
      </w:r>
      <w:r>
        <w:t xml:space="preserve"> en wordt er I</w:t>
      </w:r>
      <w:r>
        <w:rPr>
          <w:vertAlign w:val="subscript"/>
        </w:rPr>
        <w:t>2</w:t>
      </w:r>
      <w:r>
        <w:t xml:space="preserve"> gevormd.</w:t>
      </w:r>
    </w:p>
    <w:p w:rsidR="00E07C9F" w:rsidRDefault="00E07C9F"/>
    <w:p w:rsidR="00E07C9F" w:rsidRDefault="00E07C9F" w:rsidP="00D4634A">
      <w:pPr>
        <w:pStyle w:val="vraag"/>
      </w:pPr>
      <w:r>
        <w:t>Geef de reactievergelijkingen van ozon met de KI-oplossing en die van het gevormde jood met thiosulfaatoplossing.</w:t>
      </w:r>
    </w:p>
    <w:p w:rsidR="00E07C9F" w:rsidRDefault="00E07C9F" w:rsidP="00E07C9F">
      <w:pPr>
        <w:pStyle w:val="Kop4"/>
        <w:numPr>
          <w:ilvl w:val="3"/>
          <w:numId w:val="14"/>
        </w:numPr>
        <w:ind w:left="0" w:firstLine="0"/>
      </w:pPr>
      <w:r>
        <w:lastRenderedPageBreak/>
        <w:t>Voorberekening</w:t>
      </w:r>
    </w:p>
    <w:p w:rsidR="00E07C9F" w:rsidRDefault="00E07C9F">
      <w:r>
        <w:t>De bepaling wordt in tweevoud uitgevoerd. Hiertoe worden gelijke gasstromen simultaan door twee absorptievaatjes geleid (zie figuur). Beide absorptievloeistoffen worden daarna op identieke wijze getitreerd met een 0,01 M thiosulfaatoplossing.</w:t>
      </w:r>
    </w:p>
    <w:p w:rsidR="00E07C9F" w:rsidRDefault="00E07C9F">
      <w:r>
        <w:t>De stroomsnelheid van zuurstof door beide absorptievaatjes afzonderlijk bedraagt ca 250 mL/min. De verwachte ozonconcentratie bedraagt ca 0,1 % (v/v), dus ca 1 mL O</w:t>
      </w:r>
      <w:r>
        <w:rPr>
          <w:vertAlign w:val="subscript"/>
        </w:rPr>
        <w:t>3</w:t>
      </w:r>
      <w:r>
        <w:t xml:space="preserve"> per liter zuurstof. Bij de titratie moet ca 10 mL thiosulfaatoplossing gebruikt worden.</w:t>
      </w:r>
    </w:p>
    <w:p w:rsidR="00E07C9F" w:rsidRDefault="00E07C9F" w:rsidP="00D4634A">
      <w:pPr>
        <w:pStyle w:val="vraag"/>
      </w:pPr>
      <w:r>
        <w:t>Bereken hoeveel absorptietijd er ongeveer nodig is. Geef dit resultaat door aan de assistent bij de ozonabsorptie. (kamer WB 719)</w:t>
      </w:r>
    </w:p>
    <w:p w:rsidR="00E07C9F" w:rsidRDefault="00E07C9F" w:rsidP="00E07C9F">
      <w:pPr>
        <w:pStyle w:val="Kop4"/>
        <w:numPr>
          <w:ilvl w:val="3"/>
          <w:numId w:val="15"/>
        </w:numPr>
        <w:spacing w:after="120"/>
        <w:ind w:left="0" w:firstLine="0"/>
      </w:pPr>
      <w:r>
        <w:t>Analyseprocedure</w:t>
      </w:r>
    </w:p>
    <w:p w:rsidR="00E07C9F" w:rsidRDefault="00E07C9F">
      <w:pPr>
        <w:pStyle w:val="Kop5"/>
      </w:pPr>
      <w:r>
        <w:t>Absorptie ozon</w:t>
      </w:r>
    </w:p>
    <w:p w:rsidR="00E07C9F" w:rsidRDefault="00E07C9F">
      <w:r>
        <w:t xml:space="preserve">Breng in elk van de twee absorptievaatjes een afgewogen hoeveelheid KI van ca 1 g. Voeg aan elk vaatje 50 mL demiwater toe m.b.v. een maatcylinder. Sluit de vaatjes af met het gasdoorleidgedeelte. Let er daarbij op dat vaatje A afgesloten wordt met stop A en vaatje B met stop B. </w:t>
      </w:r>
    </w:p>
    <w:p w:rsidR="00E07C9F" w:rsidRDefault="00E07C9F"/>
    <w:p w:rsidR="00E07C9F" w:rsidRDefault="00E07C9F">
      <w:r>
        <w:t>Sluit de slangen van de pomp (zie figuur) aan op de vaatjes. Let daarbij goed op de juiste aansluiting (richting gasflow!). Controleer de werking van de pomp door deze even aan te zetten. Laat de assistent de juiste flow (stroomsnelheid) instellen en zet daarna de pomp weer uit.</w:t>
      </w:r>
    </w:p>
    <w:p w:rsidR="00E07C9F" w:rsidRDefault="00E07C9F"/>
    <w:p w:rsidR="00E07C9F" w:rsidRDefault="00E07C9F">
      <w:r>
        <w:t>Sluit beide absorptievaatjes aan op het gasbuffervat (zie figuur). Voer, met de pomp nog uitgeschakeld, een meting uit van de gasflow van zuurstof die het buffervat verlaat. Gebruik hiervoor de zeepvliesflowmeter (zie figuur). Voer deze meting in duplo uit.</w:t>
      </w:r>
    </w:p>
    <w:p w:rsidR="00E07C9F" w:rsidRDefault="00E07C9F" w:rsidP="00D4634A">
      <w:pPr>
        <w:pStyle w:val="vraag"/>
      </w:pPr>
      <w:r>
        <w:t>Noteer deze gasflow op het antwoordformulier als flow A (in mL/min.)</w:t>
      </w:r>
    </w:p>
    <w:p w:rsidR="00E07C9F" w:rsidRDefault="00E07C9F">
      <w:r>
        <w:t>Start tegelijkertijd de pomp voor de gasabsorptie en de stopwatch voor het meten van de absorptietijd. Na ca 1 minuut wordt opnieuw de gasflow gemeten met de zeepvliesflowmeter. Voer deze meting in duplo uit. Let er op dat deze metingen binnen de totale absorptietijd moeten gebeuren!</w:t>
      </w:r>
    </w:p>
    <w:p w:rsidR="00E07C9F" w:rsidRDefault="00E07C9F" w:rsidP="00D4634A">
      <w:pPr>
        <w:pStyle w:val="vraag"/>
      </w:pPr>
      <w:r>
        <w:t>Noteer deze gasflow op het antwoordformulier als flow B (in mL/min)</w:t>
      </w:r>
    </w:p>
    <w:p w:rsidR="00E07C9F" w:rsidRDefault="00E07C9F">
      <w:r>
        <w:t>Schakel aan het eind van de absorptietijd de pomp uit.</w:t>
      </w:r>
    </w:p>
    <w:p w:rsidR="00E07C9F" w:rsidRDefault="00E07C9F"/>
    <w:p w:rsidR="00E07C9F" w:rsidRDefault="00E07C9F">
      <w:pPr>
        <w:pStyle w:val="Kop5"/>
      </w:pPr>
      <w:r>
        <w:t>Titratie van het gevormde I</w:t>
      </w:r>
      <w:r>
        <w:rPr>
          <w:vertAlign w:val="subscript"/>
        </w:rPr>
        <w:t>2</w:t>
      </w:r>
    </w:p>
    <w:p w:rsidR="00E07C9F" w:rsidRDefault="00E07C9F">
      <w:pPr>
        <w:spacing w:after="120"/>
      </w:pPr>
      <w:r>
        <w:t>Breng de inhoud van elk absorptievaatje kwantitatief over in een erlenmeyer met ingeslepen stop. Gebruik daarbij een speciaal door de assistent verstrekt spuitflesje om de vloeistof uit het glasfritje van het absorptievaatje te verwijderen.</w:t>
      </w:r>
    </w:p>
    <w:p w:rsidR="00E07C9F" w:rsidRDefault="00E07C9F">
      <w:pPr>
        <w:spacing w:after="120"/>
      </w:pPr>
      <w:r>
        <w:t>Vul een buret met een oplossing van 0,01 mol/L thiosulfaat.</w:t>
      </w:r>
    </w:p>
    <w:p w:rsidR="00E07C9F" w:rsidRDefault="00E07C9F">
      <w:r>
        <w:t>Voeg 1 mL 2 M HCl-oplossing aan de erlenmeyer toe. Titreer met thiosulfaatoplossing tot kleurloos. Voeg aan het eind van de titratie enkele druppels zetmeel(stijfsel)oplossing toe en titreer tot de donkere kleur geheel is verdwenen.</w:t>
      </w:r>
    </w:p>
    <w:p w:rsidR="00E07C9F" w:rsidRDefault="00E07C9F" w:rsidP="00D4634A">
      <w:pPr>
        <w:pStyle w:val="vraag"/>
      </w:pPr>
      <w:r>
        <w:t>Voer deze bepaling uit voor beide absorptievloeistoffen en noteer het resultaat op het antwoordformulier.</w:t>
      </w:r>
    </w:p>
    <w:p w:rsidR="00E07C9F" w:rsidRDefault="00E07C9F" w:rsidP="00E07C9F">
      <w:pPr>
        <w:pStyle w:val="Kop4"/>
        <w:numPr>
          <w:ilvl w:val="3"/>
          <w:numId w:val="16"/>
        </w:numPr>
        <w:ind w:left="0" w:firstLine="0"/>
      </w:pPr>
      <w:r>
        <w:t>Berekening</w:t>
      </w:r>
    </w:p>
    <w:p w:rsidR="00E07C9F" w:rsidRDefault="00E07C9F">
      <w:r>
        <w:t xml:space="preserve">Ga bij de berekeningen ervan uit dat de gassen zich als ideale gassen gedragen en neem een temperatuur aan van 20 </w:t>
      </w:r>
      <w:r>
        <w:rPr>
          <w:vertAlign w:val="superscript"/>
        </w:rPr>
        <w:t>o</w:t>
      </w:r>
      <w:r>
        <w:t>C en een druk van 1 atm (1,013</w:t>
      </w:r>
      <w:r>
        <w:sym w:font="Symbol" w:char="F0D7"/>
      </w:r>
      <w:r>
        <w:t>10</w:t>
      </w:r>
      <w:r>
        <w:rPr>
          <w:vertAlign w:val="superscript"/>
        </w:rPr>
        <w:t>5</w:t>
      </w:r>
      <w:r>
        <w:t>Pa). Het molaire volume bij 273 K en 1 atm bedraagt 22,4 L/Mol.</w:t>
      </w:r>
    </w:p>
    <w:p w:rsidR="00E07C9F" w:rsidRDefault="00E07C9F" w:rsidP="00D4634A">
      <w:pPr>
        <w:pStyle w:val="vraag"/>
      </w:pPr>
      <w:r>
        <w:t>Bereken voor beide absorptieexperimenten het gehalte ozon in de zuurstofstroom. Druk dit gehalte uit zowel in mg O</w:t>
      </w:r>
      <w:r>
        <w:rPr>
          <w:vertAlign w:val="subscript"/>
        </w:rPr>
        <w:t>3</w:t>
      </w:r>
      <w:r>
        <w:t xml:space="preserve"> per liter zuurstof als in volume %. Ga bij deze berekening ervan uit dat de gas</w:t>
      </w:r>
      <w:r w:rsidR="004E78AB">
        <w:t>stroom</w:t>
      </w:r>
      <w:r>
        <w:t xml:space="preserve"> door de absorptievaatjes (</w:t>
      </w:r>
      <w:r w:rsidR="004E78AB">
        <w:t>stroom</w:t>
      </w:r>
      <w:r>
        <w:t xml:space="preserve"> A-B) gelijk verdeeld is over beide vaatjes. </w:t>
      </w:r>
    </w:p>
    <w:p w:rsidR="00E07C9F" w:rsidRDefault="00E07C9F" w:rsidP="00D4634A">
      <w:pPr>
        <w:pStyle w:val="vraag"/>
        <w:sectPr w:rsidR="00E07C9F">
          <w:footerReference w:type="first" r:id="rId158"/>
          <w:pgSz w:w="11906" w:h="16838"/>
          <w:pgMar w:top="1418" w:right="1418" w:bottom="1418" w:left="1418" w:header="708" w:footer="708" w:gutter="0"/>
          <w:cols w:space="708"/>
          <w:titlePg/>
        </w:sectPr>
      </w:pPr>
      <w:r>
        <w:t xml:space="preserve">Bereken ook het ozongehalte uitgaande van de som van de titraties voor beide absorptievaatjes tezamen. </w:t>
      </w:r>
    </w:p>
    <w:p w:rsidR="00E07C9F" w:rsidRDefault="00E07C9F">
      <w:pPr>
        <w:pStyle w:val="Kop1"/>
        <w:pBdr>
          <w:bottom w:val="thinThickSmallGap" w:sz="24" w:space="1" w:color="auto"/>
        </w:pBdr>
      </w:pPr>
      <w:r>
        <w:lastRenderedPageBreak/>
        <w:t>Practicumtoets analyse, antwoordblad</w:t>
      </w:r>
    </w:p>
    <w:p w:rsidR="00E07C9F" w:rsidRDefault="00E07C9F"/>
    <w:p w:rsidR="00E07C9F" w:rsidRDefault="00E07C9F">
      <w:pPr>
        <w:pStyle w:val="Kop1"/>
        <w:pBdr>
          <w:bottom w:val="single" w:sz="4" w:space="1" w:color="auto"/>
        </w:pBdr>
      </w:pPr>
      <w:r>
        <w:t>Naam:</w:t>
      </w:r>
    </w:p>
    <w:p w:rsidR="00E07C9F" w:rsidRDefault="00E07C9F" w:rsidP="00D4634A">
      <w:pPr>
        <w:pStyle w:val="vraag"/>
      </w:pPr>
      <w:r>
        <w:t>Reactievergelijking van ozon met de KI-oplossing</w:t>
      </w:r>
    </w:p>
    <w:p w:rsidR="00E07C9F" w:rsidRDefault="00E07C9F"/>
    <w:p w:rsidR="00E07C9F" w:rsidRDefault="00E07C9F"/>
    <w:p w:rsidR="00E07C9F" w:rsidRDefault="00E07C9F">
      <w:r>
        <w:t>Reactievergelijking van het gevormde jood met de thiosulfaatoplossing</w:t>
      </w:r>
    </w:p>
    <w:p w:rsidR="00E07C9F" w:rsidRDefault="00E07C9F"/>
    <w:p w:rsidR="00E07C9F" w:rsidRDefault="00E07C9F"/>
    <w:p w:rsidR="00E07C9F" w:rsidRDefault="00E07C9F" w:rsidP="00D4634A">
      <w:pPr>
        <w:pStyle w:val="vraag"/>
      </w:pPr>
      <w:r>
        <w:t>Berekening van de benodigde absorptietijd</w:t>
      </w:r>
    </w:p>
    <w:p w:rsidR="00E07C9F" w:rsidRDefault="00E07C9F">
      <w:r>
        <w:rPr>
          <w:u w:val="single"/>
        </w:rPr>
        <w:tab/>
      </w:r>
      <w:r>
        <w:t xml:space="preserve">  min</w:t>
      </w:r>
    </w:p>
    <w:p w:rsidR="00E07C9F" w:rsidRDefault="00E07C9F"/>
    <w:p w:rsidR="00E07C9F" w:rsidRDefault="00E07C9F">
      <w:r>
        <w:t>Berekening</w:t>
      </w:r>
    </w:p>
    <w:p w:rsidR="00E07C9F" w:rsidRDefault="00E07C9F"/>
    <w:p w:rsidR="00E07C9F" w:rsidRDefault="00E07C9F"/>
    <w:p w:rsidR="00E07C9F" w:rsidRDefault="00E07C9F"/>
    <w:p w:rsidR="00E07C9F" w:rsidRDefault="00E07C9F"/>
    <w:p w:rsidR="00E07C9F" w:rsidRDefault="00E07C9F" w:rsidP="00D4634A">
      <w:pPr>
        <w:pStyle w:val="vraag"/>
      </w:pPr>
      <w:r>
        <w:t>Gas</w:t>
      </w:r>
      <w:r w:rsidR="004E78AB">
        <w:t>stroom</w:t>
      </w:r>
      <w:r>
        <w:t xml:space="preserve"> A</w:t>
      </w:r>
    </w:p>
    <w:p w:rsidR="00E07C9F" w:rsidRDefault="00E07C9F">
      <w:r>
        <w:rPr>
          <w:u w:val="single"/>
        </w:rPr>
        <w:tab/>
      </w:r>
      <w:r>
        <w:t xml:space="preserve">  mL/min</w:t>
      </w:r>
    </w:p>
    <w:p w:rsidR="00E07C9F" w:rsidRDefault="00E07C9F"/>
    <w:p w:rsidR="00E07C9F" w:rsidRDefault="00E07C9F" w:rsidP="00D4634A">
      <w:pPr>
        <w:pStyle w:val="vraag"/>
      </w:pPr>
      <w:r>
        <w:t>Gas</w:t>
      </w:r>
      <w:r w:rsidR="004E78AB">
        <w:t>stroom</w:t>
      </w:r>
      <w:r>
        <w:t xml:space="preserve"> B</w:t>
      </w:r>
    </w:p>
    <w:p w:rsidR="00E07C9F" w:rsidRDefault="00E07C9F">
      <w:r>
        <w:rPr>
          <w:u w:val="single"/>
        </w:rPr>
        <w:tab/>
      </w:r>
      <w:r>
        <w:t xml:space="preserve">  mL/min</w:t>
      </w:r>
    </w:p>
    <w:p w:rsidR="00E07C9F" w:rsidRDefault="00E07C9F"/>
    <w:p w:rsidR="00E07C9F" w:rsidRDefault="00E07C9F" w:rsidP="00D4634A">
      <w:pPr>
        <w:pStyle w:val="vraag"/>
      </w:pPr>
      <w:r>
        <w:t>Titratiegegevens</w:t>
      </w:r>
    </w:p>
    <w:tbl>
      <w:tblPr>
        <w:tblW w:w="0" w:type="auto"/>
        <w:tblLayout w:type="fixed"/>
        <w:tblLook w:val="0000"/>
      </w:tblPr>
      <w:tblGrid>
        <w:gridCol w:w="1823"/>
        <w:gridCol w:w="2129"/>
        <w:gridCol w:w="2129"/>
      </w:tblGrid>
      <w:tr w:rsidR="00E07C9F">
        <w:tblPrEx>
          <w:tblCellMar>
            <w:top w:w="0" w:type="dxa"/>
            <w:bottom w:w="0" w:type="dxa"/>
          </w:tblCellMar>
        </w:tblPrEx>
        <w:tc>
          <w:tcPr>
            <w:tcW w:w="1823" w:type="dxa"/>
            <w:tcBorders>
              <w:bottom w:val="single" w:sz="4" w:space="0" w:color="auto"/>
              <w:right w:val="single" w:sz="4" w:space="0" w:color="auto"/>
            </w:tcBorders>
          </w:tcPr>
          <w:p w:rsidR="00E07C9F" w:rsidRDefault="00E07C9F"/>
        </w:tc>
        <w:tc>
          <w:tcPr>
            <w:tcW w:w="2129" w:type="dxa"/>
            <w:tcBorders>
              <w:left w:val="nil"/>
              <w:bottom w:val="single" w:sz="4" w:space="0" w:color="auto"/>
              <w:right w:val="single" w:sz="4" w:space="0" w:color="auto"/>
            </w:tcBorders>
          </w:tcPr>
          <w:p w:rsidR="00E07C9F" w:rsidRDefault="00E07C9F">
            <w:r>
              <w:t>Absorptievloeistof 1</w:t>
            </w:r>
          </w:p>
        </w:tc>
        <w:tc>
          <w:tcPr>
            <w:tcW w:w="2129" w:type="dxa"/>
            <w:tcBorders>
              <w:left w:val="nil"/>
              <w:bottom w:val="single" w:sz="4" w:space="0" w:color="auto"/>
            </w:tcBorders>
          </w:tcPr>
          <w:p w:rsidR="00E07C9F" w:rsidRDefault="00E07C9F">
            <w:r>
              <w:t>Absorptievloeistof 2</w:t>
            </w:r>
          </w:p>
        </w:tc>
      </w:tr>
      <w:tr w:rsidR="00E07C9F">
        <w:tblPrEx>
          <w:tblCellMar>
            <w:top w:w="0" w:type="dxa"/>
            <w:bottom w:w="0" w:type="dxa"/>
          </w:tblCellMar>
        </w:tblPrEx>
        <w:tc>
          <w:tcPr>
            <w:tcW w:w="1823" w:type="dxa"/>
            <w:tcBorders>
              <w:right w:val="single" w:sz="4" w:space="0" w:color="auto"/>
            </w:tcBorders>
          </w:tcPr>
          <w:p w:rsidR="00E07C9F" w:rsidRDefault="00E07C9F">
            <w:r>
              <w:t>Eindstand buret</w:t>
            </w:r>
          </w:p>
        </w:tc>
        <w:tc>
          <w:tcPr>
            <w:tcW w:w="2129" w:type="dxa"/>
            <w:tcBorders>
              <w:left w:val="nil"/>
              <w:right w:val="single" w:sz="4" w:space="0" w:color="auto"/>
            </w:tcBorders>
          </w:tcPr>
          <w:p w:rsidR="00E07C9F" w:rsidRDefault="00E07C9F">
            <w:pPr>
              <w:jc w:val="right"/>
            </w:pPr>
            <w:r>
              <w:t>mL</w:t>
            </w:r>
          </w:p>
        </w:tc>
        <w:tc>
          <w:tcPr>
            <w:tcW w:w="2129" w:type="dxa"/>
            <w:tcBorders>
              <w:left w:val="nil"/>
            </w:tcBorders>
          </w:tcPr>
          <w:p w:rsidR="00E07C9F" w:rsidRDefault="00E07C9F">
            <w:pPr>
              <w:jc w:val="right"/>
            </w:pPr>
            <w:r>
              <w:t>mL</w:t>
            </w:r>
          </w:p>
        </w:tc>
      </w:tr>
      <w:tr w:rsidR="00E07C9F">
        <w:tblPrEx>
          <w:tblCellMar>
            <w:top w:w="0" w:type="dxa"/>
            <w:bottom w:w="0" w:type="dxa"/>
          </w:tblCellMar>
        </w:tblPrEx>
        <w:tc>
          <w:tcPr>
            <w:tcW w:w="1823" w:type="dxa"/>
            <w:tcBorders>
              <w:right w:val="single" w:sz="4" w:space="0" w:color="auto"/>
            </w:tcBorders>
          </w:tcPr>
          <w:p w:rsidR="00E07C9F" w:rsidRDefault="00E07C9F">
            <w:r>
              <w:t>Beginstand buret</w:t>
            </w:r>
          </w:p>
        </w:tc>
        <w:tc>
          <w:tcPr>
            <w:tcW w:w="2129" w:type="dxa"/>
            <w:tcBorders>
              <w:left w:val="nil"/>
              <w:right w:val="single" w:sz="4" w:space="0" w:color="auto"/>
            </w:tcBorders>
          </w:tcPr>
          <w:p w:rsidR="00E07C9F" w:rsidRDefault="00E07C9F">
            <w:pPr>
              <w:jc w:val="right"/>
            </w:pPr>
            <w:r>
              <w:t>mL</w:t>
            </w:r>
          </w:p>
        </w:tc>
        <w:tc>
          <w:tcPr>
            <w:tcW w:w="2129" w:type="dxa"/>
            <w:tcBorders>
              <w:left w:val="nil"/>
            </w:tcBorders>
          </w:tcPr>
          <w:p w:rsidR="00E07C9F" w:rsidRDefault="00E07C9F">
            <w:pPr>
              <w:jc w:val="right"/>
            </w:pPr>
            <w:r>
              <w:t>mL</w:t>
            </w:r>
          </w:p>
        </w:tc>
      </w:tr>
      <w:tr w:rsidR="00E07C9F">
        <w:tblPrEx>
          <w:tblCellMar>
            <w:top w:w="0" w:type="dxa"/>
            <w:bottom w:w="0" w:type="dxa"/>
          </w:tblCellMar>
        </w:tblPrEx>
        <w:tc>
          <w:tcPr>
            <w:tcW w:w="1823" w:type="dxa"/>
            <w:tcBorders>
              <w:right w:val="single" w:sz="4" w:space="0" w:color="auto"/>
            </w:tcBorders>
          </w:tcPr>
          <w:p w:rsidR="00E07C9F" w:rsidRDefault="00E07C9F">
            <w:r>
              <w:t>Verbruik</w:t>
            </w:r>
          </w:p>
        </w:tc>
        <w:tc>
          <w:tcPr>
            <w:tcW w:w="2129" w:type="dxa"/>
            <w:tcBorders>
              <w:left w:val="nil"/>
              <w:right w:val="single" w:sz="4" w:space="0" w:color="auto"/>
            </w:tcBorders>
          </w:tcPr>
          <w:p w:rsidR="00E07C9F" w:rsidRDefault="00E07C9F">
            <w:pPr>
              <w:jc w:val="right"/>
            </w:pPr>
            <w:r>
              <w:t>mL</w:t>
            </w:r>
          </w:p>
        </w:tc>
        <w:tc>
          <w:tcPr>
            <w:tcW w:w="2129" w:type="dxa"/>
            <w:tcBorders>
              <w:left w:val="nil"/>
            </w:tcBorders>
          </w:tcPr>
          <w:p w:rsidR="00E07C9F" w:rsidRDefault="00E07C9F">
            <w:pPr>
              <w:jc w:val="right"/>
            </w:pPr>
            <w:r>
              <w:t>mL</w:t>
            </w:r>
          </w:p>
        </w:tc>
      </w:tr>
    </w:tbl>
    <w:p w:rsidR="00E07C9F" w:rsidRDefault="00E07C9F"/>
    <w:p w:rsidR="00E07C9F" w:rsidRDefault="00E07C9F" w:rsidP="00D4634A">
      <w:pPr>
        <w:pStyle w:val="vraag"/>
      </w:pPr>
      <w:r>
        <w:t>Ozongehalte in de zuurstofstroom</w:t>
      </w:r>
    </w:p>
    <w:tbl>
      <w:tblPr>
        <w:tblW w:w="0" w:type="auto"/>
        <w:tblLayout w:type="fixed"/>
        <w:tblLook w:val="0000"/>
      </w:tblPr>
      <w:tblGrid>
        <w:gridCol w:w="3077"/>
        <w:gridCol w:w="3077"/>
      </w:tblGrid>
      <w:tr w:rsidR="00E07C9F">
        <w:tblPrEx>
          <w:tblCellMar>
            <w:top w:w="0" w:type="dxa"/>
            <w:bottom w:w="0" w:type="dxa"/>
          </w:tblCellMar>
        </w:tblPrEx>
        <w:tc>
          <w:tcPr>
            <w:tcW w:w="3077" w:type="dxa"/>
            <w:tcBorders>
              <w:bottom w:val="single" w:sz="4" w:space="0" w:color="auto"/>
              <w:right w:val="single" w:sz="4" w:space="0" w:color="auto"/>
            </w:tcBorders>
          </w:tcPr>
          <w:p w:rsidR="00E07C9F" w:rsidRDefault="00E07C9F">
            <w:r>
              <w:t>eerste bepaling</w:t>
            </w:r>
          </w:p>
        </w:tc>
        <w:tc>
          <w:tcPr>
            <w:tcW w:w="3077" w:type="dxa"/>
            <w:tcBorders>
              <w:left w:val="nil"/>
              <w:bottom w:val="single" w:sz="4" w:space="0" w:color="auto"/>
            </w:tcBorders>
          </w:tcPr>
          <w:p w:rsidR="00E07C9F" w:rsidRDefault="00E07C9F">
            <w:r>
              <w:t>tweede bepaling</w:t>
            </w:r>
          </w:p>
        </w:tc>
      </w:tr>
      <w:tr w:rsidR="00E07C9F">
        <w:tblPrEx>
          <w:tblCellMar>
            <w:top w:w="0" w:type="dxa"/>
            <w:bottom w:w="0" w:type="dxa"/>
          </w:tblCellMar>
        </w:tblPrEx>
        <w:tc>
          <w:tcPr>
            <w:tcW w:w="3077" w:type="dxa"/>
            <w:tcBorders>
              <w:right w:val="single" w:sz="4" w:space="0" w:color="auto"/>
            </w:tcBorders>
          </w:tcPr>
          <w:p w:rsidR="00E07C9F" w:rsidRDefault="00E07C9F">
            <w:pPr>
              <w:rPr>
                <w:vertAlign w:val="subscript"/>
              </w:rPr>
            </w:pPr>
            <w:r>
              <w:rPr>
                <w:u w:val="single"/>
              </w:rPr>
              <w:tab/>
            </w:r>
            <w:r>
              <w:rPr>
                <w:u w:val="single"/>
              </w:rPr>
              <w:tab/>
            </w:r>
            <w:r>
              <w:t>mg O</w:t>
            </w:r>
            <w:r>
              <w:rPr>
                <w:vertAlign w:val="subscript"/>
              </w:rPr>
              <w:t>3</w:t>
            </w:r>
            <w:r>
              <w:t xml:space="preserve"> per L O</w:t>
            </w:r>
            <w:r>
              <w:rPr>
                <w:vertAlign w:val="subscript"/>
              </w:rPr>
              <w:t>2</w:t>
            </w:r>
          </w:p>
        </w:tc>
        <w:tc>
          <w:tcPr>
            <w:tcW w:w="3077" w:type="dxa"/>
            <w:tcBorders>
              <w:left w:val="nil"/>
            </w:tcBorders>
          </w:tcPr>
          <w:p w:rsidR="00E07C9F" w:rsidRDefault="00E07C9F">
            <w:pPr>
              <w:rPr>
                <w:vertAlign w:val="subscript"/>
              </w:rPr>
            </w:pPr>
            <w:r>
              <w:rPr>
                <w:u w:val="single"/>
              </w:rPr>
              <w:tab/>
            </w:r>
            <w:r>
              <w:rPr>
                <w:u w:val="single"/>
              </w:rPr>
              <w:tab/>
            </w:r>
            <w:r>
              <w:t>mg O</w:t>
            </w:r>
            <w:r>
              <w:rPr>
                <w:vertAlign w:val="subscript"/>
              </w:rPr>
              <w:t>3</w:t>
            </w:r>
            <w:r>
              <w:t xml:space="preserve"> per L O</w:t>
            </w:r>
            <w:r>
              <w:rPr>
                <w:vertAlign w:val="subscript"/>
              </w:rPr>
              <w:t>2</w:t>
            </w:r>
          </w:p>
        </w:tc>
      </w:tr>
      <w:tr w:rsidR="00E07C9F">
        <w:tblPrEx>
          <w:tblCellMar>
            <w:top w:w="0" w:type="dxa"/>
            <w:bottom w:w="0" w:type="dxa"/>
          </w:tblCellMar>
        </w:tblPrEx>
        <w:tc>
          <w:tcPr>
            <w:tcW w:w="3077" w:type="dxa"/>
            <w:tcBorders>
              <w:right w:val="single" w:sz="4" w:space="0" w:color="auto"/>
            </w:tcBorders>
          </w:tcPr>
          <w:p w:rsidR="00E07C9F" w:rsidRDefault="00E07C9F">
            <w:r>
              <w:rPr>
                <w:u w:val="single"/>
              </w:rPr>
              <w:tab/>
            </w:r>
            <w:r>
              <w:rPr>
                <w:u w:val="single"/>
              </w:rPr>
              <w:tab/>
            </w:r>
            <w:r>
              <w:t>volume %.</w:t>
            </w:r>
          </w:p>
        </w:tc>
        <w:tc>
          <w:tcPr>
            <w:tcW w:w="3077" w:type="dxa"/>
            <w:tcBorders>
              <w:left w:val="nil"/>
            </w:tcBorders>
          </w:tcPr>
          <w:p w:rsidR="00E07C9F" w:rsidRDefault="00E07C9F">
            <w:r>
              <w:rPr>
                <w:u w:val="single"/>
              </w:rPr>
              <w:tab/>
            </w:r>
            <w:r>
              <w:rPr>
                <w:u w:val="single"/>
              </w:rPr>
              <w:tab/>
            </w:r>
            <w:r>
              <w:t>volume %.</w:t>
            </w:r>
          </w:p>
        </w:tc>
      </w:tr>
    </w:tbl>
    <w:p w:rsidR="00E07C9F" w:rsidRDefault="00E07C9F"/>
    <w:p w:rsidR="00E07C9F" w:rsidRDefault="00E07C9F">
      <w:r>
        <w:t>Berekening</w:t>
      </w:r>
    </w:p>
    <w:p w:rsidR="00E07C9F" w:rsidRDefault="00E07C9F"/>
    <w:p w:rsidR="00E07C9F" w:rsidRDefault="00E07C9F"/>
    <w:p w:rsidR="00E07C9F" w:rsidRDefault="00E07C9F"/>
    <w:p w:rsidR="00E07C9F" w:rsidRDefault="00E07C9F"/>
    <w:p w:rsidR="00E07C9F" w:rsidRDefault="00E07C9F"/>
    <w:p w:rsidR="00E07C9F" w:rsidRDefault="00E07C9F">
      <w:pPr>
        <w:pStyle w:val="Voettekst"/>
        <w:tabs>
          <w:tab w:val="clear" w:pos="4536"/>
          <w:tab w:val="clear" w:pos="9072"/>
        </w:tabs>
      </w:pPr>
    </w:p>
    <w:p w:rsidR="00E07C9F" w:rsidRDefault="00E07C9F" w:rsidP="00D4634A">
      <w:pPr>
        <w:pStyle w:val="vraag"/>
      </w:pPr>
      <w:r>
        <w:t>Ozongehalte uitgaande van de som van de titraties voor beide absorptievaatjes tezamen</w:t>
      </w:r>
    </w:p>
    <w:p w:rsidR="00E07C9F" w:rsidRDefault="00E07C9F">
      <w:r>
        <w:rPr>
          <w:u w:val="single"/>
        </w:rPr>
        <w:tab/>
      </w:r>
      <w:r>
        <w:t xml:space="preserve">  vol%</w:t>
      </w:r>
    </w:p>
    <w:p w:rsidR="00E07C9F" w:rsidRDefault="00E07C9F"/>
    <w:p w:rsidR="00E07C9F" w:rsidRDefault="00E07C9F">
      <w:r>
        <w:t>Berekening</w:t>
      </w:r>
    </w:p>
    <w:p w:rsidR="00E07C9F" w:rsidRDefault="00E07C9F"/>
    <w:p w:rsidR="00E07C9F" w:rsidRDefault="00E07C9F"/>
    <w:p w:rsidR="00E07C9F" w:rsidRDefault="00E07C9F"/>
    <w:sectPr w:rsidR="00E07C9F">
      <w:footerReference w:type="first" r:id="rId159"/>
      <w:pgSz w:w="11906" w:h="16838"/>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4A" w:rsidRDefault="00056B4A">
      <w:r>
        <w:separator/>
      </w:r>
    </w:p>
  </w:endnote>
  <w:endnote w:type="continuationSeparator" w:id="0">
    <w:p w:rsidR="00056B4A" w:rsidRDefault="00056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2D27EB">
      <w:rPr>
        <w:rStyle w:val="Paginanummer"/>
      </w:rPr>
      <w:fldChar w:fldCharType="separate"/>
    </w:r>
    <w:r w:rsidR="002D27EB">
      <w:rPr>
        <w:rStyle w:val="Paginanummer"/>
        <w:noProof/>
      </w:rPr>
      <w:t>19</w:t>
    </w:r>
    <w:r>
      <w:rPr>
        <w:rStyle w:val="Paginanummer"/>
      </w:rPr>
      <w:fldChar w:fldCharType="end"/>
    </w:r>
  </w:p>
  <w:p w:rsidR="00E07C9F" w:rsidRDefault="00E07C9F">
    <w:pPr>
      <w:pStyle w:val="Voetteks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Practicum Analyse</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4E78AB">
      <w:rPr>
        <w:rStyle w:val="Paginanummer"/>
        <w:noProof/>
      </w:rPr>
      <w:t>16</w:t>
    </w:r>
    <w:r>
      <w:rPr>
        <w:rStyle w:val="Paginanummer"/>
      </w:rPr>
      <w:fldChar w:fldCharType="end"/>
    </w:r>
    <w:r>
      <w:t xml:space="preserve"> -</w:t>
    </w:r>
    <w:r>
      <w:rPr>
        <w:sz w:val="18"/>
      </w:rPr>
      <w:tab/>
    </w:r>
    <w:r>
      <w:rPr>
        <w:b/>
        <w:sz w:val="18"/>
      </w:rPr>
      <w:t>Philips Research &amp; Philips CFT, juni 1999, Eindhoven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Practicum Analyse, antwoordblad</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4E78AB">
      <w:rPr>
        <w:rStyle w:val="Paginanummer"/>
        <w:noProof/>
      </w:rPr>
      <w:t>18</w:t>
    </w:r>
    <w:r>
      <w:rPr>
        <w:rStyle w:val="Paginanummer"/>
      </w:rPr>
      <w:fldChar w:fldCharType="end"/>
    </w:r>
    <w:r>
      <w:t xml:space="preserve"> -</w:t>
    </w:r>
    <w:r>
      <w:rPr>
        <w:sz w:val="18"/>
      </w:rPr>
      <w:tab/>
    </w:r>
    <w:r>
      <w:rPr>
        <w:b/>
        <w:sz w:val="18"/>
      </w:rPr>
      <w:t>Philips Research &amp; Philips CFT, juni 1999, Eindhoven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rPr>
        <w:sz w:val="18"/>
      </w:rPr>
    </w:pPr>
    <w:r>
      <w:rPr>
        <w:b/>
        <w:sz w:val="18"/>
      </w:rPr>
      <w:t>Eindronde NCO Theorie Opgaven</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D4634A">
      <w:rPr>
        <w:rStyle w:val="Paginanummer"/>
        <w:noProof/>
      </w:rPr>
      <w:t>8</w:t>
    </w:r>
    <w:r>
      <w:rPr>
        <w:rStyle w:val="Paginanummer"/>
      </w:rPr>
      <w:fldChar w:fldCharType="end"/>
    </w:r>
    <w:r>
      <w:t xml:space="preserve"> -</w:t>
    </w:r>
    <w:r>
      <w:rPr>
        <w:sz w:val="18"/>
      </w:rPr>
      <w:tab/>
    </w:r>
    <w:r>
      <w:rPr>
        <w:b/>
        <w:sz w:val="18"/>
      </w:rPr>
      <w:t>Philips Research &amp; Philips CFT, juni 1999, Eindhoven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sz w:val="18"/>
      </w:rPr>
      <w:t>Eindronde NCO Theorie Opgaven</w:t>
    </w:r>
    <w:r>
      <w:tab/>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t xml:space="preserve"> -</w:t>
    </w:r>
    <w:r>
      <w:tab/>
    </w:r>
    <w:r>
      <w:rPr>
        <w:sz w:val="18"/>
      </w:rPr>
      <w:t>Philips Research en Philips CFT, juni 1999, Eindhoven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Theorie Antwoorden</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CF4D17">
      <w:rPr>
        <w:rStyle w:val="Paginanummer"/>
        <w:noProof/>
      </w:rPr>
      <w:t>12</w:t>
    </w:r>
    <w:r>
      <w:rPr>
        <w:rStyle w:val="Paginanummer"/>
      </w:rPr>
      <w:fldChar w:fldCharType="end"/>
    </w:r>
    <w:r>
      <w:t xml:space="preserve"> -</w:t>
    </w:r>
    <w:r>
      <w:rPr>
        <w:sz w:val="18"/>
      </w:rPr>
      <w:tab/>
    </w:r>
    <w:r>
      <w:rPr>
        <w:b/>
        <w:sz w:val="18"/>
      </w:rPr>
      <w:t>Philips Research &amp; Philips CFT, juni 1999, Eindhoven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Theorie Antwoorden</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CF4D17">
      <w:rPr>
        <w:rStyle w:val="Paginanummer"/>
        <w:noProof/>
      </w:rPr>
      <w:t>13</w:t>
    </w:r>
    <w:r>
      <w:rPr>
        <w:rStyle w:val="Paginanummer"/>
      </w:rPr>
      <w:fldChar w:fldCharType="end"/>
    </w:r>
    <w:r>
      <w:t xml:space="preserve"> -</w:t>
    </w:r>
    <w:r>
      <w:rPr>
        <w:sz w:val="18"/>
      </w:rPr>
      <w:tab/>
    </w:r>
    <w:r>
      <w:rPr>
        <w:b/>
        <w:sz w:val="18"/>
      </w:rPr>
      <w:t>Philips Research &amp; Philips CFT, juni 1999, Eindhoven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E07C9F" w:rsidRDefault="00E07C9F">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E07C9F" w:rsidRDefault="00E07C9F">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Practicum Synthese</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4E78AB">
      <w:rPr>
        <w:rStyle w:val="Paginanummer"/>
        <w:noProof/>
      </w:rPr>
      <w:t>17</w:t>
    </w:r>
    <w:r>
      <w:rPr>
        <w:rStyle w:val="Paginanummer"/>
      </w:rPr>
      <w:fldChar w:fldCharType="end"/>
    </w:r>
    <w:r>
      <w:t xml:space="preserve"> -</w:t>
    </w:r>
    <w:r>
      <w:rPr>
        <w:sz w:val="18"/>
      </w:rPr>
      <w:tab/>
    </w:r>
    <w:r>
      <w:rPr>
        <w:b/>
        <w:sz w:val="18"/>
      </w:rPr>
      <w:t>Philips Research &amp; Philips CFT, juni 1999, Eindhoven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F" w:rsidRDefault="00E07C9F">
    <w:pPr>
      <w:pStyle w:val="Voettekst"/>
      <w:pBdr>
        <w:top w:val="single" w:sz="4" w:space="1" w:color="auto"/>
      </w:pBdr>
    </w:pPr>
    <w:r>
      <w:rPr>
        <w:b/>
        <w:sz w:val="18"/>
      </w:rPr>
      <w:t>Eindronde NCO Practicum Synthese, antwoordblad</w:t>
    </w:r>
    <w:r>
      <w:rPr>
        <w:sz w:val="18"/>
      </w:rPr>
      <w:tab/>
    </w:r>
    <w:r>
      <w:t xml:space="preserve">- </w:t>
    </w:r>
    <w:r>
      <w:rPr>
        <w:rStyle w:val="Paginanummer"/>
      </w:rPr>
      <w:fldChar w:fldCharType="begin"/>
    </w:r>
    <w:r>
      <w:rPr>
        <w:rStyle w:val="Paginanummer"/>
      </w:rPr>
      <w:instrText xml:space="preserve"> PAGE </w:instrText>
    </w:r>
    <w:r>
      <w:rPr>
        <w:rStyle w:val="Paginanummer"/>
      </w:rPr>
      <w:fldChar w:fldCharType="separate"/>
    </w:r>
    <w:r w:rsidR="004E78AB">
      <w:rPr>
        <w:rStyle w:val="Paginanummer"/>
        <w:noProof/>
      </w:rPr>
      <w:t>15</w:t>
    </w:r>
    <w:r>
      <w:rPr>
        <w:rStyle w:val="Paginanummer"/>
      </w:rPr>
      <w:fldChar w:fldCharType="end"/>
    </w:r>
    <w:r>
      <w:t xml:space="preserve"> -</w:t>
    </w:r>
    <w:r>
      <w:rPr>
        <w:sz w:val="18"/>
      </w:rPr>
      <w:tab/>
    </w:r>
    <w:r>
      <w:rPr>
        <w:b/>
        <w:sz w:val="18"/>
      </w:rPr>
      <w:t>Philips Research &amp; Philips CFT, juni 1999, Eindhoven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4A" w:rsidRDefault="00056B4A">
      <w:r>
        <w:separator/>
      </w:r>
    </w:p>
  </w:footnote>
  <w:footnote w:type="continuationSeparator" w:id="0">
    <w:p w:rsidR="00056B4A" w:rsidRDefault="00056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229B7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32CC16AE"/>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56A512E"/>
    <w:multiLevelType w:val="multilevel"/>
    <w:tmpl w:val="DAC2C1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5936FE7"/>
    <w:multiLevelType w:val="multilevel"/>
    <w:tmpl w:val="DAC2C1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FE417E1"/>
    <w:multiLevelType w:val="singleLevel"/>
    <w:tmpl w:val="A27A8DCE"/>
    <w:lvl w:ilvl="0">
      <w:start w:val="1"/>
      <w:numFmt w:val="bullet"/>
      <w:pStyle w:val="stip"/>
      <w:lvlText w:val=""/>
      <w:lvlJc w:val="left"/>
      <w:pPr>
        <w:tabs>
          <w:tab w:val="num" w:pos="360"/>
        </w:tabs>
        <w:ind w:left="360" w:hanging="360"/>
      </w:pPr>
      <w:rPr>
        <w:rFonts w:ascii="Symbol" w:hAnsi="Symbol" w:hint="default"/>
      </w:rPr>
    </w:lvl>
  </w:abstractNum>
  <w:abstractNum w:abstractNumId="5">
    <w:nsid w:val="219E6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9006619"/>
    <w:multiLevelType w:val="singleLevel"/>
    <w:tmpl w:val="40288E2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7">
    <w:nsid w:val="41343B23"/>
    <w:multiLevelType w:val="multilevel"/>
    <w:tmpl w:val="DAC2C1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67B4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F584596"/>
    <w:multiLevelType w:val="singleLevel"/>
    <w:tmpl w:val="18E67BAC"/>
    <w:lvl w:ilvl="0">
      <w:numFmt w:val="bullet"/>
      <w:lvlText w:val="-"/>
      <w:lvlJc w:val="left"/>
      <w:pPr>
        <w:tabs>
          <w:tab w:val="num" w:pos="360"/>
        </w:tabs>
        <w:ind w:left="170" w:hanging="170"/>
      </w:pPr>
      <w:rPr>
        <w:rFonts w:hint="default"/>
      </w:rPr>
    </w:lvl>
  </w:abstractNum>
  <w:abstractNum w:abstractNumId="10">
    <w:nsid w:val="78564A12"/>
    <w:multiLevelType w:val="singleLevel"/>
    <w:tmpl w:val="B3AA3882"/>
    <w:lvl w:ilvl="0">
      <w:start w:val="1"/>
      <w:numFmt w:val="decimal"/>
      <w:pStyle w:val="vraag"/>
      <w:lvlText w:val="%1"/>
      <w:lvlJc w:val="left"/>
      <w:pPr>
        <w:tabs>
          <w:tab w:val="num" w:pos="360"/>
        </w:tabs>
        <w:ind w:left="0" w:firstLine="0"/>
      </w:pPr>
    </w:lvl>
  </w:abstractNum>
  <w:abstractNum w:abstractNumId="11">
    <w:nsid w:val="7BAC5B73"/>
    <w:multiLevelType w:val="singleLevel"/>
    <w:tmpl w:val="18E67BAC"/>
    <w:lvl w:ilvl="0">
      <w:numFmt w:val="bullet"/>
      <w:lvlText w:val="-"/>
      <w:lvlJc w:val="left"/>
      <w:pPr>
        <w:tabs>
          <w:tab w:val="num" w:pos="360"/>
        </w:tabs>
        <w:ind w:left="170" w:hanging="170"/>
      </w:pPr>
      <w:rPr>
        <w:rFonts w:hint="default"/>
      </w:rPr>
    </w:lvl>
  </w:abstractNum>
  <w:abstractNum w:abstractNumId="12">
    <w:nsid w:val="7EC52C95"/>
    <w:multiLevelType w:val="singleLevel"/>
    <w:tmpl w:val="EE887DB6"/>
    <w:lvl w:ilvl="0">
      <w:start w:val="1"/>
      <w:numFmt w:val="bullet"/>
      <w:pStyle w:val="Stip0"/>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9"/>
  </w:num>
  <w:num w:numId="4">
    <w:abstractNumId w:val="8"/>
  </w:num>
  <w:num w:numId="5">
    <w:abstractNumId w:val="5"/>
  </w:num>
  <w:num w:numId="6">
    <w:abstractNumId w:val="12"/>
  </w:num>
  <w:num w:numId="7">
    <w:abstractNumId w:val="11"/>
  </w:num>
  <w:num w:numId="8">
    <w:abstractNumId w:val="10"/>
  </w:num>
  <w:num w:numId="9">
    <w:abstractNumId w:val="1"/>
  </w:num>
  <w:num w:numId="10">
    <w:abstractNumId w:val="0"/>
  </w:num>
  <w:num w:numId="11">
    <w:abstractNumId w:val="4"/>
  </w:num>
  <w:num w:numId="12">
    <w:abstractNumId w:val="6"/>
    <w:lvlOverride w:ilvl="0">
      <w:startOverride w:val="1"/>
    </w:lvlOverride>
  </w:num>
  <w:num w:numId="13">
    <w:abstractNumId w:val="10"/>
    <w:lvlOverride w:ilvl="0">
      <w:startOverride w:val="1"/>
    </w:lvlOverride>
  </w:num>
  <w:num w:numId="14">
    <w:abstractNumId w:val="7"/>
  </w:num>
  <w:num w:numId="15">
    <w:abstractNumId w:val="3"/>
  </w:num>
  <w:num w:numId="16">
    <w:abstractNumId w:val="2"/>
  </w:num>
  <w:num w:numId="17">
    <w:abstractNumId w:val="10"/>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27EB"/>
    <w:rsid w:val="00056B4A"/>
    <w:rsid w:val="002D27EB"/>
    <w:rsid w:val="004E78AB"/>
    <w:rsid w:val="00542EEC"/>
    <w:rsid w:val="00CF4D17"/>
    <w:rsid w:val="00D4634A"/>
    <w:rsid w:val="00E07C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b/>
      <w:kern w:val="28"/>
      <w:sz w:val="28"/>
      <w:lang w:val="nl"/>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outlineLvl w:val="3"/>
    </w:pPr>
    <w:rPr>
      <w:rFonts w:ascii="Arial" w:hAnsi="Arial"/>
      <w:b/>
    </w:rPr>
  </w:style>
  <w:style w:type="paragraph" w:styleId="Kop5">
    <w:name w:val="heading 5"/>
    <w:basedOn w:val="Standaard"/>
    <w:next w:val="Standaard"/>
    <w:qFormat/>
    <w:pPr>
      <w:keepNext/>
      <w:jc w:val="center"/>
      <w:outlineLvl w:val="4"/>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numPr>
        <w:numId w:val="1"/>
      </w:numPr>
      <w:tabs>
        <w:tab w:val="right" w:pos="9072"/>
      </w:tabs>
      <w:spacing w:before="240" w:after="120" w:line="288" w:lineRule="auto"/>
      <w:outlineLvl w:val="0"/>
    </w:pPr>
    <w:rPr>
      <w:b/>
      <w:sz w:val="28"/>
    </w:rPr>
  </w:style>
  <w:style w:type="paragraph" w:customStyle="1" w:styleId="vraag">
    <w:name w:val="vraag"/>
    <w:basedOn w:val="Standaard"/>
    <w:next w:val="Standaard"/>
    <w:rsid w:val="00D4634A"/>
    <w:pPr>
      <w:numPr>
        <w:numId w:val="2"/>
      </w:numPr>
      <w:tabs>
        <w:tab w:val="clear" w:pos="360"/>
        <w:tab w:val="num" w:pos="0"/>
      </w:tabs>
      <w:ind w:hanging="567"/>
      <w:outlineLvl w:val="1"/>
    </w:pPr>
  </w:style>
  <w:style w:type="paragraph" w:customStyle="1" w:styleId="Stip0">
    <w:name w:val="Stip"/>
    <w:basedOn w:val="Standaard"/>
    <w:rsid w:val="00D4634A"/>
    <w:pPr>
      <w:numPr>
        <w:numId w:val="6"/>
      </w:numPr>
      <w:tabs>
        <w:tab w:val="clear" w:pos="360"/>
        <w:tab w:val="num" w:pos="0"/>
        <w:tab w:val="right" w:pos="9639"/>
      </w:tabs>
      <w:ind w:left="0"/>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customStyle="1" w:styleId="stip">
    <w:name w:val="stip"/>
    <w:basedOn w:val="Standaard"/>
    <w:pPr>
      <w:numPr>
        <w:numId w:val="11"/>
      </w:numPr>
      <w:tabs>
        <w:tab w:val="clear" w:pos="360"/>
        <w:tab w:val="num" w:pos="0"/>
        <w:tab w:val="right" w:pos="9072"/>
      </w:tabs>
      <w:ind w:left="0" w:hanging="284"/>
    </w:pPr>
  </w:style>
  <w:style w:type="paragraph" w:styleId="Lijstopsomteken">
    <w:name w:val="List Bullet"/>
    <w:basedOn w:val="Standaard"/>
    <w:autoRedefine/>
    <w:pPr>
      <w:numPr>
        <w:numId w:val="9"/>
      </w:numPr>
    </w:pPr>
  </w:style>
  <w:style w:type="paragraph" w:styleId="Lijstopsomteken2">
    <w:name w:val="List Bullet 2"/>
    <w:basedOn w:val="Standaard"/>
    <w:autoRedefine/>
    <w:pPr>
      <w:numPr>
        <w:numId w:val="10"/>
      </w:numPr>
    </w:pPr>
  </w:style>
  <w:style w:type="paragraph" w:styleId="Ballontekst">
    <w:name w:val="Balloon Text"/>
    <w:basedOn w:val="Standaard"/>
    <w:link w:val="BallontekstChar"/>
    <w:rsid w:val="00D4634A"/>
    <w:rPr>
      <w:rFonts w:ascii="Tahoma" w:hAnsi="Tahoma" w:cs="Tahoma"/>
      <w:sz w:val="16"/>
      <w:szCs w:val="16"/>
    </w:rPr>
  </w:style>
  <w:style w:type="character" w:customStyle="1" w:styleId="BallontekstChar">
    <w:name w:val="Ballontekst Char"/>
    <w:basedOn w:val="Standaardalinea-lettertype"/>
    <w:link w:val="Ballontekst"/>
    <w:rsid w:val="00D4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1.wmf"/><Relationship Id="rId112" Type="http://schemas.openxmlformats.org/officeDocument/2006/relationships/oleObject" Target="embeddings/oleObject49.bin"/><Relationship Id="rId133" Type="http://schemas.openxmlformats.org/officeDocument/2006/relationships/image" Target="media/image63.wmf"/><Relationship Id="rId138" Type="http://schemas.openxmlformats.org/officeDocument/2006/relationships/oleObject" Target="embeddings/oleObject62.bin"/><Relationship Id="rId154" Type="http://schemas.openxmlformats.org/officeDocument/2006/relationships/oleObject" Target="embeddings/oleObject68.bin"/><Relationship Id="rId159" Type="http://schemas.openxmlformats.org/officeDocument/2006/relationships/footer" Target="footer11.xml"/><Relationship Id="rId16" Type="http://schemas.openxmlformats.org/officeDocument/2006/relationships/oleObject" Target="embeddings/oleObject3.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png"/><Relationship Id="rId37" Type="http://schemas.openxmlformats.org/officeDocument/2006/relationships/image" Target="media/image16.wmf"/><Relationship Id="rId53" Type="http://schemas.openxmlformats.org/officeDocument/2006/relationships/footer" Target="footer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image" Target="media/image58.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image" Target="media/image71.png"/><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4.wmf"/><Relationship Id="rId160" Type="http://schemas.openxmlformats.org/officeDocument/2006/relationships/fontTable" Target="fontTable.xml"/><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28.bin"/><Relationship Id="rId113" Type="http://schemas.openxmlformats.org/officeDocument/2006/relationships/image" Target="media/image53.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6.wmf"/><Relationship Id="rId80" Type="http://schemas.openxmlformats.org/officeDocument/2006/relationships/image" Target="media/image36.wmf"/><Relationship Id="rId85" Type="http://schemas.openxmlformats.org/officeDocument/2006/relationships/oleObject" Target="embeddings/oleObject36.bin"/><Relationship Id="rId150" Type="http://schemas.openxmlformats.org/officeDocument/2006/relationships/footer" Target="footer6.xml"/><Relationship Id="rId155" Type="http://schemas.openxmlformats.org/officeDocument/2006/relationships/footer" Target="footer8.xml"/><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oleObject" Target="embeddings/oleObject23.bin"/><Relationship Id="rId103" Type="http://schemas.openxmlformats.org/officeDocument/2006/relationships/image" Target="media/image48.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1.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footer" Target="footer3.xml"/><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2.wmf"/><Relationship Id="rId96"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59.bin"/><Relationship Id="rId140" Type="http://schemas.openxmlformats.org/officeDocument/2006/relationships/oleObject" Target="embeddings/oleObject63.bin"/><Relationship Id="rId145" Type="http://schemas.openxmlformats.org/officeDocument/2006/relationships/image" Target="media/image69.wmf"/><Relationship Id="rId153" Type="http://schemas.openxmlformats.org/officeDocument/2006/relationships/image" Target="media/image73.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footer" Target="footer5.xml"/><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footer" Target="footer1.xml"/><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39.emf"/><Relationship Id="rId94" Type="http://schemas.openxmlformats.org/officeDocument/2006/relationships/oleObject" Target="embeddings/oleObject40.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67.bin"/><Relationship Id="rId151" Type="http://schemas.openxmlformats.org/officeDocument/2006/relationships/footer" Target="footer7.xml"/><Relationship Id="rId156"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4.png"/><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6.bin"/><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48.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1.bin"/><Relationship Id="rId157" Type="http://schemas.openxmlformats.org/officeDocument/2006/relationships/image" Target="media/image74.wmf"/><Relationship Id="rId61" Type="http://schemas.openxmlformats.org/officeDocument/2006/relationships/oleObject" Target="embeddings/oleObject24.bin"/><Relationship Id="rId82" Type="http://schemas.openxmlformats.org/officeDocument/2006/relationships/image" Target="media/image37.wmf"/><Relationship Id="rId152" Type="http://schemas.openxmlformats.org/officeDocument/2006/relationships/image" Target="media/image72.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footer" Target="footer4.xml"/><Relationship Id="rId77" Type="http://schemas.openxmlformats.org/officeDocument/2006/relationships/oleObject" Target="embeddings/oleObject32.bin"/><Relationship Id="rId100" Type="http://schemas.openxmlformats.org/officeDocument/2006/relationships/oleObject" Target="embeddings/oleObject43.bin"/><Relationship Id="rId105" Type="http://schemas.openxmlformats.org/officeDocument/2006/relationships/image" Target="media/image49.wmf"/><Relationship Id="rId126" Type="http://schemas.openxmlformats.org/officeDocument/2006/relationships/oleObject" Target="embeddings/oleObject56.bin"/><Relationship Id="rId147" Type="http://schemas.openxmlformats.org/officeDocument/2006/relationships/image" Target="media/image70.wmf"/><Relationship Id="rId8" Type="http://schemas.openxmlformats.org/officeDocument/2006/relationships/image" Target="media/image2.png"/><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oleObject" Target="embeddings/oleObject42.bin"/><Relationship Id="rId121" Type="http://schemas.openxmlformats.org/officeDocument/2006/relationships/image" Target="media/image57.wmf"/><Relationship Id="rId142" Type="http://schemas.openxmlformats.org/officeDocument/2006/relationships/oleObject" Target="embeddings/oleObject6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27.bin"/><Relationship Id="rId116" Type="http://schemas.openxmlformats.org/officeDocument/2006/relationships/oleObject" Target="embeddings/oleObject51.bin"/><Relationship Id="rId137" Type="http://schemas.openxmlformats.org/officeDocument/2006/relationships/image" Target="media/image65.wmf"/><Relationship Id="rId158" Type="http://schemas.openxmlformats.org/officeDocument/2006/relationships/footer" Target="footer10.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5188</Words>
  <Characters>28534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20e NATIONALE CHEMIE OLYMPIADE</vt:lpstr>
    </vt:vector>
  </TitlesOfParts>
  <Company/>
  <LinksUpToDate>false</LinksUpToDate>
  <CharactersWithSpaces>33655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 NATIONALE CHEMIE OLYMPIADE</dc:title>
  <dc:creator>Peter A.M. de Groot</dc:creator>
  <cp:lastModifiedBy>Peter</cp:lastModifiedBy>
  <cp:revision>4</cp:revision>
  <cp:lastPrinted>2006-07-28T13:31:00Z</cp:lastPrinted>
  <dcterms:created xsi:type="dcterms:W3CDTF">2009-09-17T16:56:00Z</dcterms:created>
  <dcterms:modified xsi:type="dcterms:W3CDTF">2009-09-17T17:06:00Z</dcterms:modified>
</cp:coreProperties>
</file>