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heme="majorHAnsi" w:eastAsiaTheme="majorEastAsia" w:hAnsiTheme="majorHAnsi" w:cstheme="majorBidi"/>
          <w:sz w:val="72"/>
          <w:szCs w:val="72"/>
        </w:rPr>
        <w:id w:val="436302020"/>
        <w:docPartObj>
          <w:docPartGallery w:val="Cover Pages"/>
          <w:docPartUnique/>
        </w:docPartObj>
      </w:sdtPr>
      <w:sdtEndPr>
        <w:rPr>
          <w:rFonts w:asciiTheme="minorHAnsi" w:eastAsiaTheme="minorEastAsia" w:hAnsiTheme="minorHAnsi" w:cstheme="minorBidi"/>
          <w:noProof/>
          <w:sz w:val="40"/>
          <w:szCs w:val="40"/>
        </w:rPr>
      </w:sdtEndPr>
      <w:sdtContent>
        <w:p w:rsidR="00DE6C7E" w:rsidRPr="00E5265E" w:rsidRDefault="00E464B8" w:rsidP="00E5265E">
          <w:pPr>
            <w:pStyle w:val="Geenafstand"/>
          </w:pPr>
          <w:r>
            <w:rPr>
              <w:rFonts w:eastAsiaTheme="majorEastAsia" w:cstheme="majorBidi"/>
              <w:noProof/>
            </w:rPr>
            <w:pict>
              <v:rect id="_x0000_s1309" style="position:absolute;margin-left:0;margin-top:0;width:641.75pt;height:64pt;z-index:251641855;mso-width-percent:1050;mso-height-percent:900;mso-position-horizontal:center;mso-position-horizontal-relative:page;mso-position-vertical:bottom;mso-position-vertical-relative:page;mso-width-percent:1050;mso-height-percent:900;mso-height-relative:top-margin-area" o:allowincell="f" fillcolor="#0a212c" strokecolor="#f2f2f2 [3041]" strokeweight="3pt">
                <v:shadow on="t" type="perspective" color="#243f60 [1604]" opacity=".5" offset="1pt" offset2="-1pt"/>
                <w10:wrap anchorx="page" anchory="page"/>
              </v:rect>
            </w:pict>
          </w:r>
          <w:r>
            <w:rPr>
              <w:rFonts w:eastAsiaTheme="majorEastAsia" w:cstheme="majorBidi"/>
              <w:noProof/>
              <w:lang w:eastAsia="zh-TW"/>
            </w:rPr>
            <w:pict>
              <v:rect id="_x0000_s1305" style="position:absolute;margin-left:0;margin-top:0;width:641.75pt;height:64pt;z-index:251662336;mso-width-percent:1050;mso-height-percent:900;mso-position-horizontal:center;mso-position-horizontal-relative:page;mso-position-vertical:bottom;mso-position-vertical-relative:page;mso-width-percent:1050;mso-height-percent:900;mso-height-relative:top-margin-area" o:allowincell="f" fillcolor="#0a212c" strokecolor="#f2f2f2 [3041]" strokeweight="3pt">
                <v:shadow on="t" type="perspective" color="#243f60 [1604]" opacity=".5" offset="1pt" offset2="-1pt"/>
                <w10:wrap anchorx="page" anchory="page"/>
              </v:rect>
            </w:pict>
          </w:r>
          <w:r>
            <w:rPr>
              <w:rFonts w:eastAsiaTheme="majorEastAsia" w:cstheme="majorBidi"/>
              <w:noProof/>
              <w:lang w:eastAsia="zh-TW"/>
            </w:rPr>
            <w:pict>
              <v:rect id="_x0000_s1308" style="position:absolute;margin-left:0;margin-top:0;width:7.15pt;height:830.75pt;z-index:251665408;mso-height-percent:1050;mso-position-horizontal:center;mso-position-horizontal-relative:left-margin-area;mso-position-vertical:center;mso-position-vertical-relative:page;mso-height-percent:1050" o:allowincell="f" fillcolor="white [3212]" strokecolor="#31849b [2408]" strokeweight="2pt">
                <w10:wrap anchorx="margin" anchory="page"/>
              </v:rect>
            </w:pict>
          </w:r>
          <w:r>
            <w:rPr>
              <w:rFonts w:eastAsiaTheme="majorEastAsia" w:cstheme="majorBidi"/>
              <w:noProof/>
              <w:lang w:eastAsia="zh-TW"/>
            </w:rPr>
            <w:pict>
              <v:rect id="_x0000_s1307" style="position:absolute;margin-left:0;margin-top:0;width:7.15pt;height:830.75pt;z-index:251664384;mso-height-percent:1050;mso-position-horizontal:center;mso-position-horizontal-relative:right-margin-area;mso-position-vertical:center;mso-position-vertical-relative:page;mso-height-percent:1050" o:allowincell="f" fillcolor="white [3212]" strokecolor="#31849b [2408]" strokeweight="2pt">
                <w10:wrap anchorx="page" anchory="page"/>
              </v:rect>
            </w:pict>
          </w:r>
          <w:r>
            <w:rPr>
              <w:rFonts w:eastAsiaTheme="majorEastAsia" w:cstheme="majorBidi"/>
              <w:noProof/>
              <w:lang w:eastAsia="zh-TW"/>
            </w:rPr>
            <w:pict>
              <v:rect id="_x0000_s1306" style="position:absolute;margin-left:0;margin-top:0;width:641.75pt;height:64pt;z-index:251663360;mso-width-percent:1050;mso-height-percent:900;mso-position-horizontal:center;mso-position-horizontal-relative:page;mso-position-vertical:top;mso-position-vertical-relative:top-margin-area;mso-width-percent:1050;mso-height-percent:900;mso-height-relative:top-margin-area" o:allowincell="f" fillcolor="#194e69" strokecolor="#194e69" strokeweight="1.5pt">
                <v:shadow on="t" type="perspective" color="#243f60 [1604]" opacity=".5" offset="1pt" offset2="-1pt"/>
                <w10:wrap anchorx="page" anchory="margin"/>
              </v:rect>
            </w:pict>
          </w:r>
          <w:r w:rsidR="00E5265E" w:rsidRPr="00E5265E">
            <w:rPr>
              <w:rFonts w:asciiTheme="majorHAnsi" w:eastAsiaTheme="majorEastAsia" w:hAnsiTheme="majorHAnsi" w:cstheme="majorBidi"/>
              <w:noProof/>
              <w:sz w:val="72"/>
              <w:szCs w:val="72"/>
              <w:lang w:val="nl-NL" w:eastAsia="nl-NL"/>
            </w:rPr>
            <w:drawing>
              <wp:inline distT="0" distB="0" distL="0" distR="0">
                <wp:extent cx="5809419" cy="8915400"/>
                <wp:effectExtent l="19050" t="0" r="831" b="0"/>
                <wp:docPr id="8" name="Picture 1" descr="kapak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1,1.2.jpg"/>
                        <pic:cNvPicPr/>
                      </pic:nvPicPr>
                      <pic:blipFill>
                        <a:blip r:embed="rId8" cstate="print"/>
                        <a:stretch>
                          <a:fillRect/>
                        </a:stretch>
                      </pic:blipFill>
                      <pic:spPr>
                        <a:xfrm>
                          <a:off x="0" y="0"/>
                          <a:ext cx="5813572" cy="8921773"/>
                        </a:xfrm>
                        <a:prstGeom prst="rect">
                          <a:avLst/>
                        </a:prstGeom>
                      </pic:spPr>
                    </pic:pic>
                  </a:graphicData>
                </a:graphic>
              </wp:inline>
            </w:drawing>
          </w:r>
          <w:r w:rsidR="00E5265E">
            <w:rPr>
              <w:noProof/>
              <w:sz w:val="40"/>
              <w:szCs w:val="40"/>
            </w:rPr>
            <w:br w:type="page"/>
          </w:r>
        </w:p>
      </w:sdtContent>
    </w:sdt>
    <w:p w:rsidR="009A325E" w:rsidRPr="00CD6207" w:rsidRDefault="009A325E">
      <w:pPr>
        <w:spacing w:before="0" w:after="0" w:line="240" w:lineRule="auto"/>
        <w:rPr>
          <w:color w:val="000000"/>
          <w:lang w:val="en-US" w:eastAsia="en-US"/>
        </w:rPr>
      </w:pPr>
    </w:p>
    <w:p w:rsidR="009A325E" w:rsidRPr="00CD6207" w:rsidRDefault="009A325E" w:rsidP="009A325E">
      <w:pPr>
        <w:autoSpaceDE w:val="0"/>
        <w:autoSpaceDN w:val="0"/>
        <w:adjustRightInd w:val="0"/>
        <w:spacing w:before="0" w:after="180" w:line="240" w:lineRule="auto"/>
        <w:jc w:val="center"/>
        <w:rPr>
          <w:color w:val="000000"/>
          <w:sz w:val="72"/>
          <w:szCs w:val="72"/>
          <w:lang w:val="en-US" w:eastAsia="en-US"/>
        </w:rPr>
      </w:pPr>
    </w:p>
    <w:p w:rsidR="009A325E" w:rsidRPr="00CD6207" w:rsidRDefault="009A325E" w:rsidP="009A325E">
      <w:pPr>
        <w:autoSpaceDE w:val="0"/>
        <w:autoSpaceDN w:val="0"/>
        <w:adjustRightInd w:val="0"/>
        <w:spacing w:before="0" w:after="180" w:line="240" w:lineRule="auto"/>
        <w:jc w:val="center"/>
        <w:rPr>
          <w:color w:val="000000"/>
          <w:sz w:val="72"/>
          <w:szCs w:val="72"/>
          <w:lang w:val="en-US" w:eastAsia="en-US"/>
        </w:rPr>
      </w:pPr>
      <w:r w:rsidRPr="00CD6207">
        <w:rPr>
          <w:color w:val="000000"/>
          <w:sz w:val="72"/>
          <w:szCs w:val="72"/>
          <w:lang w:val="en-US" w:eastAsia="en-US"/>
        </w:rPr>
        <w:t>Preparatory P</w:t>
      </w:r>
      <w:r w:rsidR="00D90DB6" w:rsidRPr="00CD6207">
        <w:rPr>
          <w:color w:val="000000"/>
          <w:sz w:val="72"/>
          <w:szCs w:val="72"/>
          <w:lang w:val="en-US" w:eastAsia="en-US"/>
        </w:rPr>
        <w:t>roblems</w:t>
      </w:r>
    </w:p>
    <w:p w:rsidR="009A325E" w:rsidRPr="00CD6207" w:rsidRDefault="009A325E" w:rsidP="009A325E">
      <w:pPr>
        <w:autoSpaceDE w:val="0"/>
        <w:autoSpaceDN w:val="0"/>
        <w:adjustRightInd w:val="0"/>
        <w:spacing w:before="0" w:after="180" w:line="240" w:lineRule="auto"/>
        <w:jc w:val="center"/>
        <w:rPr>
          <w:color w:val="000000"/>
          <w:sz w:val="72"/>
          <w:szCs w:val="72"/>
          <w:lang w:val="en-US" w:eastAsia="en-US"/>
        </w:rPr>
      </w:pPr>
    </w:p>
    <w:p w:rsidR="00D90DB6" w:rsidRPr="00CD6207" w:rsidRDefault="00D90DB6" w:rsidP="009A325E">
      <w:pPr>
        <w:autoSpaceDE w:val="0"/>
        <w:autoSpaceDN w:val="0"/>
        <w:adjustRightInd w:val="0"/>
        <w:spacing w:before="0" w:after="180" w:line="240" w:lineRule="auto"/>
        <w:jc w:val="center"/>
        <w:rPr>
          <w:color w:val="000000"/>
          <w:sz w:val="48"/>
          <w:szCs w:val="48"/>
          <w:lang w:val="en-US" w:eastAsia="en-US"/>
        </w:rPr>
      </w:pPr>
      <w:r w:rsidRPr="00CD6207">
        <w:rPr>
          <w:color w:val="000000"/>
          <w:sz w:val="48"/>
          <w:szCs w:val="48"/>
          <w:lang w:val="en-US" w:eastAsia="en-US"/>
        </w:rPr>
        <w:t>4</w:t>
      </w:r>
      <w:r w:rsidR="00E70B5D" w:rsidRPr="00CD6207">
        <w:rPr>
          <w:color w:val="000000"/>
          <w:sz w:val="48"/>
          <w:szCs w:val="48"/>
          <w:lang w:val="en-US" w:eastAsia="en-US"/>
        </w:rPr>
        <w:t>3</w:t>
      </w:r>
      <w:r w:rsidRPr="00CD6207">
        <w:rPr>
          <w:color w:val="000000"/>
          <w:position w:val="6"/>
          <w:sz w:val="48"/>
          <w:szCs w:val="48"/>
          <w:vertAlign w:val="superscript"/>
          <w:lang w:val="en-US" w:eastAsia="en-US"/>
        </w:rPr>
        <w:t xml:space="preserve">rd </w:t>
      </w:r>
      <w:r w:rsidRPr="00CD6207">
        <w:rPr>
          <w:color w:val="000000"/>
          <w:sz w:val="48"/>
          <w:szCs w:val="48"/>
          <w:lang w:val="en-US" w:eastAsia="en-US"/>
        </w:rPr>
        <w:t>International Chemistry Olympiad</w:t>
      </w:r>
    </w:p>
    <w:p w:rsidR="009A325E" w:rsidRPr="00CD6207" w:rsidRDefault="009A325E" w:rsidP="009A325E">
      <w:pPr>
        <w:autoSpaceDE w:val="0"/>
        <w:autoSpaceDN w:val="0"/>
        <w:adjustRightInd w:val="0"/>
        <w:spacing w:before="0" w:after="180" w:line="240" w:lineRule="auto"/>
        <w:jc w:val="center"/>
        <w:rPr>
          <w:color w:val="000000"/>
          <w:sz w:val="48"/>
          <w:szCs w:val="48"/>
          <w:lang w:val="en-US" w:eastAsia="en-US"/>
        </w:rPr>
      </w:pPr>
    </w:p>
    <w:p w:rsidR="00D90DB6" w:rsidRPr="00CD6207" w:rsidRDefault="00D90DB6" w:rsidP="009A325E">
      <w:pPr>
        <w:autoSpaceDE w:val="0"/>
        <w:autoSpaceDN w:val="0"/>
        <w:adjustRightInd w:val="0"/>
        <w:spacing w:before="0" w:after="180" w:line="240" w:lineRule="auto"/>
        <w:jc w:val="center"/>
        <w:rPr>
          <w:color w:val="000000"/>
          <w:sz w:val="40"/>
          <w:szCs w:val="40"/>
          <w:lang w:val="en-US" w:eastAsia="en-US"/>
        </w:rPr>
      </w:pPr>
      <w:r w:rsidRPr="00CD6207">
        <w:rPr>
          <w:color w:val="000000"/>
          <w:sz w:val="40"/>
          <w:szCs w:val="40"/>
          <w:lang w:val="en-US" w:eastAsia="en-US"/>
        </w:rPr>
        <w:t xml:space="preserve">Editor: </w:t>
      </w:r>
      <w:r w:rsidR="00B924EB" w:rsidRPr="00CD6207">
        <w:rPr>
          <w:color w:val="000000"/>
          <w:sz w:val="40"/>
          <w:szCs w:val="40"/>
          <w:lang w:val="en-US" w:eastAsia="en-US"/>
        </w:rPr>
        <w:t xml:space="preserve"> </w:t>
      </w:r>
      <w:r w:rsidRPr="00CD6207">
        <w:rPr>
          <w:color w:val="000000"/>
          <w:sz w:val="40"/>
          <w:szCs w:val="40"/>
          <w:lang w:val="en-US" w:eastAsia="en-US"/>
        </w:rPr>
        <w:t>Saim Özkar</w:t>
      </w:r>
    </w:p>
    <w:p w:rsidR="00B924EB" w:rsidRPr="00CD6207" w:rsidRDefault="00B924EB" w:rsidP="00E70B5D">
      <w:pPr>
        <w:pStyle w:val="Section"/>
        <w:jc w:val="both"/>
        <w:rPr>
          <w:b w:val="0"/>
          <w:bCs w:val="0"/>
          <w:color w:val="000000"/>
          <w:kern w:val="0"/>
          <w:sz w:val="22"/>
          <w:szCs w:val="22"/>
          <w:lang w:eastAsia="en-US"/>
        </w:rPr>
      </w:pPr>
    </w:p>
    <w:p w:rsidR="00B924EB" w:rsidRPr="00CD6207" w:rsidRDefault="00B924EB" w:rsidP="00E70B5D">
      <w:pPr>
        <w:pStyle w:val="Section"/>
        <w:jc w:val="both"/>
        <w:rPr>
          <w:b w:val="0"/>
          <w:bCs w:val="0"/>
          <w:color w:val="000000"/>
          <w:kern w:val="0"/>
          <w:sz w:val="22"/>
          <w:szCs w:val="22"/>
          <w:lang w:eastAsia="en-US"/>
        </w:rPr>
      </w:pPr>
    </w:p>
    <w:p w:rsidR="00B924EB" w:rsidRPr="00245128" w:rsidRDefault="0029618E" w:rsidP="00245128">
      <w:pPr>
        <w:pStyle w:val="Section"/>
        <w:jc w:val="center"/>
        <w:rPr>
          <w:b w:val="0"/>
          <w:bCs w:val="0"/>
          <w:color w:val="000000"/>
          <w:kern w:val="0"/>
          <w:lang w:eastAsia="en-US"/>
        </w:rPr>
      </w:pPr>
      <w:r w:rsidRPr="00245128">
        <w:rPr>
          <w:b w:val="0"/>
          <w:bCs w:val="0"/>
          <w:color w:val="000000"/>
          <w:kern w:val="0"/>
          <w:lang w:eastAsia="en-US"/>
        </w:rPr>
        <w:t>Depart</w:t>
      </w:r>
      <w:r w:rsidR="00E70B5D" w:rsidRPr="00245128">
        <w:rPr>
          <w:b w:val="0"/>
          <w:bCs w:val="0"/>
          <w:color w:val="000000"/>
          <w:kern w:val="0"/>
          <w:lang w:eastAsia="en-US"/>
        </w:rPr>
        <w:t>ment of Chemistry,</w:t>
      </w:r>
    </w:p>
    <w:p w:rsidR="0029618E" w:rsidRDefault="00E70B5D" w:rsidP="00245128">
      <w:pPr>
        <w:pStyle w:val="Section"/>
        <w:jc w:val="center"/>
        <w:rPr>
          <w:b w:val="0"/>
          <w:bCs w:val="0"/>
          <w:color w:val="000000"/>
          <w:kern w:val="0"/>
          <w:lang w:eastAsia="en-US"/>
        </w:rPr>
      </w:pPr>
      <w:r w:rsidRPr="00245128">
        <w:rPr>
          <w:b w:val="0"/>
          <w:bCs w:val="0"/>
          <w:color w:val="000000"/>
          <w:kern w:val="0"/>
          <w:lang w:eastAsia="en-US"/>
        </w:rPr>
        <w:t>Middle East T</w:t>
      </w:r>
      <w:r w:rsidR="0029618E" w:rsidRPr="00245128">
        <w:rPr>
          <w:b w:val="0"/>
          <w:bCs w:val="0"/>
          <w:color w:val="000000"/>
          <w:kern w:val="0"/>
          <w:lang w:eastAsia="en-US"/>
        </w:rPr>
        <w:t>echnical Unive</w:t>
      </w:r>
      <w:r w:rsidR="00B924EB" w:rsidRPr="00245128">
        <w:rPr>
          <w:b w:val="0"/>
          <w:bCs w:val="0"/>
          <w:color w:val="000000"/>
          <w:kern w:val="0"/>
          <w:lang w:eastAsia="en-US"/>
        </w:rPr>
        <w:t>r</w:t>
      </w:r>
      <w:r w:rsidR="0029618E" w:rsidRPr="00245128">
        <w:rPr>
          <w:b w:val="0"/>
          <w:bCs w:val="0"/>
          <w:color w:val="000000"/>
          <w:kern w:val="0"/>
          <w:lang w:eastAsia="en-US"/>
        </w:rPr>
        <w:t>sity</w:t>
      </w:r>
    </w:p>
    <w:p w:rsidR="00245128" w:rsidRPr="00245128" w:rsidRDefault="00245128" w:rsidP="00245128">
      <w:pPr>
        <w:pStyle w:val="Section"/>
        <w:jc w:val="center"/>
        <w:rPr>
          <w:b w:val="0"/>
          <w:bCs w:val="0"/>
          <w:color w:val="000000"/>
          <w:kern w:val="0"/>
          <w:lang w:eastAsia="en-US"/>
        </w:rPr>
      </w:pPr>
    </w:p>
    <w:p w:rsidR="00E70B5D" w:rsidRPr="00245128" w:rsidRDefault="00245128" w:rsidP="00245128">
      <w:pPr>
        <w:pStyle w:val="Section"/>
        <w:jc w:val="center"/>
        <w:rPr>
          <w:b w:val="0"/>
          <w:bCs w:val="0"/>
          <w:color w:val="000000"/>
          <w:kern w:val="0"/>
          <w:lang w:eastAsia="en-US"/>
        </w:rPr>
      </w:pPr>
      <w:r w:rsidRPr="00245128">
        <w:rPr>
          <w:b w:val="0"/>
          <w:bCs w:val="0"/>
          <w:color w:val="000000"/>
          <w:kern w:val="0"/>
          <w:lang w:eastAsia="en-US"/>
        </w:rPr>
        <w:t>T</w:t>
      </w:r>
      <w:r w:rsidR="00E70B5D" w:rsidRPr="00245128">
        <w:rPr>
          <w:b w:val="0"/>
          <w:bCs w:val="0"/>
          <w:color w:val="000000"/>
          <w:kern w:val="0"/>
          <w:lang w:eastAsia="en-US"/>
        </w:rPr>
        <w:t>el</w:t>
      </w:r>
      <w:r w:rsidR="00B924EB" w:rsidRPr="00245128">
        <w:rPr>
          <w:b w:val="0"/>
          <w:bCs w:val="0"/>
          <w:color w:val="000000"/>
          <w:kern w:val="0"/>
          <w:lang w:eastAsia="en-US"/>
        </w:rPr>
        <w:t xml:space="preserve"> </w:t>
      </w:r>
      <w:r w:rsidR="00E70B5D" w:rsidRPr="00245128">
        <w:rPr>
          <w:b w:val="0"/>
          <w:bCs w:val="0"/>
          <w:color w:val="000000"/>
          <w:kern w:val="0"/>
          <w:lang w:eastAsia="en-US"/>
        </w:rPr>
        <w:t xml:space="preserve"> +90 312 210 3203</w:t>
      </w:r>
      <w:r>
        <w:rPr>
          <w:b w:val="0"/>
          <w:bCs w:val="0"/>
          <w:color w:val="000000"/>
          <w:kern w:val="0"/>
          <w:lang w:eastAsia="en-US"/>
        </w:rPr>
        <w:t xml:space="preserve">,  </w:t>
      </w:r>
      <w:r w:rsidR="00E70B5D" w:rsidRPr="00245128">
        <w:rPr>
          <w:b w:val="0"/>
          <w:bCs w:val="0"/>
          <w:color w:val="000000"/>
          <w:kern w:val="0"/>
          <w:lang w:eastAsia="en-US"/>
        </w:rPr>
        <w:t>Fa</w:t>
      </w:r>
      <w:r w:rsidR="00B924EB" w:rsidRPr="00245128">
        <w:rPr>
          <w:b w:val="0"/>
          <w:bCs w:val="0"/>
          <w:color w:val="000000"/>
          <w:kern w:val="0"/>
          <w:lang w:eastAsia="en-US"/>
        </w:rPr>
        <w:t xml:space="preserve">x </w:t>
      </w:r>
      <w:r w:rsidR="00E70B5D" w:rsidRPr="00245128">
        <w:rPr>
          <w:b w:val="0"/>
          <w:bCs w:val="0"/>
          <w:color w:val="000000"/>
          <w:kern w:val="0"/>
          <w:lang w:eastAsia="en-US"/>
        </w:rPr>
        <w:t xml:space="preserve"> +90 312 210 3200</w:t>
      </w:r>
    </w:p>
    <w:p w:rsidR="00DE6C7E" w:rsidRPr="00245128" w:rsidRDefault="00B924EB" w:rsidP="00245128">
      <w:pPr>
        <w:pStyle w:val="Section"/>
        <w:jc w:val="center"/>
      </w:pPr>
      <w:r w:rsidRPr="00245128">
        <w:rPr>
          <w:b w:val="0"/>
          <w:bCs w:val="0"/>
          <w:color w:val="000000"/>
          <w:kern w:val="0"/>
          <w:lang w:eastAsia="en-US"/>
        </w:rPr>
        <w:t xml:space="preserve">e-mail </w:t>
      </w:r>
      <w:r w:rsidR="00E70B5D" w:rsidRPr="00245128">
        <w:rPr>
          <w:b w:val="0"/>
          <w:bCs w:val="0"/>
          <w:color w:val="000000"/>
          <w:kern w:val="0"/>
          <w:lang w:eastAsia="en-US"/>
        </w:rPr>
        <w:t xml:space="preserve"> icho2011@metu.edu.tr</w:t>
      </w:r>
    </w:p>
    <w:p w:rsidR="008C63C5" w:rsidRDefault="008C63C5" w:rsidP="007C4297">
      <w:pPr>
        <w:pStyle w:val="Section"/>
        <w:jc w:val="both"/>
        <w:rPr>
          <w:sz w:val="40"/>
          <w:szCs w:val="40"/>
        </w:rPr>
      </w:pPr>
    </w:p>
    <w:p w:rsidR="00245128" w:rsidRPr="00CD6207" w:rsidRDefault="00245128" w:rsidP="007C4297">
      <w:pPr>
        <w:pStyle w:val="Section"/>
        <w:jc w:val="both"/>
        <w:rPr>
          <w:sz w:val="40"/>
          <w:szCs w:val="40"/>
        </w:rPr>
      </w:pPr>
    </w:p>
    <w:p w:rsidR="00B924EB" w:rsidRPr="00CD6207" w:rsidRDefault="00B924EB" w:rsidP="00B924EB">
      <w:pPr>
        <w:pStyle w:val="Section"/>
        <w:jc w:val="center"/>
        <w:rPr>
          <w:b w:val="0"/>
        </w:rPr>
      </w:pPr>
      <w:r w:rsidRPr="00CD6207">
        <w:rPr>
          <w:b w:val="0"/>
        </w:rPr>
        <w:t>January 2011</w:t>
      </w:r>
    </w:p>
    <w:p w:rsidR="00B924EB" w:rsidRPr="00CD6207" w:rsidRDefault="00B924EB" w:rsidP="00B924EB">
      <w:pPr>
        <w:pStyle w:val="Section"/>
        <w:jc w:val="center"/>
        <w:rPr>
          <w:b w:val="0"/>
        </w:rPr>
      </w:pPr>
      <w:r w:rsidRPr="00CD6207">
        <w:rPr>
          <w:b w:val="0"/>
        </w:rPr>
        <w:t>Ankara</w:t>
      </w:r>
    </w:p>
    <w:p w:rsidR="00B924EB" w:rsidRPr="00CD6207" w:rsidRDefault="00B924EB" w:rsidP="007C4297">
      <w:pPr>
        <w:pStyle w:val="Section"/>
        <w:jc w:val="both"/>
        <w:rPr>
          <w:sz w:val="40"/>
          <w:szCs w:val="40"/>
        </w:rPr>
      </w:pPr>
    </w:p>
    <w:p w:rsidR="00B924EB" w:rsidRPr="00CD6207" w:rsidRDefault="00B924EB" w:rsidP="007C4297">
      <w:pPr>
        <w:pStyle w:val="Section"/>
        <w:jc w:val="both"/>
        <w:rPr>
          <w:sz w:val="40"/>
          <w:szCs w:val="40"/>
        </w:rPr>
        <w:sectPr w:rsidR="00B924EB" w:rsidRPr="00CD6207" w:rsidSect="008C63C5">
          <w:footerReference w:type="even" r:id="rId9"/>
          <w:footerReference w:type="default" r:id="rId10"/>
          <w:pgSz w:w="11906" w:h="16838"/>
          <w:pgMar w:top="1417" w:right="1417" w:bottom="1080" w:left="1417" w:header="708" w:footer="708" w:gutter="0"/>
          <w:cols w:space="708"/>
          <w:titlePg/>
          <w:docGrid w:linePitch="360"/>
        </w:sectPr>
      </w:pPr>
    </w:p>
    <w:p w:rsidR="0085632E" w:rsidRPr="00CD6207" w:rsidRDefault="00E5265E" w:rsidP="007C4297">
      <w:pPr>
        <w:pStyle w:val="Section"/>
        <w:jc w:val="both"/>
        <w:rPr>
          <w:sz w:val="40"/>
          <w:szCs w:val="40"/>
        </w:rPr>
      </w:pPr>
      <w:r>
        <w:rPr>
          <w:sz w:val="40"/>
          <w:szCs w:val="40"/>
        </w:rPr>
        <w:lastRenderedPageBreak/>
        <w:tab/>
      </w:r>
      <w:r w:rsidR="0085632E" w:rsidRPr="00CD6207">
        <w:rPr>
          <w:sz w:val="40"/>
          <w:szCs w:val="40"/>
        </w:rPr>
        <w:t>Problem Authors</w:t>
      </w:r>
    </w:p>
    <w:p w:rsidR="0085632E" w:rsidRPr="00CD6207" w:rsidRDefault="0085632E" w:rsidP="007C4297">
      <w:pPr>
        <w:pStyle w:val="Questiontext"/>
        <w:jc w:val="both"/>
        <w:rPr>
          <w:lang w:val="en-US"/>
        </w:rPr>
      </w:pPr>
    </w:p>
    <w:p w:rsidR="00E5001B"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O. Yavuz Ataman</w:t>
      </w:r>
      <w:r w:rsidRPr="00CD6207">
        <w:rPr>
          <w:lang w:val="en-US"/>
        </w:rPr>
        <w:tab/>
      </w:r>
      <w:r w:rsidRPr="00CD6207">
        <w:rPr>
          <w:lang w:val="en-US"/>
        </w:rPr>
        <w:tab/>
      </w:r>
    </w:p>
    <w:p w:rsidR="00E5001B"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 xml:space="preserve">Sezer Aygün </w:t>
      </w:r>
      <w:r w:rsidRPr="00CD6207">
        <w:rPr>
          <w:lang w:val="en-US"/>
        </w:rPr>
        <w:tab/>
      </w:r>
      <w:r w:rsidRPr="00CD6207">
        <w:rPr>
          <w:lang w:val="en-US"/>
        </w:rPr>
        <w:tab/>
      </w:r>
    </w:p>
    <w:p w:rsidR="00964155"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Metin Balcı</w:t>
      </w:r>
      <w:r w:rsidR="00964155" w:rsidRPr="00CD6207">
        <w:rPr>
          <w:lang w:val="en-US"/>
        </w:rPr>
        <w:tab/>
      </w:r>
      <w:r w:rsidR="00964155" w:rsidRPr="00CD6207">
        <w:rPr>
          <w:lang w:val="en-US"/>
        </w:rPr>
        <w:tab/>
      </w:r>
    </w:p>
    <w:p w:rsidR="00144689"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Özdemir Doğan</w:t>
      </w:r>
      <w:r w:rsidRPr="00CD6207">
        <w:rPr>
          <w:lang w:val="en-US"/>
        </w:rPr>
        <w:tab/>
      </w:r>
      <w:r w:rsidRPr="00CD6207">
        <w:rPr>
          <w:lang w:val="en-US"/>
        </w:rPr>
        <w:tab/>
      </w:r>
    </w:p>
    <w:p w:rsidR="00E5001B"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Jale Hacaloğlu</w:t>
      </w:r>
      <w:r w:rsidRPr="00CD6207">
        <w:rPr>
          <w:lang w:val="en-US"/>
        </w:rPr>
        <w:tab/>
      </w:r>
      <w:r w:rsidRPr="00CD6207">
        <w:rPr>
          <w:lang w:val="en-US"/>
        </w:rPr>
        <w:tab/>
      </w:r>
      <w:r w:rsidRPr="00CD6207">
        <w:rPr>
          <w:lang w:val="en-US"/>
        </w:rPr>
        <w:tab/>
      </w:r>
    </w:p>
    <w:p w:rsidR="00417B94" w:rsidRPr="00CD6207" w:rsidRDefault="00417B94" w:rsidP="00E5265E">
      <w:pPr>
        <w:pStyle w:val="Questiontext"/>
        <w:tabs>
          <w:tab w:val="clear" w:pos="851"/>
          <w:tab w:val="left" w:pos="2880"/>
        </w:tabs>
        <w:spacing w:before="480"/>
        <w:ind w:left="2880" w:firstLine="0"/>
        <w:jc w:val="both"/>
        <w:rPr>
          <w:lang w:val="en-US"/>
        </w:rPr>
      </w:pPr>
      <w:r w:rsidRPr="00CD6207">
        <w:rPr>
          <w:lang w:val="en-US"/>
        </w:rPr>
        <w:t xml:space="preserve">Hüseyin İşçi </w:t>
      </w:r>
      <w:r w:rsidRPr="00CD6207">
        <w:rPr>
          <w:lang w:val="en-US"/>
        </w:rPr>
        <w:tab/>
      </w:r>
      <w:r w:rsidRPr="00CD6207">
        <w:rPr>
          <w:lang w:val="en-US"/>
        </w:rPr>
        <w:tab/>
      </w:r>
    </w:p>
    <w:p w:rsidR="00964155"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Ahmet M. Önal</w:t>
      </w:r>
      <w:r w:rsidRPr="00CD6207">
        <w:rPr>
          <w:lang w:val="en-US"/>
        </w:rPr>
        <w:tab/>
      </w:r>
      <w:r w:rsidRPr="00CD6207">
        <w:rPr>
          <w:lang w:val="en-US"/>
        </w:rPr>
        <w:tab/>
      </w:r>
    </w:p>
    <w:p w:rsidR="00B76E21" w:rsidRDefault="00B76E21" w:rsidP="00E5265E">
      <w:pPr>
        <w:pStyle w:val="Questiontext"/>
        <w:tabs>
          <w:tab w:val="clear" w:pos="851"/>
          <w:tab w:val="left" w:pos="2880"/>
        </w:tabs>
        <w:spacing w:before="480"/>
        <w:ind w:left="2880" w:firstLine="0"/>
        <w:jc w:val="both"/>
        <w:rPr>
          <w:lang w:val="en-US"/>
        </w:rPr>
      </w:pPr>
      <w:r>
        <w:rPr>
          <w:lang w:val="en-US"/>
        </w:rPr>
        <w:t>Salih Özçubukçu</w:t>
      </w:r>
    </w:p>
    <w:p w:rsidR="00E5001B"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 xml:space="preserve">İlker Özkan </w:t>
      </w:r>
      <w:r w:rsidRPr="00CD6207">
        <w:rPr>
          <w:lang w:val="en-US"/>
        </w:rPr>
        <w:tab/>
      </w:r>
      <w:r w:rsidRPr="00CD6207">
        <w:rPr>
          <w:lang w:val="en-US"/>
        </w:rPr>
        <w:tab/>
      </w:r>
    </w:p>
    <w:p w:rsidR="00E5001B"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Saim Özkar</w:t>
      </w:r>
      <w:r w:rsidRPr="00CD6207">
        <w:rPr>
          <w:lang w:val="en-US"/>
        </w:rPr>
        <w:tab/>
      </w:r>
      <w:r w:rsidRPr="00CD6207">
        <w:rPr>
          <w:lang w:val="en-US"/>
        </w:rPr>
        <w:tab/>
      </w:r>
    </w:p>
    <w:p w:rsidR="00144689" w:rsidRPr="00CD6207" w:rsidRDefault="00E5001B" w:rsidP="00E5265E">
      <w:pPr>
        <w:pStyle w:val="Questiontext"/>
        <w:tabs>
          <w:tab w:val="clear" w:pos="851"/>
          <w:tab w:val="left" w:pos="2880"/>
        </w:tabs>
        <w:spacing w:before="480"/>
        <w:ind w:left="2880" w:firstLine="0"/>
        <w:jc w:val="both"/>
        <w:rPr>
          <w:lang w:val="en-US"/>
        </w:rPr>
      </w:pPr>
      <w:r w:rsidRPr="00CD6207">
        <w:rPr>
          <w:lang w:val="en-US"/>
        </w:rPr>
        <w:t xml:space="preserve">Cihangir Tanyeli </w:t>
      </w:r>
      <w:r w:rsidRPr="00CD6207">
        <w:rPr>
          <w:lang w:val="en-US"/>
        </w:rPr>
        <w:tab/>
      </w:r>
      <w:r w:rsidRPr="00CD6207">
        <w:rPr>
          <w:lang w:val="en-US"/>
        </w:rPr>
        <w:tab/>
      </w:r>
    </w:p>
    <w:p w:rsidR="00144689" w:rsidRPr="00CD6207" w:rsidRDefault="00144689" w:rsidP="007C4297">
      <w:pPr>
        <w:pStyle w:val="Questiontext"/>
        <w:spacing w:before="480"/>
        <w:jc w:val="both"/>
        <w:rPr>
          <w:i/>
          <w:lang w:val="en-US"/>
        </w:rPr>
      </w:pPr>
    </w:p>
    <w:p w:rsidR="00E5001B" w:rsidRPr="00CD6207" w:rsidRDefault="00144689" w:rsidP="007C4297">
      <w:pPr>
        <w:pStyle w:val="Questiontext"/>
        <w:spacing w:before="480"/>
        <w:jc w:val="both"/>
        <w:rPr>
          <w:i/>
          <w:lang w:val="en-US"/>
        </w:rPr>
      </w:pPr>
      <w:r w:rsidRPr="00CD6207">
        <w:rPr>
          <w:i/>
          <w:lang w:val="en-US"/>
        </w:rPr>
        <w:t>Department of Chemistry, Middle East Technical University, 06531 Ankara, Turkey.</w:t>
      </w:r>
    </w:p>
    <w:p w:rsidR="00344808" w:rsidRPr="00CD6207" w:rsidRDefault="00344808">
      <w:pPr>
        <w:spacing w:before="0" w:after="0" w:line="240" w:lineRule="auto"/>
        <w:rPr>
          <w:sz w:val="40"/>
          <w:szCs w:val="40"/>
          <w:lang w:val="en-US" w:eastAsia="en-US"/>
        </w:rPr>
      </w:pPr>
      <w:r w:rsidRPr="00CD6207">
        <w:rPr>
          <w:sz w:val="40"/>
          <w:szCs w:val="40"/>
          <w:lang w:val="en-US"/>
        </w:rPr>
        <w:br w:type="page"/>
      </w:r>
    </w:p>
    <w:p w:rsidR="0029618E" w:rsidRPr="00CD6207" w:rsidRDefault="0029618E" w:rsidP="0029618E">
      <w:pPr>
        <w:pStyle w:val="Cmsor1"/>
        <w:spacing w:before="240" w:after="60"/>
        <w:rPr>
          <w:color w:val="000000"/>
          <w:sz w:val="56"/>
          <w:szCs w:val="56"/>
        </w:rPr>
      </w:pPr>
      <w:r w:rsidRPr="00CD6207">
        <w:rPr>
          <w:b/>
          <w:bCs/>
          <w:color w:val="000000"/>
          <w:sz w:val="56"/>
          <w:szCs w:val="56"/>
        </w:rPr>
        <w:lastRenderedPageBreak/>
        <w:t xml:space="preserve">Preface </w:t>
      </w:r>
    </w:p>
    <w:p w:rsidR="00E70B5D" w:rsidRPr="00245128" w:rsidRDefault="0029618E" w:rsidP="00E70B5D">
      <w:pPr>
        <w:spacing w:before="60" w:after="60" w:line="360" w:lineRule="auto"/>
        <w:jc w:val="both"/>
        <w:rPr>
          <w:color w:val="FF0000"/>
          <w:lang w:val="en-US"/>
        </w:rPr>
      </w:pPr>
      <w:r w:rsidRPr="00245128">
        <w:rPr>
          <w:lang w:val="en-US"/>
        </w:rPr>
        <w:t xml:space="preserve">We have </w:t>
      </w:r>
      <w:r w:rsidR="00DB59B8" w:rsidRPr="00245128">
        <w:rPr>
          <w:lang w:val="en-US"/>
        </w:rPr>
        <w:t>pr</w:t>
      </w:r>
      <w:r w:rsidR="00FE6851" w:rsidRPr="00245128">
        <w:rPr>
          <w:lang w:val="en-US"/>
        </w:rPr>
        <w:t>ovid</w:t>
      </w:r>
      <w:r w:rsidR="00DB59B8" w:rsidRPr="00245128">
        <w:rPr>
          <w:lang w:val="en-US"/>
        </w:rPr>
        <w:t>ed</w:t>
      </w:r>
      <w:r w:rsidRPr="00245128">
        <w:rPr>
          <w:lang w:val="en-US"/>
        </w:rPr>
        <w:t xml:space="preserve"> this set of problems with the intention of making the preparation for the </w:t>
      </w:r>
      <w:r w:rsidR="00640AE5" w:rsidRPr="00245128">
        <w:rPr>
          <w:lang w:val="en-US"/>
        </w:rPr>
        <w:t>43</w:t>
      </w:r>
      <w:r w:rsidR="00640AE5" w:rsidRPr="00245128">
        <w:rPr>
          <w:vertAlign w:val="superscript"/>
          <w:lang w:val="en-US"/>
        </w:rPr>
        <w:t>rd</w:t>
      </w:r>
      <w:r w:rsidR="00640AE5" w:rsidRPr="00245128">
        <w:rPr>
          <w:lang w:val="en-US"/>
        </w:rPr>
        <w:t xml:space="preserve"> International Chemistry </w:t>
      </w:r>
      <w:r w:rsidRPr="00245128">
        <w:rPr>
          <w:lang w:val="en-US"/>
        </w:rPr>
        <w:t>Olympiad easier for both students and mentors. We restricted ourselves to the inclusion of only a few topics that are not usually covered in secondary schools. There are six such advanced topics</w:t>
      </w:r>
      <w:r w:rsidR="00640AE5" w:rsidRPr="00245128">
        <w:rPr>
          <w:lang w:val="en-US"/>
        </w:rPr>
        <w:t xml:space="preserve"> in theoretical part</w:t>
      </w:r>
      <w:r w:rsidRPr="00245128">
        <w:rPr>
          <w:lang w:val="en-US"/>
        </w:rPr>
        <w:t xml:space="preserve"> that we expect the participants to be familiar with. These fields are listed explicitly and their application is demonstrated in the problems. In our experience each of these topics can be introduced to well-prepared students in 2-3 hours. </w:t>
      </w:r>
      <w:r w:rsidR="00E70B5D" w:rsidRPr="00245128">
        <w:rPr>
          <w:lang w:val="en-US"/>
        </w:rPr>
        <w:t xml:space="preserve">Solutions will be sent to the head </w:t>
      </w:r>
      <w:r w:rsidR="00215687" w:rsidRPr="00245128">
        <w:rPr>
          <w:lang w:val="en-US"/>
        </w:rPr>
        <w:t xml:space="preserve">mentor </w:t>
      </w:r>
      <w:r w:rsidR="00E70B5D" w:rsidRPr="00245128">
        <w:rPr>
          <w:lang w:val="en-US"/>
        </w:rPr>
        <w:t>of each country by e-mail on 1</w:t>
      </w:r>
      <w:r w:rsidR="00E70B5D" w:rsidRPr="00245128">
        <w:rPr>
          <w:vertAlign w:val="superscript"/>
          <w:lang w:val="en-US"/>
        </w:rPr>
        <w:t>st</w:t>
      </w:r>
      <w:r w:rsidR="00E70B5D" w:rsidRPr="00245128">
        <w:rPr>
          <w:lang w:val="en-US"/>
        </w:rPr>
        <w:t xml:space="preserve"> of February 2011. We welcome any comments, corrections or questions about the problems via e-mail to icho2011@metu.edu.tr. Preparatory Problems with Solutions will be on the web in July 2011.</w:t>
      </w:r>
    </w:p>
    <w:p w:rsidR="00640AE5" w:rsidRPr="00245128" w:rsidRDefault="0029618E" w:rsidP="00640AE5">
      <w:pPr>
        <w:spacing w:before="60" w:after="60" w:line="360" w:lineRule="auto"/>
        <w:jc w:val="both"/>
        <w:rPr>
          <w:color w:val="000000"/>
          <w:lang w:val="en-US"/>
        </w:rPr>
      </w:pPr>
      <w:r w:rsidRPr="00245128">
        <w:rPr>
          <w:color w:val="000000"/>
          <w:lang w:val="en-US"/>
        </w:rPr>
        <w:t xml:space="preserve">We </w:t>
      </w:r>
      <w:r w:rsidRPr="00245128">
        <w:rPr>
          <w:lang w:val="en-US"/>
        </w:rPr>
        <w:t>have</w:t>
      </w:r>
      <w:r w:rsidRPr="00245128">
        <w:rPr>
          <w:color w:val="000000"/>
          <w:lang w:val="en-US"/>
        </w:rPr>
        <w:t xml:space="preserve"> enjoyed preparing the problems and we hope that you will also enjoy solving them. </w:t>
      </w:r>
      <w:r w:rsidR="00151DD8" w:rsidRPr="00245128">
        <w:rPr>
          <w:color w:val="000000"/>
          <w:lang w:val="en-US"/>
        </w:rPr>
        <w:t>We look</w:t>
      </w:r>
      <w:r w:rsidR="00640AE5" w:rsidRPr="00245128">
        <w:rPr>
          <w:color w:val="000000"/>
          <w:lang w:val="en-US"/>
        </w:rPr>
        <w:t xml:space="preserve"> </w:t>
      </w:r>
      <w:r w:rsidR="00151DD8" w:rsidRPr="00245128">
        <w:rPr>
          <w:color w:val="000000"/>
          <w:lang w:val="en-US"/>
        </w:rPr>
        <w:t xml:space="preserve">forward to seeing you </w:t>
      </w:r>
      <w:r w:rsidRPr="00245128">
        <w:rPr>
          <w:color w:val="000000"/>
          <w:lang w:val="en-US"/>
        </w:rPr>
        <w:t>in Ankara</w:t>
      </w:r>
      <w:r w:rsidR="00640AE5" w:rsidRPr="00245128">
        <w:rPr>
          <w:color w:val="000000"/>
          <w:lang w:val="en-US"/>
        </w:rPr>
        <w:t>.</w:t>
      </w:r>
      <w:r w:rsidRPr="00245128">
        <w:rPr>
          <w:color w:val="000000"/>
          <w:lang w:val="en-US"/>
        </w:rPr>
        <w:t xml:space="preserve"> </w:t>
      </w:r>
    </w:p>
    <w:p w:rsidR="0054490A" w:rsidRPr="00CD6207" w:rsidRDefault="0054490A" w:rsidP="0054490A">
      <w:pPr>
        <w:pStyle w:val="HTML-voorafopgemaakt"/>
        <w:spacing w:line="360" w:lineRule="auto"/>
        <w:rPr>
          <w:rFonts w:ascii="Arial" w:hAnsi="Arial" w:cs="Arial"/>
          <w:b/>
          <w:sz w:val="28"/>
          <w:szCs w:val="28"/>
          <w:lang w:val="en-US"/>
        </w:rPr>
      </w:pPr>
      <w:r w:rsidRPr="00CD6207">
        <w:rPr>
          <w:rFonts w:ascii="Arial" w:hAnsi="Arial" w:cs="Arial"/>
          <w:b/>
          <w:sz w:val="28"/>
          <w:szCs w:val="28"/>
          <w:lang w:val="en-US"/>
        </w:rPr>
        <w:t>Acknowledgement</w:t>
      </w:r>
    </w:p>
    <w:p w:rsidR="0054490A" w:rsidRPr="00CD6207" w:rsidRDefault="0054490A" w:rsidP="00DB59B8">
      <w:pPr>
        <w:pStyle w:val="HTML-voorafopgemaakt"/>
        <w:spacing w:line="360" w:lineRule="auto"/>
        <w:jc w:val="both"/>
        <w:rPr>
          <w:rFonts w:ascii="Arial" w:hAnsi="Arial" w:cs="Arial"/>
          <w:sz w:val="24"/>
          <w:szCs w:val="24"/>
          <w:lang w:val="en-US"/>
        </w:rPr>
      </w:pPr>
      <w:r w:rsidRPr="00CD6207">
        <w:rPr>
          <w:rFonts w:ascii="Arial" w:hAnsi="Arial" w:cs="Arial"/>
          <w:sz w:val="24"/>
          <w:szCs w:val="24"/>
          <w:lang w:val="en-US"/>
        </w:rPr>
        <w:t>I thank all the authors for their time, dedication</w:t>
      </w:r>
      <w:r w:rsidR="00AC4964">
        <w:rPr>
          <w:rFonts w:ascii="Arial" w:hAnsi="Arial" w:cs="Arial"/>
          <w:sz w:val="24"/>
          <w:szCs w:val="24"/>
          <w:lang w:val="en-US"/>
        </w:rPr>
        <w:t>,</w:t>
      </w:r>
      <w:r w:rsidRPr="00CD6207">
        <w:rPr>
          <w:rFonts w:ascii="Arial" w:hAnsi="Arial" w:cs="Arial"/>
          <w:sz w:val="24"/>
          <w:szCs w:val="24"/>
          <w:lang w:val="en-US"/>
        </w:rPr>
        <w:t xml:space="preserve"> and effort. All the authors are Professors in various field</w:t>
      </w:r>
      <w:r w:rsidR="00151DD8" w:rsidRPr="00CD6207">
        <w:rPr>
          <w:rFonts w:ascii="Arial" w:hAnsi="Arial" w:cs="Arial"/>
          <w:sz w:val="24"/>
          <w:szCs w:val="24"/>
          <w:lang w:val="en-US"/>
        </w:rPr>
        <w:t>s</w:t>
      </w:r>
      <w:r w:rsidRPr="00CD6207">
        <w:rPr>
          <w:rFonts w:ascii="Arial" w:hAnsi="Arial" w:cs="Arial"/>
          <w:sz w:val="24"/>
          <w:szCs w:val="24"/>
          <w:lang w:val="en-US"/>
        </w:rPr>
        <w:t xml:space="preserve"> of chemistry at Middle East Technical University.  </w:t>
      </w:r>
      <w:r w:rsidR="00B76E21">
        <w:rPr>
          <w:rFonts w:ascii="Arial" w:hAnsi="Arial" w:cs="Arial"/>
          <w:sz w:val="24"/>
          <w:szCs w:val="24"/>
          <w:lang w:val="en-US"/>
        </w:rPr>
        <w:t xml:space="preserve">I  also thank Dr. Murat Sümbül </w:t>
      </w:r>
      <w:r w:rsidRPr="00CD6207">
        <w:rPr>
          <w:rFonts w:ascii="Arial" w:hAnsi="Arial" w:cs="Arial"/>
          <w:sz w:val="24"/>
          <w:szCs w:val="24"/>
          <w:lang w:val="en-US"/>
        </w:rPr>
        <w:t xml:space="preserve">and Yunus Emre Türkmen for their ideas and valuable contributions regarding the preparatory  </w:t>
      </w:r>
      <w:r w:rsidR="00151DD8" w:rsidRPr="00CD6207">
        <w:rPr>
          <w:rFonts w:ascii="Arial" w:hAnsi="Arial" w:cs="Arial"/>
          <w:sz w:val="24"/>
          <w:szCs w:val="24"/>
          <w:lang w:val="en-US"/>
        </w:rPr>
        <w:t>problems for 43</w:t>
      </w:r>
      <w:r w:rsidR="00151DD8" w:rsidRPr="00CD6207">
        <w:rPr>
          <w:rFonts w:ascii="Arial" w:hAnsi="Arial" w:cs="Arial"/>
          <w:sz w:val="24"/>
          <w:szCs w:val="24"/>
          <w:vertAlign w:val="superscript"/>
          <w:lang w:val="en-US"/>
        </w:rPr>
        <w:t>rd</w:t>
      </w:r>
      <w:r w:rsidRPr="00CD6207">
        <w:rPr>
          <w:rFonts w:ascii="Arial" w:hAnsi="Arial" w:cs="Arial"/>
          <w:sz w:val="24"/>
          <w:szCs w:val="24"/>
          <w:lang w:val="en-US"/>
        </w:rPr>
        <w:t xml:space="preserve"> IChO.  In both  preparation and testing of  practical problems, we are most grateful to Professor Şahinde Demirci and the laboratory team members, our assistants, Pınar Akay, Seylan Ayan, Derya Çelik, Melek Dinç, Çağatay Dengiz, Zeynep İnci Günler, Tuğba Orhan, Suriye Özlem, Burak Ural</w:t>
      </w:r>
      <w:r w:rsidR="00DB59B8">
        <w:rPr>
          <w:rFonts w:ascii="Arial" w:hAnsi="Arial" w:cs="Arial"/>
          <w:sz w:val="24"/>
          <w:szCs w:val="24"/>
          <w:lang w:val="en-US"/>
        </w:rPr>
        <w:t>,</w:t>
      </w:r>
      <w:r w:rsidRPr="00CD6207">
        <w:rPr>
          <w:rFonts w:ascii="Arial" w:hAnsi="Arial" w:cs="Arial"/>
          <w:sz w:val="24"/>
          <w:szCs w:val="24"/>
          <w:lang w:val="en-US"/>
        </w:rPr>
        <w:t xml:space="preserve"> and Emrah Yıldırım.</w:t>
      </w:r>
    </w:p>
    <w:p w:rsidR="00F72D3B" w:rsidRPr="00CD6207" w:rsidRDefault="00F72D3B" w:rsidP="0054490A">
      <w:pPr>
        <w:pStyle w:val="HTML-voorafopgemaakt"/>
        <w:spacing w:line="360" w:lineRule="auto"/>
        <w:rPr>
          <w:rFonts w:ascii="Arial" w:hAnsi="Arial" w:cs="Arial"/>
          <w:sz w:val="24"/>
          <w:szCs w:val="24"/>
          <w:lang w:val="en-US"/>
        </w:rPr>
      </w:pPr>
    </w:p>
    <w:p w:rsidR="0054490A" w:rsidRPr="00CD6207" w:rsidRDefault="00640AE5" w:rsidP="0054490A">
      <w:pPr>
        <w:pStyle w:val="HTML-voorafopgemaakt"/>
        <w:spacing w:line="360" w:lineRule="auto"/>
        <w:rPr>
          <w:rFonts w:ascii="Arial" w:hAnsi="Arial" w:cs="Arial"/>
          <w:sz w:val="24"/>
          <w:szCs w:val="24"/>
          <w:lang w:val="en-US"/>
        </w:rPr>
      </w:pPr>
      <w:r w:rsidRPr="00CD6207">
        <w:rPr>
          <w:rFonts w:ascii="Arial" w:hAnsi="Arial" w:cs="Arial"/>
          <w:sz w:val="24"/>
          <w:szCs w:val="24"/>
          <w:lang w:val="en-US"/>
        </w:rPr>
        <w:t xml:space="preserve">Ankara, </w:t>
      </w:r>
      <w:r w:rsidR="00F72D3B" w:rsidRPr="00CD6207">
        <w:rPr>
          <w:rFonts w:ascii="Arial" w:hAnsi="Arial" w:cs="Arial"/>
          <w:sz w:val="24"/>
          <w:szCs w:val="24"/>
          <w:lang w:val="en-US"/>
        </w:rPr>
        <w:t>2</w:t>
      </w:r>
      <w:r w:rsidR="00AC4964">
        <w:rPr>
          <w:rFonts w:ascii="Arial" w:hAnsi="Arial" w:cs="Arial"/>
          <w:sz w:val="24"/>
          <w:szCs w:val="24"/>
          <w:lang w:val="en-US"/>
        </w:rPr>
        <w:t>6</w:t>
      </w:r>
      <w:r w:rsidR="00F72D3B" w:rsidRPr="00CD6207">
        <w:rPr>
          <w:rFonts w:ascii="Arial" w:hAnsi="Arial" w:cs="Arial"/>
          <w:sz w:val="24"/>
          <w:szCs w:val="24"/>
          <w:lang w:val="en-US"/>
        </w:rPr>
        <w:t xml:space="preserve"> </w:t>
      </w:r>
      <w:r w:rsidRPr="00CD6207">
        <w:rPr>
          <w:rFonts w:ascii="Arial" w:hAnsi="Arial" w:cs="Arial"/>
          <w:sz w:val="24"/>
          <w:szCs w:val="24"/>
          <w:lang w:val="en-US"/>
        </w:rPr>
        <w:t>January  2011</w:t>
      </w:r>
    </w:p>
    <w:p w:rsidR="00F72D3B" w:rsidRPr="00CD6207" w:rsidRDefault="00F72D3B" w:rsidP="0054490A">
      <w:pPr>
        <w:pStyle w:val="HTML-voorafopgemaakt"/>
        <w:spacing w:line="360" w:lineRule="auto"/>
        <w:rPr>
          <w:rFonts w:ascii="Arial" w:hAnsi="Arial" w:cs="Arial"/>
          <w:sz w:val="24"/>
          <w:szCs w:val="24"/>
          <w:lang w:val="en-US"/>
        </w:rPr>
      </w:pPr>
    </w:p>
    <w:p w:rsidR="0054490A" w:rsidRPr="00CD6207" w:rsidRDefault="0054490A" w:rsidP="0054490A">
      <w:pPr>
        <w:pStyle w:val="HTML-voorafopgemaakt"/>
        <w:spacing w:line="360" w:lineRule="auto"/>
        <w:rPr>
          <w:rFonts w:ascii="Arial" w:hAnsi="Arial" w:cs="Arial"/>
          <w:sz w:val="24"/>
          <w:szCs w:val="24"/>
          <w:lang w:val="en-US"/>
        </w:rPr>
      </w:pPr>
      <w:r w:rsidRPr="00CD6207">
        <w:rPr>
          <w:rFonts w:ascii="Arial" w:hAnsi="Arial" w:cs="Arial"/>
          <w:sz w:val="24"/>
          <w:szCs w:val="24"/>
          <w:lang w:val="en-US"/>
        </w:rPr>
        <w:t>Editor</w:t>
      </w:r>
    </w:p>
    <w:p w:rsidR="00F72D3B" w:rsidRPr="00CD6207" w:rsidRDefault="00F72D3B" w:rsidP="0054490A">
      <w:pPr>
        <w:pStyle w:val="HTML-voorafopgemaakt"/>
        <w:spacing w:line="360" w:lineRule="auto"/>
        <w:rPr>
          <w:rFonts w:ascii="Arial" w:hAnsi="Arial" w:cs="Arial"/>
          <w:sz w:val="24"/>
          <w:szCs w:val="24"/>
          <w:lang w:val="en-US"/>
        </w:rPr>
      </w:pPr>
    </w:p>
    <w:p w:rsidR="00640AE5" w:rsidRPr="00CD6207" w:rsidRDefault="00C93A0C" w:rsidP="00F72D3B">
      <w:pPr>
        <w:pStyle w:val="HTML-voorafopgemaakt"/>
        <w:spacing w:line="360" w:lineRule="auto"/>
        <w:rPr>
          <w:rFonts w:ascii="Arial" w:hAnsi="Arial" w:cs="Arial"/>
          <w:sz w:val="24"/>
          <w:szCs w:val="24"/>
          <w:lang w:val="en-US"/>
        </w:rPr>
      </w:pPr>
      <w:r w:rsidRPr="00CD6207">
        <w:rPr>
          <w:rFonts w:ascii="Arial" w:hAnsi="Arial" w:cs="Arial"/>
          <w:sz w:val="24"/>
          <w:szCs w:val="24"/>
          <w:lang w:val="en-US"/>
        </w:rPr>
        <w:t>Prof. Dr. Saim Ö</w:t>
      </w:r>
      <w:r w:rsidR="0054490A" w:rsidRPr="00CD6207">
        <w:rPr>
          <w:rFonts w:ascii="Arial" w:hAnsi="Arial" w:cs="Arial"/>
          <w:sz w:val="24"/>
          <w:szCs w:val="24"/>
          <w:lang w:val="en-US"/>
        </w:rPr>
        <w:t>zkar</w:t>
      </w:r>
      <w:r w:rsidR="00640AE5" w:rsidRPr="00CD6207">
        <w:rPr>
          <w:b/>
          <w:bCs/>
          <w:sz w:val="56"/>
          <w:szCs w:val="56"/>
          <w:lang w:val="en-US"/>
        </w:rPr>
        <w:br w:type="page"/>
      </w:r>
    </w:p>
    <w:p w:rsidR="00964757" w:rsidRPr="00CD6207" w:rsidRDefault="00FE6DEF" w:rsidP="00964757">
      <w:pPr>
        <w:pStyle w:val="Cmsor1"/>
        <w:spacing w:before="240" w:after="60"/>
        <w:rPr>
          <w:b/>
          <w:bCs/>
          <w:color w:val="000000"/>
          <w:sz w:val="56"/>
          <w:szCs w:val="56"/>
        </w:rPr>
      </w:pPr>
      <w:r w:rsidRPr="00CD6207">
        <w:rPr>
          <w:b/>
          <w:bCs/>
          <w:color w:val="000000"/>
          <w:sz w:val="56"/>
          <w:szCs w:val="56"/>
        </w:rPr>
        <w:lastRenderedPageBreak/>
        <w:t>Contents</w:t>
      </w:r>
    </w:p>
    <w:tbl>
      <w:tblPr>
        <w:tblStyle w:val="Tabelraster"/>
        <w:tblW w:w="9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2"/>
        <w:gridCol w:w="27"/>
        <w:gridCol w:w="461"/>
      </w:tblGrid>
      <w:tr w:rsidR="00964757"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Physical constants, symbols, and conversion factors</w:t>
            </w:r>
          </w:p>
        </w:tc>
        <w:tc>
          <w:tcPr>
            <w:tcW w:w="461" w:type="dxa"/>
          </w:tcPr>
          <w:p w:rsidR="00964757" w:rsidRPr="00CD6207" w:rsidRDefault="00C77DA5" w:rsidP="00C77DA5">
            <w:pPr>
              <w:spacing w:after="0" w:line="240" w:lineRule="auto"/>
              <w:jc w:val="right"/>
              <w:rPr>
                <w:lang w:val="en-US"/>
              </w:rPr>
            </w:pPr>
            <w:r w:rsidRPr="00CD6207">
              <w:rPr>
                <w:sz w:val="22"/>
                <w:szCs w:val="22"/>
                <w:lang w:val="en-US"/>
              </w:rPr>
              <w:t>7</w:t>
            </w:r>
          </w:p>
        </w:tc>
      </w:tr>
      <w:tr w:rsidR="00964757"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Fields of Advanced Difficulty</w:t>
            </w:r>
          </w:p>
        </w:tc>
        <w:tc>
          <w:tcPr>
            <w:tcW w:w="461" w:type="dxa"/>
          </w:tcPr>
          <w:p w:rsidR="00964757" w:rsidRPr="00CD6207" w:rsidRDefault="00C77DA5" w:rsidP="00C77DA5">
            <w:pPr>
              <w:spacing w:after="0" w:line="240" w:lineRule="auto"/>
              <w:jc w:val="right"/>
              <w:rPr>
                <w:lang w:val="en-US"/>
              </w:rPr>
            </w:pPr>
            <w:r w:rsidRPr="00CD6207">
              <w:rPr>
                <w:sz w:val="22"/>
                <w:szCs w:val="22"/>
                <w:lang w:val="en-US"/>
              </w:rPr>
              <w:t>8</w:t>
            </w:r>
          </w:p>
        </w:tc>
      </w:tr>
      <w:tr w:rsidR="00964757" w:rsidRPr="00CD6207" w:rsidTr="00C77DA5">
        <w:tc>
          <w:tcPr>
            <w:tcW w:w="8749" w:type="dxa"/>
            <w:gridSpan w:val="2"/>
          </w:tcPr>
          <w:p w:rsidR="00964757" w:rsidRPr="00CD6207" w:rsidRDefault="00964757" w:rsidP="00E70B5D">
            <w:pPr>
              <w:spacing w:after="0" w:line="240" w:lineRule="auto"/>
              <w:rPr>
                <w:b/>
                <w:lang w:val="en-US"/>
              </w:rPr>
            </w:pPr>
            <w:r w:rsidRPr="00CD6207">
              <w:rPr>
                <w:b/>
                <w:lang w:val="en-US"/>
              </w:rPr>
              <w:t>Theoretical problems</w:t>
            </w:r>
          </w:p>
        </w:tc>
        <w:tc>
          <w:tcPr>
            <w:tcW w:w="461" w:type="dxa"/>
          </w:tcPr>
          <w:p w:rsidR="00964757" w:rsidRPr="00CD6207" w:rsidRDefault="00C77DA5" w:rsidP="00C77DA5">
            <w:pPr>
              <w:spacing w:after="0" w:line="240" w:lineRule="auto"/>
              <w:jc w:val="right"/>
              <w:rPr>
                <w:lang w:val="en-US"/>
              </w:rPr>
            </w:pPr>
            <w:r w:rsidRPr="00CD6207">
              <w:rPr>
                <w:sz w:val="22"/>
                <w:szCs w:val="22"/>
                <w:lang w:val="en-US"/>
              </w:rPr>
              <w:t>9</w:t>
            </w:r>
          </w:p>
        </w:tc>
      </w:tr>
      <w:tr w:rsidR="00C77DA5" w:rsidRPr="00CD6207" w:rsidTr="00C77DA5">
        <w:tc>
          <w:tcPr>
            <w:tcW w:w="8722" w:type="dxa"/>
          </w:tcPr>
          <w:p w:rsidR="00C77DA5" w:rsidRPr="00CD6207" w:rsidRDefault="00C77DA5" w:rsidP="00E70B5D">
            <w:pPr>
              <w:spacing w:after="0" w:line="240" w:lineRule="auto"/>
              <w:rPr>
                <w:lang w:val="en-US"/>
              </w:rPr>
            </w:pPr>
            <w:r w:rsidRPr="00CD6207">
              <w:rPr>
                <w:sz w:val="22"/>
                <w:szCs w:val="22"/>
                <w:lang w:val="en-US"/>
              </w:rPr>
              <w:t>Problem 1</w:t>
            </w:r>
            <w:r w:rsidRPr="00CD6207">
              <w:rPr>
                <w:sz w:val="22"/>
                <w:szCs w:val="22"/>
                <w:lang w:val="en-US"/>
              </w:rPr>
              <w:tab/>
              <w:t>Superacids</w:t>
            </w:r>
          </w:p>
        </w:tc>
        <w:tc>
          <w:tcPr>
            <w:tcW w:w="488" w:type="dxa"/>
            <w:gridSpan w:val="2"/>
          </w:tcPr>
          <w:p w:rsidR="00C77DA5" w:rsidRPr="00CD6207" w:rsidRDefault="00C77DA5" w:rsidP="00C77DA5">
            <w:pPr>
              <w:spacing w:after="0" w:line="240" w:lineRule="auto"/>
              <w:jc w:val="right"/>
              <w:rPr>
                <w:lang w:val="en-US"/>
              </w:rPr>
            </w:pPr>
            <w:r w:rsidRPr="00CD6207">
              <w:rPr>
                <w:sz w:val="22"/>
                <w:szCs w:val="22"/>
                <w:lang w:val="en-US"/>
              </w:rPr>
              <w:t>9</w:t>
            </w:r>
          </w:p>
        </w:tc>
      </w:tr>
      <w:tr w:rsidR="00C77DA5" w:rsidRPr="00CD6207" w:rsidTr="00C77DA5">
        <w:tc>
          <w:tcPr>
            <w:tcW w:w="8722" w:type="dxa"/>
          </w:tcPr>
          <w:p w:rsidR="00C77DA5" w:rsidRPr="00CD6207" w:rsidRDefault="00C77DA5" w:rsidP="00E70B5D">
            <w:pPr>
              <w:spacing w:after="0" w:line="240" w:lineRule="auto"/>
              <w:rPr>
                <w:lang w:val="en-US"/>
              </w:rPr>
            </w:pPr>
            <w:r w:rsidRPr="00CD6207">
              <w:rPr>
                <w:sz w:val="22"/>
                <w:szCs w:val="22"/>
                <w:lang w:val="en-US"/>
              </w:rPr>
              <w:t>Problem 2</w:t>
            </w:r>
            <w:r w:rsidRPr="00CD6207">
              <w:rPr>
                <w:sz w:val="22"/>
                <w:szCs w:val="22"/>
                <w:lang w:val="en-US"/>
              </w:rPr>
              <w:tab/>
              <w:t>Stabilization of high-valent transition metal ions</w:t>
            </w:r>
          </w:p>
        </w:tc>
        <w:tc>
          <w:tcPr>
            <w:tcW w:w="488" w:type="dxa"/>
            <w:gridSpan w:val="2"/>
          </w:tcPr>
          <w:p w:rsidR="00C77DA5" w:rsidRPr="00CD6207" w:rsidRDefault="00C77DA5" w:rsidP="00C77DA5">
            <w:pPr>
              <w:spacing w:after="0" w:line="240" w:lineRule="auto"/>
              <w:jc w:val="right"/>
              <w:rPr>
                <w:lang w:val="en-US"/>
              </w:rPr>
            </w:pPr>
            <w:r w:rsidRPr="00CD6207">
              <w:rPr>
                <w:sz w:val="22"/>
                <w:szCs w:val="22"/>
                <w:lang w:val="en-US"/>
              </w:rPr>
              <w:t>9</w:t>
            </w:r>
          </w:p>
        </w:tc>
      </w:tr>
      <w:tr w:rsidR="00C77DA5" w:rsidRPr="00CD6207" w:rsidTr="00C77DA5">
        <w:tc>
          <w:tcPr>
            <w:tcW w:w="8722" w:type="dxa"/>
          </w:tcPr>
          <w:p w:rsidR="00C77DA5" w:rsidRPr="00CD6207" w:rsidRDefault="00C77DA5" w:rsidP="00E70B5D">
            <w:pPr>
              <w:spacing w:after="0" w:line="240" w:lineRule="auto"/>
              <w:rPr>
                <w:lang w:val="en-US"/>
              </w:rPr>
            </w:pPr>
            <w:r w:rsidRPr="00CD6207">
              <w:rPr>
                <w:sz w:val="22"/>
                <w:szCs w:val="22"/>
                <w:lang w:val="en-US"/>
              </w:rPr>
              <w:t>Problem 3</w:t>
            </w:r>
            <w:r w:rsidRPr="00CD6207">
              <w:rPr>
                <w:sz w:val="22"/>
                <w:szCs w:val="22"/>
                <w:lang w:val="en-US"/>
              </w:rPr>
              <w:tab/>
              <w:t>Colemanite  mineral as boron source</w:t>
            </w:r>
          </w:p>
        </w:tc>
        <w:tc>
          <w:tcPr>
            <w:tcW w:w="488" w:type="dxa"/>
            <w:gridSpan w:val="2"/>
          </w:tcPr>
          <w:p w:rsidR="00C77DA5" w:rsidRPr="00CD6207" w:rsidRDefault="00C77DA5" w:rsidP="00C77DA5">
            <w:pPr>
              <w:spacing w:after="0" w:line="240" w:lineRule="auto"/>
              <w:jc w:val="right"/>
              <w:rPr>
                <w:lang w:val="en-US"/>
              </w:rPr>
            </w:pPr>
            <w:r w:rsidRPr="00CD6207">
              <w:rPr>
                <w:sz w:val="22"/>
                <w:szCs w:val="22"/>
                <w:lang w:val="en-US"/>
              </w:rPr>
              <w:t>10</w:t>
            </w:r>
          </w:p>
        </w:tc>
      </w:tr>
      <w:tr w:rsidR="00C77DA5" w:rsidRPr="00CD6207" w:rsidTr="00C7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22" w:type="dxa"/>
            <w:tcBorders>
              <w:top w:val="nil"/>
              <w:left w:val="nil"/>
              <w:bottom w:val="nil"/>
              <w:right w:val="nil"/>
            </w:tcBorders>
          </w:tcPr>
          <w:p w:rsidR="00C77DA5" w:rsidRPr="00CD6207" w:rsidRDefault="00C77DA5" w:rsidP="00E70B5D">
            <w:pPr>
              <w:spacing w:after="0" w:line="240" w:lineRule="auto"/>
              <w:rPr>
                <w:lang w:val="en-US"/>
              </w:rPr>
            </w:pPr>
            <w:r w:rsidRPr="00CD6207">
              <w:rPr>
                <w:sz w:val="22"/>
                <w:szCs w:val="22"/>
                <w:lang w:val="en-US"/>
              </w:rPr>
              <w:t>Problem 4</w:t>
            </w:r>
            <w:r w:rsidRPr="00CD6207">
              <w:rPr>
                <w:sz w:val="22"/>
                <w:szCs w:val="22"/>
                <w:lang w:val="en-US"/>
              </w:rPr>
              <w:tab/>
              <w:t>Magnesium compounds</w:t>
            </w:r>
          </w:p>
        </w:tc>
        <w:tc>
          <w:tcPr>
            <w:tcW w:w="488" w:type="dxa"/>
            <w:gridSpan w:val="2"/>
            <w:tcBorders>
              <w:top w:val="nil"/>
              <w:left w:val="nil"/>
              <w:bottom w:val="nil"/>
              <w:right w:val="nil"/>
            </w:tcBorders>
          </w:tcPr>
          <w:p w:rsidR="00C77DA5" w:rsidRPr="00CD6207" w:rsidRDefault="00C77DA5" w:rsidP="00C77DA5">
            <w:pPr>
              <w:spacing w:after="0" w:line="240" w:lineRule="auto"/>
              <w:jc w:val="right"/>
              <w:rPr>
                <w:lang w:val="en-US"/>
              </w:rPr>
            </w:pPr>
            <w:r w:rsidRPr="00CD6207">
              <w:rPr>
                <w:sz w:val="22"/>
                <w:szCs w:val="22"/>
                <w:lang w:val="en-US"/>
              </w:rPr>
              <w:t>11</w:t>
            </w:r>
          </w:p>
        </w:tc>
      </w:tr>
      <w:tr w:rsidR="00C77DA5" w:rsidRPr="00CD6207" w:rsidTr="00C7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22" w:type="dxa"/>
            <w:tcBorders>
              <w:top w:val="nil"/>
              <w:left w:val="nil"/>
              <w:bottom w:val="nil"/>
              <w:right w:val="nil"/>
            </w:tcBorders>
          </w:tcPr>
          <w:p w:rsidR="00C77DA5" w:rsidRPr="00CD6207" w:rsidRDefault="00C77DA5" w:rsidP="00E70B5D">
            <w:pPr>
              <w:spacing w:after="0" w:line="240" w:lineRule="auto"/>
              <w:rPr>
                <w:lang w:val="en-US"/>
              </w:rPr>
            </w:pPr>
            <w:r w:rsidRPr="00CD6207">
              <w:rPr>
                <w:sz w:val="22"/>
                <w:szCs w:val="22"/>
                <w:lang w:val="en-US"/>
              </w:rPr>
              <w:t>Problem 5</w:t>
            </w:r>
            <w:r w:rsidRPr="00CD6207">
              <w:rPr>
                <w:sz w:val="22"/>
                <w:szCs w:val="22"/>
                <w:lang w:val="en-US"/>
              </w:rPr>
              <w:tab/>
              <w:t>Nitrogen oxides and oxoanions</w:t>
            </w:r>
          </w:p>
        </w:tc>
        <w:tc>
          <w:tcPr>
            <w:tcW w:w="488" w:type="dxa"/>
            <w:gridSpan w:val="2"/>
            <w:tcBorders>
              <w:top w:val="nil"/>
              <w:left w:val="nil"/>
              <w:bottom w:val="nil"/>
              <w:right w:val="nil"/>
            </w:tcBorders>
          </w:tcPr>
          <w:p w:rsidR="00C77DA5" w:rsidRPr="00CD6207" w:rsidRDefault="00C77DA5" w:rsidP="0039476A">
            <w:pPr>
              <w:spacing w:after="0" w:line="240" w:lineRule="auto"/>
              <w:jc w:val="right"/>
              <w:rPr>
                <w:lang w:val="en-US"/>
              </w:rPr>
            </w:pPr>
            <w:r w:rsidRPr="00CD6207">
              <w:rPr>
                <w:sz w:val="22"/>
                <w:szCs w:val="22"/>
                <w:lang w:val="en-US"/>
              </w:rPr>
              <w:t>1</w:t>
            </w:r>
            <w:r w:rsidR="0039476A">
              <w:rPr>
                <w:sz w:val="22"/>
                <w:szCs w:val="22"/>
                <w:lang w:val="en-US"/>
              </w:rPr>
              <w:t>3</w:t>
            </w:r>
          </w:p>
        </w:tc>
      </w:tr>
      <w:tr w:rsidR="00C77DA5" w:rsidRPr="00CD6207" w:rsidTr="00C7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22" w:type="dxa"/>
            <w:tcBorders>
              <w:top w:val="nil"/>
              <w:left w:val="nil"/>
              <w:bottom w:val="nil"/>
              <w:right w:val="nil"/>
            </w:tcBorders>
          </w:tcPr>
          <w:p w:rsidR="00C77DA5" w:rsidRPr="00CD6207" w:rsidRDefault="00C77DA5" w:rsidP="00E70B5D">
            <w:pPr>
              <w:spacing w:after="0" w:line="240" w:lineRule="auto"/>
              <w:rPr>
                <w:lang w:val="en-US"/>
              </w:rPr>
            </w:pPr>
            <w:r w:rsidRPr="00CD6207">
              <w:rPr>
                <w:sz w:val="22"/>
                <w:szCs w:val="22"/>
                <w:lang w:val="en-US"/>
              </w:rPr>
              <w:t>Problem 6</w:t>
            </w:r>
            <w:r w:rsidRPr="00CD6207">
              <w:rPr>
                <w:sz w:val="22"/>
                <w:szCs w:val="22"/>
                <w:lang w:val="en-US"/>
              </w:rPr>
              <w:tab/>
              <w:t>Ferrochrome</w:t>
            </w:r>
          </w:p>
        </w:tc>
        <w:tc>
          <w:tcPr>
            <w:tcW w:w="488" w:type="dxa"/>
            <w:gridSpan w:val="2"/>
            <w:tcBorders>
              <w:top w:val="nil"/>
              <w:left w:val="nil"/>
              <w:bottom w:val="nil"/>
              <w:right w:val="nil"/>
            </w:tcBorders>
          </w:tcPr>
          <w:p w:rsidR="00C77DA5" w:rsidRPr="00CD6207" w:rsidRDefault="00C77DA5" w:rsidP="00C77DA5">
            <w:pPr>
              <w:spacing w:after="0" w:line="240" w:lineRule="auto"/>
              <w:jc w:val="right"/>
              <w:rPr>
                <w:lang w:val="en-US"/>
              </w:rPr>
            </w:pPr>
            <w:r w:rsidRPr="00CD6207">
              <w:rPr>
                <w:sz w:val="22"/>
                <w:szCs w:val="22"/>
                <w:lang w:val="en-US"/>
              </w:rPr>
              <w:t>14</w:t>
            </w:r>
          </w:p>
        </w:tc>
      </w:tr>
      <w:tr w:rsidR="00C77DA5" w:rsidRPr="00CD6207" w:rsidTr="00C7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22" w:type="dxa"/>
            <w:tcBorders>
              <w:top w:val="nil"/>
              <w:left w:val="nil"/>
              <w:bottom w:val="nil"/>
              <w:right w:val="nil"/>
            </w:tcBorders>
          </w:tcPr>
          <w:p w:rsidR="00C77DA5" w:rsidRPr="00CD6207" w:rsidRDefault="00C77DA5" w:rsidP="00E70B5D">
            <w:pPr>
              <w:spacing w:after="0" w:line="240" w:lineRule="auto"/>
              <w:rPr>
                <w:lang w:val="en-US"/>
              </w:rPr>
            </w:pPr>
            <w:r w:rsidRPr="00CD6207">
              <w:rPr>
                <w:sz w:val="22"/>
                <w:szCs w:val="22"/>
                <w:lang w:val="en-US"/>
              </w:rPr>
              <w:t>Problem 7</w:t>
            </w:r>
            <w:r w:rsidRPr="00CD6207">
              <w:rPr>
                <w:sz w:val="22"/>
                <w:szCs w:val="22"/>
                <w:lang w:val="en-US"/>
              </w:rPr>
              <w:tab/>
              <w:t>Xenon compounds</w:t>
            </w:r>
          </w:p>
        </w:tc>
        <w:tc>
          <w:tcPr>
            <w:tcW w:w="488" w:type="dxa"/>
            <w:gridSpan w:val="2"/>
            <w:tcBorders>
              <w:top w:val="nil"/>
              <w:left w:val="nil"/>
              <w:bottom w:val="nil"/>
              <w:right w:val="nil"/>
            </w:tcBorders>
          </w:tcPr>
          <w:p w:rsidR="00C77DA5" w:rsidRPr="00CD6207" w:rsidRDefault="00C77DA5" w:rsidP="00C77DA5">
            <w:pPr>
              <w:spacing w:after="0" w:line="240" w:lineRule="auto"/>
              <w:jc w:val="right"/>
              <w:rPr>
                <w:lang w:val="en-US"/>
              </w:rPr>
            </w:pPr>
            <w:r w:rsidRPr="00CD6207">
              <w:rPr>
                <w:sz w:val="22"/>
                <w:szCs w:val="22"/>
                <w:lang w:val="en-US"/>
              </w:rPr>
              <w:t>15</w:t>
            </w:r>
          </w:p>
        </w:tc>
      </w:tr>
      <w:tr w:rsidR="00C77DA5" w:rsidRPr="00CD6207" w:rsidTr="00C7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22" w:type="dxa"/>
            <w:tcBorders>
              <w:top w:val="nil"/>
              <w:left w:val="nil"/>
              <w:bottom w:val="nil"/>
              <w:right w:val="nil"/>
            </w:tcBorders>
          </w:tcPr>
          <w:p w:rsidR="00C77DA5" w:rsidRPr="00CD6207" w:rsidRDefault="00C77DA5" w:rsidP="00E70B5D">
            <w:pPr>
              <w:spacing w:after="0" w:line="240" w:lineRule="auto"/>
              <w:rPr>
                <w:lang w:val="en-US"/>
              </w:rPr>
            </w:pPr>
            <w:r w:rsidRPr="00CD6207">
              <w:rPr>
                <w:sz w:val="22"/>
                <w:szCs w:val="22"/>
                <w:lang w:val="en-US"/>
              </w:rPr>
              <w:t>Problem 8</w:t>
            </w:r>
            <w:r w:rsidRPr="00CD6207">
              <w:rPr>
                <w:sz w:val="22"/>
                <w:szCs w:val="22"/>
                <w:lang w:val="en-US"/>
              </w:rPr>
              <w:tab/>
              <w:t>Structure of phosphorus compounds</w:t>
            </w:r>
          </w:p>
        </w:tc>
        <w:tc>
          <w:tcPr>
            <w:tcW w:w="488" w:type="dxa"/>
            <w:gridSpan w:val="2"/>
            <w:tcBorders>
              <w:top w:val="nil"/>
              <w:left w:val="nil"/>
              <w:bottom w:val="nil"/>
              <w:right w:val="nil"/>
            </w:tcBorders>
          </w:tcPr>
          <w:p w:rsidR="00C77DA5" w:rsidRPr="00CD6207" w:rsidRDefault="00C77DA5" w:rsidP="00C77DA5">
            <w:pPr>
              <w:spacing w:after="0" w:line="240" w:lineRule="auto"/>
              <w:jc w:val="right"/>
              <w:rPr>
                <w:lang w:val="en-US"/>
              </w:rPr>
            </w:pPr>
            <w:r w:rsidRPr="00CD6207">
              <w:rPr>
                <w:sz w:val="22"/>
                <w:szCs w:val="22"/>
                <w:lang w:val="en-US"/>
              </w:rPr>
              <w:t>16</w:t>
            </w:r>
          </w:p>
        </w:tc>
      </w:tr>
      <w:tr w:rsidR="00C77DA5" w:rsidRPr="00CD6207" w:rsidTr="00C77D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22" w:type="dxa"/>
            <w:tcBorders>
              <w:top w:val="nil"/>
              <w:left w:val="nil"/>
              <w:bottom w:val="nil"/>
              <w:right w:val="nil"/>
            </w:tcBorders>
          </w:tcPr>
          <w:p w:rsidR="00C77DA5" w:rsidRPr="00CD6207" w:rsidRDefault="00C77DA5" w:rsidP="00E70B5D">
            <w:pPr>
              <w:spacing w:after="0" w:line="240" w:lineRule="auto"/>
              <w:rPr>
                <w:lang w:val="en-US"/>
              </w:rPr>
            </w:pPr>
            <w:r w:rsidRPr="00CD6207">
              <w:rPr>
                <w:sz w:val="22"/>
                <w:szCs w:val="22"/>
                <w:lang w:val="en-US"/>
              </w:rPr>
              <w:t>Problem 9</w:t>
            </w:r>
            <w:r w:rsidRPr="00CD6207">
              <w:rPr>
                <w:sz w:val="22"/>
                <w:szCs w:val="22"/>
                <w:lang w:val="en-US"/>
              </w:rPr>
              <w:tab/>
              <w:t>Arsenic in water</w:t>
            </w:r>
          </w:p>
        </w:tc>
        <w:tc>
          <w:tcPr>
            <w:tcW w:w="488" w:type="dxa"/>
            <w:gridSpan w:val="2"/>
            <w:tcBorders>
              <w:top w:val="nil"/>
              <w:left w:val="nil"/>
              <w:bottom w:val="nil"/>
              <w:right w:val="nil"/>
            </w:tcBorders>
          </w:tcPr>
          <w:p w:rsidR="00C77DA5" w:rsidRPr="00CD6207" w:rsidRDefault="00C77DA5" w:rsidP="00C77DA5">
            <w:pPr>
              <w:spacing w:after="0" w:line="240" w:lineRule="auto"/>
              <w:jc w:val="right"/>
              <w:rPr>
                <w:lang w:val="en-US"/>
              </w:rPr>
            </w:pPr>
            <w:r w:rsidRPr="00CD6207">
              <w:rPr>
                <w:sz w:val="22"/>
                <w:szCs w:val="22"/>
                <w:lang w:val="en-US"/>
              </w:rPr>
              <w:t>17</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10</w:t>
            </w:r>
            <w:r w:rsidRPr="00CD6207">
              <w:rPr>
                <w:sz w:val="22"/>
                <w:szCs w:val="22"/>
                <w:lang w:val="en-US"/>
              </w:rPr>
              <w:tab/>
              <w:t>Amphoteric lead oxide</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1</w:t>
            </w:r>
            <w:r w:rsidR="00C77DA5" w:rsidRPr="00CD6207">
              <w:rPr>
                <w:sz w:val="22"/>
                <w:szCs w:val="22"/>
                <w:lang w:val="en-US"/>
              </w:rPr>
              <w:t>8</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11</w:t>
            </w:r>
            <w:r w:rsidRPr="00CD6207">
              <w:rPr>
                <w:sz w:val="22"/>
                <w:szCs w:val="22"/>
                <w:lang w:val="en-US"/>
              </w:rPr>
              <w:tab/>
              <w:t>Analyzing a mixture of calcium salts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1</w:t>
            </w:r>
            <w:r w:rsidR="00C77DA5" w:rsidRPr="00CD6207">
              <w:rPr>
                <w:sz w:val="22"/>
                <w:szCs w:val="22"/>
                <w:lang w:val="en-US"/>
              </w:rPr>
              <w:t>9</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12</w:t>
            </w:r>
            <w:r w:rsidRPr="00CD6207">
              <w:rPr>
                <w:sz w:val="22"/>
                <w:szCs w:val="22"/>
                <w:lang w:val="en-US"/>
              </w:rPr>
              <w:tab/>
              <w:t>Breath analysis</w:t>
            </w:r>
          </w:p>
        </w:tc>
        <w:tc>
          <w:tcPr>
            <w:tcW w:w="461" w:type="dxa"/>
          </w:tcPr>
          <w:p w:rsidR="00964757" w:rsidRPr="00CD6207" w:rsidRDefault="00C77DA5" w:rsidP="00C77DA5">
            <w:pPr>
              <w:spacing w:after="0" w:line="240" w:lineRule="auto"/>
              <w:jc w:val="right"/>
              <w:rPr>
                <w:lang w:val="en-US"/>
              </w:rPr>
            </w:pPr>
            <w:r w:rsidRPr="00CD6207">
              <w:rPr>
                <w:sz w:val="22"/>
                <w:szCs w:val="22"/>
                <w:lang w:val="en-US"/>
              </w:rPr>
              <w:t>20</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13</w:t>
            </w:r>
            <w:r w:rsidRPr="00CD6207">
              <w:rPr>
                <w:sz w:val="22"/>
                <w:szCs w:val="22"/>
                <w:lang w:val="en-US"/>
              </w:rPr>
              <w:tab/>
              <w:t>Decomposition kinetics of sulfuryl dichloride</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1</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14</w:t>
            </w:r>
            <w:r w:rsidRPr="00CD6207">
              <w:rPr>
                <w:sz w:val="22"/>
                <w:szCs w:val="22"/>
                <w:lang w:val="en-US"/>
              </w:rPr>
              <w:tab/>
              <w:t>Clock reaction</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1</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15</w:t>
            </w:r>
            <w:r w:rsidRPr="00CD6207">
              <w:rPr>
                <w:sz w:val="22"/>
                <w:szCs w:val="22"/>
                <w:lang w:val="en-US"/>
              </w:rPr>
              <w:tab/>
              <w:t>Mixing ideal gases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3</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16</w:t>
            </w:r>
            <w:r w:rsidRPr="00CD6207">
              <w:rPr>
                <w:sz w:val="22"/>
                <w:szCs w:val="22"/>
                <w:lang w:val="en-US"/>
              </w:rPr>
              <w:tab/>
              <w:t>Kinetics in gas phase</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3</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17</w:t>
            </w:r>
            <w:r w:rsidRPr="00CD6207">
              <w:rPr>
                <w:sz w:val="22"/>
                <w:szCs w:val="22"/>
                <w:lang w:val="en-US"/>
              </w:rPr>
              <w:tab/>
              <w:t>Chemical  Equilibrium</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4</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18</w:t>
            </w:r>
            <w:r w:rsidRPr="00CD6207">
              <w:rPr>
                <w:sz w:val="22"/>
                <w:szCs w:val="22"/>
                <w:lang w:val="en-US"/>
              </w:rPr>
              <w:tab/>
              <w:t>Iodine equilibrium</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5</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19</w:t>
            </w:r>
            <w:r w:rsidRPr="00CD6207">
              <w:rPr>
                <w:sz w:val="22"/>
                <w:szCs w:val="22"/>
                <w:lang w:val="en-US"/>
              </w:rPr>
              <w:tab/>
              <w:t>Molecular weight determination by osmometry</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6</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20</w:t>
            </w:r>
            <w:r w:rsidRPr="00CD6207">
              <w:rPr>
                <w:sz w:val="22"/>
                <w:szCs w:val="22"/>
                <w:lang w:val="en-US"/>
              </w:rPr>
              <w:tab/>
              <w:t>Allowed energy levels and requirements for absorption of light</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7</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21</w:t>
            </w:r>
            <w:r w:rsidRPr="00CD6207">
              <w:rPr>
                <w:sz w:val="22"/>
                <w:szCs w:val="22"/>
                <w:lang w:val="en-US"/>
              </w:rPr>
              <w:tab/>
              <w:t>Rotational and vibrational energy levels of a diatomic molecule</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2</w:t>
            </w:r>
            <w:r w:rsidR="00C77DA5" w:rsidRPr="00CD6207">
              <w:rPr>
                <w:sz w:val="22"/>
                <w:szCs w:val="22"/>
                <w:lang w:val="en-US"/>
              </w:rPr>
              <w:t>9</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lastRenderedPageBreak/>
              <w:t>Problem 22</w:t>
            </w:r>
            <w:r w:rsidRPr="00CD6207">
              <w:rPr>
                <w:sz w:val="22"/>
                <w:szCs w:val="22"/>
                <w:lang w:val="en-US"/>
              </w:rPr>
              <w:tab/>
              <w:t>Particle in a box: Cyanine dyes and  polyenes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3</w:t>
            </w:r>
            <w:r w:rsidR="00C77DA5" w:rsidRPr="00CD6207">
              <w:rPr>
                <w:sz w:val="22"/>
                <w:szCs w:val="22"/>
                <w:lang w:val="en-US"/>
              </w:rPr>
              <w:t>1</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23</w:t>
            </w:r>
            <w:r w:rsidRPr="00CD6207">
              <w:rPr>
                <w:sz w:val="22"/>
                <w:szCs w:val="22"/>
                <w:lang w:val="en-US"/>
              </w:rPr>
              <w:tab/>
              <w:t>Radioactive decay</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3</w:t>
            </w:r>
            <w:r w:rsidR="00245128">
              <w:rPr>
                <w:sz w:val="22"/>
                <w:szCs w:val="22"/>
                <w:lang w:val="en-US"/>
              </w:rPr>
              <w:t>3</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24</w:t>
            </w:r>
            <w:r w:rsidRPr="00CD6207">
              <w:rPr>
                <w:sz w:val="22"/>
                <w:szCs w:val="22"/>
                <w:lang w:val="en-US"/>
              </w:rPr>
              <w:tab/>
              <w:t>Enzyme-substrate interaction</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3</w:t>
            </w:r>
            <w:r w:rsidR="00245128">
              <w:rPr>
                <w:sz w:val="22"/>
                <w:szCs w:val="22"/>
                <w:lang w:val="en-US"/>
              </w:rPr>
              <w:t>4</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25</w:t>
            </w:r>
            <w:r w:rsidRPr="00CD6207">
              <w:rPr>
                <w:sz w:val="22"/>
                <w:szCs w:val="22"/>
                <w:lang w:val="en-US"/>
              </w:rPr>
              <w:tab/>
              <w:t>Amides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3</w:t>
            </w:r>
            <w:r w:rsidR="00245128">
              <w:rPr>
                <w:sz w:val="22"/>
                <w:szCs w:val="22"/>
                <w:lang w:val="en-US"/>
              </w:rPr>
              <w:t>5</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26</w:t>
            </w:r>
            <w:r w:rsidRPr="00CD6207">
              <w:rPr>
                <w:sz w:val="22"/>
                <w:szCs w:val="22"/>
                <w:lang w:val="en-US"/>
              </w:rPr>
              <w:tab/>
              <w:t>NMR Spectroscopy</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3</w:t>
            </w:r>
            <w:r w:rsidR="00245128">
              <w:rPr>
                <w:sz w:val="22"/>
                <w:szCs w:val="22"/>
                <w:lang w:val="en-US"/>
              </w:rPr>
              <w:t>6</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27</w:t>
            </w:r>
            <w:r w:rsidRPr="00CD6207">
              <w:rPr>
                <w:sz w:val="22"/>
                <w:szCs w:val="22"/>
                <w:lang w:val="en-US"/>
              </w:rPr>
              <w:tab/>
              <w:t>Cyclitols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4</w:t>
            </w:r>
            <w:r w:rsidR="00245128">
              <w:rPr>
                <w:sz w:val="22"/>
                <w:szCs w:val="22"/>
                <w:lang w:val="en-US"/>
              </w:rPr>
              <w:t>0</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28</w:t>
            </w:r>
            <w:r w:rsidRPr="00CD6207">
              <w:rPr>
                <w:sz w:val="22"/>
                <w:szCs w:val="22"/>
                <w:lang w:val="en-US"/>
              </w:rPr>
              <w:tab/>
              <w:t>Antiviral antibiotic</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4</w:t>
            </w:r>
            <w:r w:rsidR="00245128">
              <w:rPr>
                <w:sz w:val="22"/>
                <w:szCs w:val="22"/>
                <w:lang w:val="en-US"/>
              </w:rPr>
              <w:t>2</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29</w:t>
            </w:r>
            <w:r w:rsidRPr="00CD6207">
              <w:rPr>
                <w:sz w:val="22"/>
                <w:szCs w:val="22"/>
                <w:lang w:val="en-US"/>
              </w:rPr>
              <w:tab/>
              <w:t xml:space="preserve">Acyclic </w:t>
            </w:r>
            <w:r w:rsidRPr="00CD6207">
              <w:rPr>
                <w:rFonts w:ascii="Symbol" w:hAnsi="Symbol"/>
                <w:sz w:val="22"/>
                <w:szCs w:val="22"/>
                <w:lang w:val="en-US"/>
              </w:rPr>
              <w:t></w:t>
            </w:r>
            <w:r w:rsidRPr="00CD6207">
              <w:rPr>
                <w:sz w:val="22"/>
                <w:szCs w:val="22"/>
                <w:lang w:val="en-US"/>
              </w:rPr>
              <w:t>-amino acids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4</w:t>
            </w:r>
            <w:r w:rsidR="00245128">
              <w:rPr>
                <w:sz w:val="22"/>
                <w:szCs w:val="22"/>
                <w:lang w:val="en-US"/>
              </w:rPr>
              <w:t>5</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30</w:t>
            </w:r>
            <w:r w:rsidRPr="00CD6207">
              <w:rPr>
                <w:sz w:val="22"/>
                <w:szCs w:val="22"/>
                <w:lang w:val="en-US"/>
              </w:rPr>
              <w:tab/>
              <w:t>Life of Ladybug</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4</w:t>
            </w:r>
            <w:r w:rsidR="00245128">
              <w:rPr>
                <w:sz w:val="22"/>
                <w:szCs w:val="22"/>
                <w:lang w:val="en-US"/>
              </w:rPr>
              <w:t>7</w:t>
            </w:r>
          </w:p>
        </w:tc>
      </w:tr>
      <w:tr w:rsidR="00964757" w:rsidRPr="00CD6207" w:rsidTr="00C77DA5">
        <w:tc>
          <w:tcPr>
            <w:tcW w:w="8749" w:type="dxa"/>
            <w:gridSpan w:val="2"/>
          </w:tcPr>
          <w:p w:rsidR="00964757" w:rsidRPr="00CD6207" w:rsidRDefault="00964757" w:rsidP="00E70B5D">
            <w:pPr>
              <w:spacing w:after="0" w:line="240" w:lineRule="auto"/>
              <w:rPr>
                <w:b/>
                <w:lang w:val="en-US"/>
              </w:rPr>
            </w:pPr>
            <w:r w:rsidRPr="00CD6207">
              <w:rPr>
                <w:b/>
                <w:lang w:val="en-US"/>
              </w:rPr>
              <w:t>Practical Problems, Safety</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5</w:t>
            </w:r>
            <w:r w:rsidR="00245128">
              <w:rPr>
                <w:sz w:val="22"/>
                <w:szCs w:val="22"/>
                <w:lang w:val="en-US"/>
              </w:rPr>
              <w:t>0</w:t>
            </w:r>
          </w:p>
        </w:tc>
      </w:tr>
      <w:tr w:rsidR="00C77DA5" w:rsidRPr="00CD6207" w:rsidTr="00C77DA5">
        <w:tc>
          <w:tcPr>
            <w:tcW w:w="8749" w:type="dxa"/>
            <w:gridSpan w:val="2"/>
          </w:tcPr>
          <w:p w:rsidR="00964757" w:rsidRPr="00CD6207" w:rsidRDefault="00964757" w:rsidP="00964757">
            <w:pPr>
              <w:spacing w:after="0" w:line="240" w:lineRule="auto"/>
              <w:ind w:left="1440" w:hanging="1440"/>
              <w:rPr>
                <w:lang w:val="en-US"/>
              </w:rPr>
            </w:pPr>
            <w:r w:rsidRPr="00CD6207">
              <w:rPr>
                <w:sz w:val="22"/>
                <w:szCs w:val="22"/>
                <w:lang w:val="en-US"/>
              </w:rPr>
              <w:t>Problem 31</w:t>
            </w:r>
            <w:r w:rsidRPr="00CD6207">
              <w:rPr>
                <w:sz w:val="22"/>
                <w:szCs w:val="22"/>
                <w:lang w:val="en-US"/>
              </w:rPr>
              <w:tab/>
              <w:t>Preparation of  trans-dichlorobis(ethylenediamine)-cobalt(III)chloride and   kinetics of its acid hydrolysis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5</w:t>
            </w:r>
            <w:r w:rsidR="00245128">
              <w:rPr>
                <w:sz w:val="22"/>
                <w:szCs w:val="22"/>
                <w:lang w:val="en-US"/>
              </w:rPr>
              <w:t>1</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32</w:t>
            </w:r>
            <w:r w:rsidRPr="00CD6207">
              <w:rPr>
                <w:sz w:val="22"/>
                <w:szCs w:val="22"/>
                <w:lang w:val="en-US"/>
              </w:rPr>
              <w:tab/>
              <w:t>Analysis of calcium salts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5</w:t>
            </w:r>
            <w:r w:rsidR="00245128">
              <w:rPr>
                <w:sz w:val="22"/>
                <w:szCs w:val="22"/>
                <w:lang w:val="en-US"/>
              </w:rPr>
              <w:t>3</w:t>
            </w:r>
          </w:p>
        </w:tc>
      </w:tr>
      <w:tr w:rsidR="00C77DA5" w:rsidRPr="00CD6207" w:rsidTr="00C77DA5">
        <w:tc>
          <w:tcPr>
            <w:tcW w:w="8749" w:type="dxa"/>
            <w:gridSpan w:val="2"/>
          </w:tcPr>
          <w:p w:rsidR="00964757" w:rsidRPr="00CD6207" w:rsidRDefault="00964757" w:rsidP="00964757">
            <w:pPr>
              <w:spacing w:after="0" w:line="240" w:lineRule="auto"/>
              <w:ind w:left="1440" w:hanging="1440"/>
              <w:rPr>
                <w:lang w:val="en-US"/>
              </w:rPr>
            </w:pPr>
            <w:r w:rsidRPr="00CD6207">
              <w:rPr>
                <w:sz w:val="22"/>
                <w:szCs w:val="22"/>
                <w:lang w:val="en-US"/>
              </w:rPr>
              <w:t>Problem 33</w:t>
            </w:r>
            <w:r w:rsidRPr="00CD6207">
              <w:rPr>
                <w:sz w:val="22"/>
                <w:szCs w:val="22"/>
                <w:lang w:val="en-US"/>
              </w:rPr>
              <w:tab/>
              <w:t>Potassium bisoxalatocuprate(II) dihydrate: Preparation and analysis</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5</w:t>
            </w:r>
            <w:r w:rsidR="00245128">
              <w:rPr>
                <w:sz w:val="22"/>
                <w:szCs w:val="22"/>
                <w:lang w:val="en-US"/>
              </w:rPr>
              <w:t>6</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34</w:t>
            </w:r>
            <w:r w:rsidRPr="00CD6207">
              <w:rPr>
                <w:sz w:val="22"/>
                <w:szCs w:val="22"/>
                <w:lang w:val="en-US"/>
              </w:rPr>
              <w:tab/>
              <w:t>Synthesis and analysis of aspirin</w:t>
            </w:r>
          </w:p>
        </w:tc>
        <w:tc>
          <w:tcPr>
            <w:tcW w:w="461" w:type="dxa"/>
          </w:tcPr>
          <w:p w:rsidR="00964757" w:rsidRPr="00CD6207" w:rsidRDefault="00245128" w:rsidP="00C77DA5">
            <w:pPr>
              <w:spacing w:after="0" w:line="240" w:lineRule="auto"/>
              <w:jc w:val="right"/>
              <w:rPr>
                <w:lang w:val="en-US"/>
              </w:rPr>
            </w:pPr>
            <w:r>
              <w:rPr>
                <w:sz w:val="22"/>
                <w:szCs w:val="22"/>
                <w:lang w:val="en-US"/>
              </w:rPr>
              <w:t>59</w:t>
            </w:r>
          </w:p>
        </w:tc>
      </w:tr>
      <w:tr w:rsidR="00C77DA5" w:rsidRPr="00CD6207" w:rsidTr="00C77DA5">
        <w:tc>
          <w:tcPr>
            <w:tcW w:w="8749" w:type="dxa"/>
            <w:gridSpan w:val="2"/>
          </w:tcPr>
          <w:p w:rsidR="00964757" w:rsidRPr="00CD6207" w:rsidRDefault="00964757" w:rsidP="00E70B5D">
            <w:pPr>
              <w:spacing w:after="0" w:line="240" w:lineRule="auto"/>
              <w:rPr>
                <w:lang w:val="en-US"/>
              </w:rPr>
            </w:pPr>
            <w:r w:rsidRPr="00CD6207">
              <w:rPr>
                <w:sz w:val="22"/>
                <w:szCs w:val="22"/>
                <w:lang w:val="en-US"/>
              </w:rPr>
              <w:t>Problem 35</w:t>
            </w:r>
            <w:r w:rsidRPr="00CD6207">
              <w:rPr>
                <w:sz w:val="22"/>
                <w:szCs w:val="22"/>
                <w:lang w:val="en-US"/>
              </w:rPr>
              <w:tab/>
              <w:t>Determination of iron and copper by iodometric titration</w:t>
            </w:r>
          </w:p>
        </w:tc>
        <w:tc>
          <w:tcPr>
            <w:tcW w:w="461" w:type="dxa"/>
          </w:tcPr>
          <w:p w:rsidR="00964757" w:rsidRPr="00CD6207" w:rsidRDefault="00964757" w:rsidP="00C77DA5">
            <w:pPr>
              <w:spacing w:after="0" w:line="240" w:lineRule="auto"/>
              <w:jc w:val="right"/>
              <w:rPr>
                <w:lang w:val="en-US"/>
              </w:rPr>
            </w:pPr>
            <w:r w:rsidRPr="00CD6207">
              <w:rPr>
                <w:sz w:val="22"/>
                <w:szCs w:val="22"/>
                <w:lang w:val="en-US"/>
              </w:rPr>
              <w:t>6</w:t>
            </w:r>
            <w:r w:rsidR="00245128">
              <w:rPr>
                <w:sz w:val="22"/>
                <w:szCs w:val="22"/>
                <w:lang w:val="en-US"/>
              </w:rPr>
              <w:t>2</w:t>
            </w:r>
          </w:p>
        </w:tc>
      </w:tr>
      <w:tr w:rsidR="00964757" w:rsidRPr="00CD6207" w:rsidTr="00C77DA5">
        <w:tc>
          <w:tcPr>
            <w:tcW w:w="8749" w:type="dxa"/>
            <w:gridSpan w:val="2"/>
          </w:tcPr>
          <w:p w:rsidR="00964757" w:rsidRPr="00CD6207" w:rsidRDefault="00964757" w:rsidP="00964757">
            <w:pPr>
              <w:spacing w:after="0" w:line="240" w:lineRule="auto"/>
              <w:ind w:left="1440" w:hanging="1440"/>
              <w:rPr>
                <w:lang w:val="en-US"/>
              </w:rPr>
            </w:pPr>
            <w:r w:rsidRPr="00CD6207">
              <w:rPr>
                <w:sz w:val="22"/>
                <w:szCs w:val="22"/>
                <w:lang w:val="en-US"/>
              </w:rPr>
              <w:t>Problem 36</w:t>
            </w:r>
            <w:r w:rsidRPr="00CD6207">
              <w:rPr>
                <w:sz w:val="22"/>
                <w:szCs w:val="22"/>
                <w:lang w:val="en-US"/>
              </w:rPr>
              <w:tab/>
              <w:t>Phenol propargylation: Synthesis of 1-nitro-4-(prop-2-ynyloxy)benzene and (prop-2-ynyloxy)benzene</w:t>
            </w:r>
          </w:p>
        </w:tc>
        <w:tc>
          <w:tcPr>
            <w:tcW w:w="461" w:type="dxa"/>
          </w:tcPr>
          <w:p w:rsidR="00964757" w:rsidRPr="00CD6207" w:rsidRDefault="00964757" w:rsidP="00BF5E59">
            <w:pPr>
              <w:spacing w:after="0" w:line="240" w:lineRule="auto"/>
              <w:jc w:val="right"/>
              <w:rPr>
                <w:lang w:val="en-US"/>
              </w:rPr>
            </w:pPr>
            <w:r w:rsidRPr="00CD6207">
              <w:rPr>
                <w:sz w:val="22"/>
                <w:szCs w:val="22"/>
                <w:lang w:val="en-US"/>
              </w:rPr>
              <w:t>6</w:t>
            </w:r>
            <w:r w:rsidR="00BF5E59">
              <w:rPr>
                <w:sz w:val="22"/>
                <w:szCs w:val="22"/>
                <w:lang w:val="en-US"/>
              </w:rPr>
              <w:t>4</w:t>
            </w:r>
          </w:p>
        </w:tc>
      </w:tr>
      <w:tr w:rsidR="00964757" w:rsidRPr="00CD6207" w:rsidTr="00C77DA5">
        <w:tc>
          <w:tcPr>
            <w:tcW w:w="8749" w:type="dxa"/>
            <w:gridSpan w:val="2"/>
          </w:tcPr>
          <w:p w:rsidR="00964757" w:rsidRPr="00CD6207" w:rsidRDefault="00BE0671" w:rsidP="00E70B5D">
            <w:pPr>
              <w:spacing w:after="0" w:line="240" w:lineRule="auto"/>
              <w:rPr>
                <w:lang w:val="en-US"/>
              </w:rPr>
            </w:pPr>
            <w:r w:rsidRPr="00CD6207">
              <w:rPr>
                <w:sz w:val="22"/>
                <w:szCs w:val="22"/>
                <w:lang w:val="en-US"/>
              </w:rPr>
              <w:t>Problem 37</w:t>
            </w:r>
            <w:r w:rsidR="00964757" w:rsidRPr="00CD6207">
              <w:rPr>
                <w:sz w:val="22"/>
                <w:szCs w:val="22"/>
                <w:lang w:val="en-US"/>
              </w:rPr>
              <w:tab/>
              <w:t>Huisgen dipolar cycloaddition: Copper(I)-catalyzed triazole formation</w:t>
            </w:r>
          </w:p>
        </w:tc>
        <w:tc>
          <w:tcPr>
            <w:tcW w:w="461" w:type="dxa"/>
          </w:tcPr>
          <w:p w:rsidR="00964757" w:rsidRPr="00CD6207" w:rsidRDefault="00964757" w:rsidP="00BF5E59">
            <w:pPr>
              <w:spacing w:after="0" w:line="240" w:lineRule="auto"/>
              <w:jc w:val="right"/>
              <w:rPr>
                <w:lang w:val="en-US"/>
              </w:rPr>
            </w:pPr>
            <w:r w:rsidRPr="00CD6207">
              <w:rPr>
                <w:sz w:val="22"/>
                <w:szCs w:val="22"/>
                <w:lang w:val="en-US"/>
              </w:rPr>
              <w:t>6</w:t>
            </w:r>
            <w:r w:rsidR="00BF5E59">
              <w:rPr>
                <w:sz w:val="22"/>
                <w:szCs w:val="22"/>
                <w:lang w:val="en-US"/>
              </w:rPr>
              <w:t>6</w:t>
            </w:r>
          </w:p>
        </w:tc>
      </w:tr>
    </w:tbl>
    <w:p w:rsidR="00B628AF" w:rsidRPr="00CD6207" w:rsidRDefault="00964757" w:rsidP="00964757">
      <w:pPr>
        <w:spacing w:before="0" w:after="0" w:line="240" w:lineRule="auto"/>
        <w:jc w:val="both"/>
        <w:rPr>
          <w:sz w:val="22"/>
          <w:szCs w:val="22"/>
          <w:lang w:val="en-US"/>
        </w:rPr>
      </w:pPr>
      <w:r w:rsidRPr="00CD6207">
        <w:rPr>
          <w:lang w:val="en-US"/>
        </w:rPr>
        <w:tab/>
      </w:r>
      <w:r w:rsidRPr="00CD6207">
        <w:rPr>
          <w:lang w:val="en-US"/>
        </w:rPr>
        <w:tab/>
      </w:r>
    </w:p>
    <w:p w:rsidR="00B628AF" w:rsidRPr="00CD6207" w:rsidRDefault="00B628AF" w:rsidP="00964757">
      <w:pPr>
        <w:spacing w:before="0" w:after="0" w:line="240" w:lineRule="auto"/>
        <w:jc w:val="both"/>
        <w:rPr>
          <w:sz w:val="22"/>
          <w:szCs w:val="22"/>
          <w:lang w:val="en-US"/>
        </w:rPr>
      </w:pPr>
    </w:p>
    <w:p w:rsidR="00344808" w:rsidRPr="00CD6207" w:rsidRDefault="00344808" w:rsidP="00964757">
      <w:pPr>
        <w:spacing w:before="0" w:after="0" w:line="240" w:lineRule="auto"/>
        <w:jc w:val="both"/>
        <w:rPr>
          <w:sz w:val="22"/>
          <w:szCs w:val="22"/>
          <w:lang w:val="en-US" w:eastAsia="en-US"/>
        </w:rPr>
      </w:pPr>
      <w:r w:rsidRPr="00CD6207">
        <w:rPr>
          <w:sz w:val="22"/>
          <w:szCs w:val="22"/>
          <w:lang w:val="en-US"/>
        </w:rPr>
        <w:br w:type="page"/>
      </w:r>
    </w:p>
    <w:p w:rsidR="00344808" w:rsidRPr="00CD6207" w:rsidRDefault="00344808" w:rsidP="00344808">
      <w:pPr>
        <w:pStyle w:val="Section"/>
        <w:jc w:val="both"/>
        <w:rPr>
          <w:kern w:val="0"/>
          <w:sz w:val="28"/>
          <w:szCs w:val="28"/>
        </w:rPr>
      </w:pPr>
      <w:r w:rsidRPr="00CD6207">
        <w:rPr>
          <w:kern w:val="0"/>
          <w:sz w:val="28"/>
          <w:szCs w:val="28"/>
        </w:rPr>
        <w:lastRenderedPageBreak/>
        <w:t>Physical constants, symbols, and conversion factors</w:t>
      </w:r>
    </w:p>
    <w:p w:rsidR="004606B8" w:rsidRPr="00CD6207" w:rsidRDefault="004606B8" w:rsidP="004606B8">
      <w:pPr>
        <w:pStyle w:val="Section"/>
        <w:spacing w:before="60"/>
        <w:jc w:val="both"/>
        <w:rPr>
          <w:b w:val="0"/>
          <w:sz w:val="22"/>
          <w:szCs w:val="22"/>
          <w:vertAlign w:val="superscript"/>
        </w:rPr>
      </w:pPr>
      <w:r w:rsidRPr="00CD6207">
        <w:rPr>
          <w:b w:val="0"/>
          <w:sz w:val="22"/>
          <w:szCs w:val="22"/>
        </w:rPr>
        <w:t>Avogadro's constant,</w:t>
      </w:r>
      <w:r w:rsidRPr="00CD6207">
        <w:rPr>
          <w:rStyle w:val="equationsymbolChar"/>
          <w:rFonts w:ascii="Arial" w:hAnsi="Arial"/>
          <w:b w:val="0"/>
          <w:sz w:val="22"/>
          <w:szCs w:val="22"/>
        </w:rPr>
        <w:t xml:space="preserve"> N</w:t>
      </w:r>
      <w:r w:rsidRPr="00CD6207">
        <w:rPr>
          <w:b w:val="0"/>
          <w:sz w:val="22"/>
          <w:szCs w:val="22"/>
          <w:vertAlign w:val="subscript"/>
        </w:rPr>
        <w:t>A</w:t>
      </w:r>
      <w:r w:rsidRPr="00CD6207">
        <w:rPr>
          <w:b w:val="0"/>
          <w:sz w:val="22"/>
          <w:szCs w:val="22"/>
        </w:rPr>
        <w:t xml:space="preserve"> = 6.0221×10</w:t>
      </w:r>
      <w:r w:rsidRPr="00CD6207">
        <w:rPr>
          <w:b w:val="0"/>
          <w:sz w:val="22"/>
          <w:szCs w:val="22"/>
          <w:vertAlign w:val="superscript"/>
        </w:rPr>
        <w:t>23</w:t>
      </w:r>
      <w:r w:rsidRPr="00CD6207">
        <w:rPr>
          <w:b w:val="0"/>
          <w:sz w:val="22"/>
          <w:szCs w:val="22"/>
        </w:rPr>
        <w:t xml:space="preserve"> mol</w:t>
      </w:r>
      <w:r w:rsidRPr="00CD6207">
        <w:rPr>
          <w:b w:val="0"/>
          <w:sz w:val="22"/>
          <w:szCs w:val="22"/>
          <w:vertAlign w:val="superscript"/>
        </w:rPr>
        <w:t>–1</w:t>
      </w:r>
    </w:p>
    <w:p w:rsidR="004606B8" w:rsidRPr="00CD6207" w:rsidRDefault="004606B8" w:rsidP="004606B8">
      <w:pPr>
        <w:pStyle w:val="Section"/>
        <w:spacing w:before="60"/>
        <w:jc w:val="both"/>
        <w:rPr>
          <w:b w:val="0"/>
          <w:sz w:val="22"/>
          <w:szCs w:val="22"/>
          <w:vertAlign w:val="superscript"/>
        </w:rPr>
      </w:pPr>
      <w:r w:rsidRPr="00CD6207">
        <w:rPr>
          <w:b w:val="0"/>
          <w:sz w:val="22"/>
          <w:szCs w:val="22"/>
        </w:rPr>
        <w:t>Boltzmann constant,</w:t>
      </w:r>
      <w:r w:rsidRPr="00CD6207">
        <w:rPr>
          <w:rStyle w:val="equationsymbolChar"/>
          <w:rFonts w:ascii="Arial" w:hAnsi="Arial"/>
          <w:b w:val="0"/>
          <w:sz w:val="22"/>
          <w:szCs w:val="22"/>
        </w:rPr>
        <w:t xml:space="preserve"> k</w:t>
      </w:r>
      <w:r w:rsidRPr="00CD6207">
        <w:rPr>
          <w:b w:val="0"/>
          <w:sz w:val="22"/>
          <w:szCs w:val="22"/>
          <w:vertAlign w:val="subscript"/>
        </w:rPr>
        <w:t>B</w:t>
      </w:r>
      <w:r w:rsidRPr="00CD6207">
        <w:rPr>
          <w:b w:val="0"/>
          <w:sz w:val="22"/>
          <w:szCs w:val="22"/>
        </w:rPr>
        <w:t xml:space="preserve"> = 1.3807×10</w:t>
      </w:r>
      <w:r w:rsidRPr="00CD6207">
        <w:rPr>
          <w:b w:val="0"/>
          <w:sz w:val="22"/>
          <w:szCs w:val="22"/>
          <w:vertAlign w:val="superscript"/>
        </w:rPr>
        <w:t>-23</w:t>
      </w:r>
      <w:r w:rsidRPr="00CD6207">
        <w:rPr>
          <w:b w:val="0"/>
          <w:sz w:val="22"/>
          <w:szCs w:val="22"/>
        </w:rPr>
        <w:t xml:space="preserve"> J·K</w:t>
      </w:r>
      <w:r w:rsidRPr="00CD6207">
        <w:rPr>
          <w:b w:val="0"/>
          <w:sz w:val="22"/>
          <w:szCs w:val="22"/>
          <w:vertAlign w:val="superscript"/>
        </w:rPr>
        <w:t>–1</w:t>
      </w:r>
    </w:p>
    <w:p w:rsidR="004606B8" w:rsidRPr="00CD6207" w:rsidRDefault="004606B8" w:rsidP="004606B8">
      <w:pPr>
        <w:tabs>
          <w:tab w:val="left" w:pos="2694"/>
        </w:tabs>
        <w:autoSpaceDE w:val="0"/>
        <w:autoSpaceDN w:val="0"/>
        <w:adjustRightInd w:val="0"/>
        <w:spacing w:before="60" w:after="60" w:line="240" w:lineRule="auto"/>
        <w:rPr>
          <w:sz w:val="22"/>
          <w:szCs w:val="22"/>
          <w:lang w:val="en-US"/>
        </w:rPr>
      </w:pPr>
      <w:r w:rsidRPr="00CD6207">
        <w:rPr>
          <w:sz w:val="22"/>
          <w:szCs w:val="22"/>
          <w:lang w:val="en-US"/>
        </w:rPr>
        <w:t>Gas constant,</w:t>
      </w:r>
      <w:r w:rsidRPr="00CD6207">
        <w:rPr>
          <w:rStyle w:val="equationsymbolChar"/>
          <w:rFonts w:ascii="Arial" w:hAnsi="Arial"/>
          <w:sz w:val="22"/>
          <w:szCs w:val="22"/>
        </w:rPr>
        <w:t xml:space="preserve"> R = </w:t>
      </w:r>
      <w:r w:rsidRPr="00CD6207">
        <w:rPr>
          <w:sz w:val="22"/>
          <w:szCs w:val="22"/>
          <w:lang w:val="en-US"/>
        </w:rPr>
        <w:t>8.3145 J·K</w:t>
      </w:r>
      <w:r w:rsidRPr="00CD6207">
        <w:rPr>
          <w:sz w:val="22"/>
          <w:szCs w:val="22"/>
          <w:vertAlign w:val="superscript"/>
          <w:lang w:val="en-US"/>
        </w:rPr>
        <w:t>–1</w:t>
      </w:r>
      <w:r w:rsidRPr="00CD6207">
        <w:rPr>
          <w:sz w:val="22"/>
          <w:szCs w:val="22"/>
          <w:lang w:val="en-US"/>
        </w:rPr>
        <w:t>·mol</w:t>
      </w:r>
      <w:r w:rsidRPr="00CD6207">
        <w:rPr>
          <w:sz w:val="22"/>
          <w:szCs w:val="22"/>
          <w:vertAlign w:val="superscript"/>
          <w:lang w:val="en-US"/>
        </w:rPr>
        <w:t>–1</w:t>
      </w:r>
      <w:r w:rsidRPr="00CD6207">
        <w:rPr>
          <w:sz w:val="22"/>
          <w:szCs w:val="22"/>
          <w:lang w:val="en-US"/>
        </w:rPr>
        <w:t xml:space="preserve"> </w:t>
      </w:r>
      <w:r w:rsidRPr="00CD6207">
        <w:rPr>
          <w:rFonts w:eastAsiaTheme="minorHAnsi"/>
          <w:b/>
          <w:sz w:val="22"/>
          <w:szCs w:val="22"/>
          <w:lang w:val="en-US" w:eastAsia="en-US"/>
        </w:rPr>
        <w:t xml:space="preserve">= </w:t>
      </w:r>
      <w:r w:rsidRPr="00CD6207">
        <w:rPr>
          <w:rFonts w:eastAsiaTheme="minorHAnsi"/>
          <w:sz w:val="22"/>
          <w:szCs w:val="22"/>
          <w:lang w:val="en-US" w:eastAsia="en-US"/>
        </w:rPr>
        <w:t>0.08205 atm</w:t>
      </w:r>
      <w:r w:rsidRPr="00CD6207">
        <w:rPr>
          <w:sz w:val="22"/>
          <w:szCs w:val="22"/>
          <w:lang w:val="en-US"/>
        </w:rPr>
        <w:t>·</w:t>
      </w:r>
      <w:r w:rsidRPr="00CD6207">
        <w:rPr>
          <w:rFonts w:eastAsiaTheme="minorHAnsi"/>
          <w:sz w:val="22"/>
          <w:szCs w:val="22"/>
          <w:lang w:val="en-US" w:eastAsia="en-US"/>
        </w:rPr>
        <w:t>L</w:t>
      </w:r>
      <w:r w:rsidRPr="00CD6207">
        <w:rPr>
          <w:sz w:val="22"/>
          <w:szCs w:val="22"/>
          <w:lang w:val="en-US"/>
        </w:rPr>
        <w:t>·</w:t>
      </w:r>
      <w:r w:rsidRPr="00CD6207">
        <w:rPr>
          <w:rFonts w:eastAsiaTheme="minorHAnsi"/>
          <w:sz w:val="22"/>
          <w:szCs w:val="22"/>
          <w:lang w:val="en-US" w:eastAsia="en-US"/>
        </w:rPr>
        <w:t>K</w:t>
      </w:r>
      <w:r w:rsidRPr="00CD6207">
        <w:rPr>
          <w:rFonts w:eastAsiaTheme="minorHAnsi"/>
          <w:sz w:val="22"/>
          <w:szCs w:val="22"/>
          <w:vertAlign w:val="superscript"/>
          <w:lang w:val="en-US" w:eastAsia="en-US"/>
        </w:rPr>
        <w:t>–1</w:t>
      </w:r>
      <w:r w:rsidRPr="00CD6207">
        <w:rPr>
          <w:sz w:val="22"/>
          <w:szCs w:val="22"/>
          <w:lang w:val="en-US"/>
        </w:rPr>
        <w:t>·</w:t>
      </w:r>
      <w:r w:rsidRPr="00CD6207">
        <w:rPr>
          <w:rFonts w:eastAsiaTheme="minorHAnsi"/>
          <w:sz w:val="22"/>
          <w:szCs w:val="22"/>
          <w:lang w:val="en-US" w:eastAsia="en-US"/>
        </w:rPr>
        <w:t>mol</w:t>
      </w:r>
      <w:r w:rsidRPr="00CD6207">
        <w:rPr>
          <w:rFonts w:eastAsiaTheme="minorHAnsi"/>
          <w:sz w:val="22"/>
          <w:szCs w:val="22"/>
          <w:vertAlign w:val="superscript"/>
          <w:lang w:val="en-US" w:eastAsia="en-US"/>
        </w:rPr>
        <w:t>–1</w:t>
      </w:r>
    </w:p>
    <w:p w:rsidR="004606B8" w:rsidRPr="00CD6207" w:rsidRDefault="004606B8" w:rsidP="004606B8">
      <w:pPr>
        <w:pStyle w:val="Section"/>
        <w:spacing w:before="60"/>
        <w:jc w:val="both"/>
        <w:rPr>
          <w:rStyle w:val="equationsymbolChar"/>
          <w:rFonts w:ascii="Arial" w:hAnsi="Arial"/>
          <w:b w:val="0"/>
          <w:sz w:val="22"/>
          <w:szCs w:val="22"/>
        </w:rPr>
      </w:pPr>
      <w:r w:rsidRPr="00CD6207">
        <w:rPr>
          <w:b w:val="0"/>
          <w:sz w:val="22"/>
          <w:szCs w:val="22"/>
        </w:rPr>
        <w:t>Faraday constant,</w:t>
      </w:r>
      <w:r w:rsidRPr="00CD6207">
        <w:rPr>
          <w:rStyle w:val="equationsymbolChar"/>
          <w:rFonts w:ascii="Arial" w:hAnsi="Arial"/>
          <w:b w:val="0"/>
          <w:sz w:val="22"/>
          <w:szCs w:val="22"/>
        </w:rPr>
        <w:t xml:space="preserve"> F = </w:t>
      </w:r>
      <w:r w:rsidRPr="00CD6207">
        <w:rPr>
          <w:b w:val="0"/>
          <w:sz w:val="22"/>
          <w:szCs w:val="22"/>
        </w:rPr>
        <w:t>96485 C·mol</w:t>
      </w:r>
      <w:r w:rsidRPr="00CD6207">
        <w:rPr>
          <w:b w:val="0"/>
          <w:sz w:val="22"/>
          <w:szCs w:val="22"/>
          <w:vertAlign w:val="superscript"/>
        </w:rPr>
        <w:t>–1</w:t>
      </w:r>
    </w:p>
    <w:p w:rsidR="004606B8" w:rsidRPr="00CD6207" w:rsidRDefault="004606B8" w:rsidP="004606B8">
      <w:pPr>
        <w:pStyle w:val="Section"/>
        <w:spacing w:before="60"/>
        <w:jc w:val="both"/>
        <w:rPr>
          <w:b w:val="0"/>
          <w:sz w:val="22"/>
          <w:szCs w:val="22"/>
        </w:rPr>
      </w:pPr>
      <w:r w:rsidRPr="00CD6207">
        <w:rPr>
          <w:b w:val="0"/>
          <w:sz w:val="22"/>
          <w:szCs w:val="22"/>
        </w:rPr>
        <w:t>Speed of light,</w:t>
      </w:r>
      <w:r w:rsidRPr="00CD6207">
        <w:rPr>
          <w:rStyle w:val="equationsymbolChar"/>
          <w:rFonts w:ascii="Arial" w:hAnsi="Arial"/>
          <w:b w:val="0"/>
          <w:sz w:val="22"/>
          <w:szCs w:val="22"/>
        </w:rPr>
        <w:t xml:space="preserve"> c = </w:t>
      </w:r>
      <w:r w:rsidRPr="00CD6207">
        <w:rPr>
          <w:b w:val="0"/>
          <w:sz w:val="22"/>
          <w:szCs w:val="22"/>
        </w:rPr>
        <w:t>2.9979×10</w:t>
      </w:r>
      <w:r w:rsidRPr="00CD6207">
        <w:rPr>
          <w:b w:val="0"/>
          <w:sz w:val="22"/>
          <w:szCs w:val="22"/>
          <w:vertAlign w:val="superscript"/>
        </w:rPr>
        <w:t>8</w:t>
      </w:r>
      <w:r w:rsidRPr="00CD6207">
        <w:rPr>
          <w:b w:val="0"/>
          <w:sz w:val="22"/>
          <w:szCs w:val="22"/>
        </w:rPr>
        <w:t xml:space="preserve"> m·s</w:t>
      </w:r>
      <w:r w:rsidRPr="00CD6207">
        <w:rPr>
          <w:b w:val="0"/>
          <w:sz w:val="22"/>
          <w:szCs w:val="22"/>
          <w:vertAlign w:val="superscript"/>
        </w:rPr>
        <w:t>–1</w:t>
      </w:r>
    </w:p>
    <w:p w:rsidR="004606B8" w:rsidRPr="00CD6207" w:rsidRDefault="004606B8" w:rsidP="004606B8">
      <w:pPr>
        <w:pStyle w:val="Section"/>
        <w:spacing w:before="60"/>
        <w:jc w:val="both"/>
        <w:rPr>
          <w:b w:val="0"/>
          <w:sz w:val="22"/>
          <w:szCs w:val="22"/>
        </w:rPr>
      </w:pPr>
      <w:r w:rsidRPr="00CD6207">
        <w:rPr>
          <w:b w:val="0"/>
          <w:sz w:val="22"/>
          <w:szCs w:val="22"/>
        </w:rPr>
        <w:t xml:space="preserve">Planck's constant, </w:t>
      </w:r>
      <w:r w:rsidRPr="00CD6207">
        <w:rPr>
          <w:rStyle w:val="equationsymbolChar"/>
          <w:rFonts w:ascii="Arial" w:hAnsi="Arial"/>
          <w:b w:val="0"/>
          <w:sz w:val="22"/>
          <w:szCs w:val="22"/>
        </w:rPr>
        <w:t xml:space="preserve">h = </w:t>
      </w:r>
      <w:r w:rsidRPr="00CD6207">
        <w:rPr>
          <w:b w:val="0"/>
          <w:sz w:val="22"/>
          <w:szCs w:val="22"/>
        </w:rPr>
        <w:t>6.6261×10</w:t>
      </w:r>
      <w:r w:rsidRPr="00CD6207">
        <w:rPr>
          <w:b w:val="0"/>
          <w:sz w:val="22"/>
          <w:szCs w:val="22"/>
          <w:vertAlign w:val="superscript"/>
        </w:rPr>
        <w:t>-34</w:t>
      </w:r>
      <w:r w:rsidRPr="00CD6207">
        <w:rPr>
          <w:b w:val="0"/>
          <w:sz w:val="22"/>
          <w:szCs w:val="22"/>
        </w:rPr>
        <w:t xml:space="preserve"> J·s</w:t>
      </w:r>
    </w:p>
    <w:p w:rsidR="004606B8" w:rsidRPr="00CD6207" w:rsidRDefault="004606B8" w:rsidP="004606B8">
      <w:pPr>
        <w:pStyle w:val="Section"/>
        <w:spacing w:before="60"/>
        <w:jc w:val="both"/>
        <w:rPr>
          <w:b w:val="0"/>
          <w:sz w:val="22"/>
          <w:szCs w:val="22"/>
        </w:rPr>
      </w:pPr>
      <w:r w:rsidRPr="00CD6207">
        <w:rPr>
          <w:b w:val="0"/>
          <w:sz w:val="22"/>
          <w:szCs w:val="22"/>
        </w:rPr>
        <w:t>Standard pressure</w:t>
      </w:r>
      <w:r w:rsidR="00F46846" w:rsidRPr="00CD6207">
        <w:rPr>
          <w:b w:val="0"/>
          <w:sz w:val="22"/>
          <w:szCs w:val="22"/>
        </w:rPr>
        <w:t xml:space="preserve">, </w:t>
      </w:r>
      <w:r w:rsidRPr="00CD6207">
        <w:rPr>
          <w:rStyle w:val="equationsymbolChar"/>
          <w:rFonts w:ascii="Arial" w:hAnsi="Arial"/>
          <w:b w:val="0"/>
          <w:sz w:val="22"/>
          <w:szCs w:val="22"/>
        </w:rPr>
        <w:t>P</w:t>
      </w:r>
      <w:r w:rsidRPr="00CD6207">
        <w:rPr>
          <w:b w:val="0"/>
          <w:sz w:val="22"/>
          <w:szCs w:val="22"/>
        </w:rPr>
        <w:t xml:space="preserve">° </w:t>
      </w:r>
      <w:r w:rsidR="00F46846" w:rsidRPr="00CD6207">
        <w:rPr>
          <w:b w:val="0"/>
          <w:sz w:val="22"/>
          <w:szCs w:val="22"/>
        </w:rPr>
        <w:t>=</w:t>
      </w:r>
      <w:r w:rsidR="006B4FAE">
        <w:rPr>
          <w:b w:val="0"/>
          <w:sz w:val="22"/>
          <w:szCs w:val="22"/>
        </w:rPr>
        <w:t xml:space="preserve"> 1 bar =</w:t>
      </w:r>
      <w:r w:rsidR="00F46846" w:rsidRPr="00CD6207">
        <w:rPr>
          <w:b w:val="0"/>
          <w:sz w:val="22"/>
          <w:szCs w:val="22"/>
        </w:rPr>
        <w:t xml:space="preserve"> </w:t>
      </w:r>
      <w:r w:rsidRPr="00CD6207">
        <w:rPr>
          <w:b w:val="0"/>
          <w:sz w:val="22"/>
          <w:szCs w:val="22"/>
        </w:rPr>
        <w:t>10</w:t>
      </w:r>
      <w:r w:rsidRPr="00CD6207">
        <w:rPr>
          <w:b w:val="0"/>
          <w:sz w:val="22"/>
          <w:szCs w:val="22"/>
          <w:vertAlign w:val="superscript"/>
        </w:rPr>
        <w:t>5</w:t>
      </w:r>
      <w:r w:rsidRPr="00CD6207">
        <w:rPr>
          <w:b w:val="0"/>
          <w:sz w:val="22"/>
          <w:szCs w:val="22"/>
        </w:rPr>
        <w:t xml:space="preserve"> Pa</w:t>
      </w:r>
    </w:p>
    <w:p w:rsidR="004606B8" w:rsidRPr="00CD6207" w:rsidRDefault="004606B8" w:rsidP="004606B8">
      <w:pPr>
        <w:pStyle w:val="Section"/>
        <w:spacing w:before="60"/>
        <w:jc w:val="both"/>
        <w:rPr>
          <w:b w:val="0"/>
          <w:sz w:val="22"/>
          <w:szCs w:val="22"/>
        </w:rPr>
      </w:pPr>
      <w:r w:rsidRPr="00CD6207">
        <w:rPr>
          <w:b w:val="0"/>
          <w:sz w:val="22"/>
          <w:szCs w:val="22"/>
        </w:rPr>
        <w:t>Atmospheric pressure</w:t>
      </w:r>
      <w:r w:rsidR="00F46846" w:rsidRPr="00CD6207">
        <w:rPr>
          <w:b w:val="0"/>
          <w:sz w:val="22"/>
          <w:szCs w:val="22"/>
        </w:rPr>
        <w:t>,</w:t>
      </w:r>
      <w:r w:rsidRPr="00CD6207">
        <w:rPr>
          <w:rStyle w:val="equationsymbolChar"/>
          <w:rFonts w:ascii="Arial" w:hAnsi="Arial"/>
          <w:b w:val="0"/>
          <w:sz w:val="22"/>
          <w:szCs w:val="22"/>
        </w:rPr>
        <w:t xml:space="preserve"> P</w:t>
      </w:r>
      <w:r w:rsidRPr="00CD6207">
        <w:rPr>
          <w:b w:val="0"/>
          <w:sz w:val="22"/>
          <w:szCs w:val="22"/>
          <w:vertAlign w:val="subscript"/>
        </w:rPr>
        <w:t>atm</w:t>
      </w:r>
      <w:r w:rsidR="00F46846" w:rsidRPr="00CD6207">
        <w:rPr>
          <w:b w:val="0"/>
          <w:sz w:val="22"/>
          <w:szCs w:val="22"/>
        </w:rPr>
        <w:t xml:space="preserve"> = </w:t>
      </w:r>
      <w:r w:rsidRPr="00CD6207">
        <w:rPr>
          <w:b w:val="0"/>
          <w:sz w:val="22"/>
          <w:szCs w:val="22"/>
        </w:rPr>
        <w:t>1.01325×10</w:t>
      </w:r>
      <w:r w:rsidRPr="00CD6207">
        <w:rPr>
          <w:b w:val="0"/>
          <w:sz w:val="22"/>
          <w:szCs w:val="22"/>
          <w:vertAlign w:val="superscript"/>
        </w:rPr>
        <w:t>5</w:t>
      </w:r>
      <w:r w:rsidRPr="00CD6207">
        <w:rPr>
          <w:b w:val="0"/>
          <w:sz w:val="22"/>
          <w:szCs w:val="22"/>
        </w:rPr>
        <w:t xml:space="preserve"> Pa</w:t>
      </w:r>
    </w:p>
    <w:p w:rsidR="004606B8" w:rsidRPr="00CD6207" w:rsidRDefault="004606B8" w:rsidP="004606B8">
      <w:pPr>
        <w:pStyle w:val="Section"/>
        <w:spacing w:before="60"/>
        <w:jc w:val="both"/>
        <w:rPr>
          <w:b w:val="0"/>
          <w:sz w:val="22"/>
          <w:szCs w:val="22"/>
        </w:rPr>
      </w:pPr>
      <w:r w:rsidRPr="00CD6207">
        <w:rPr>
          <w:b w:val="0"/>
          <w:sz w:val="22"/>
          <w:szCs w:val="22"/>
        </w:rPr>
        <w:t xml:space="preserve">Zero of </w:t>
      </w:r>
      <w:r w:rsidRPr="00CD6207">
        <w:rPr>
          <w:rFonts w:eastAsiaTheme="minorHAnsi"/>
          <w:b w:val="0"/>
          <w:sz w:val="22"/>
          <w:szCs w:val="22"/>
          <w:lang w:eastAsia="en-US"/>
        </w:rPr>
        <w:t>the</w:t>
      </w:r>
      <w:r w:rsidRPr="00CD6207">
        <w:rPr>
          <w:b w:val="0"/>
          <w:sz w:val="22"/>
          <w:szCs w:val="22"/>
        </w:rPr>
        <w:t xml:space="preserve"> Celsius scale</w:t>
      </w:r>
      <w:r w:rsidR="00F46846" w:rsidRPr="00CD6207">
        <w:rPr>
          <w:b w:val="0"/>
          <w:sz w:val="22"/>
          <w:szCs w:val="22"/>
        </w:rPr>
        <w:t>,</w:t>
      </w:r>
      <w:r w:rsidRPr="00CD6207">
        <w:rPr>
          <w:b w:val="0"/>
          <w:sz w:val="22"/>
          <w:szCs w:val="22"/>
        </w:rPr>
        <w:t xml:space="preserve"> 273.15 K</w:t>
      </w:r>
    </w:p>
    <w:p w:rsidR="004606B8" w:rsidRPr="00CD6207" w:rsidRDefault="004606B8" w:rsidP="004606B8">
      <w:pPr>
        <w:pStyle w:val="Section"/>
        <w:spacing w:before="60"/>
        <w:jc w:val="both"/>
        <w:rPr>
          <w:b w:val="0"/>
          <w:sz w:val="22"/>
          <w:szCs w:val="22"/>
        </w:rPr>
      </w:pPr>
      <w:r w:rsidRPr="00CD6207">
        <w:rPr>
          <w:b w:val="0"/>
          <w:sz w:val="22"/>
          <w:szCs w:val="22"/>
        </w:rPr>
        <w:t>Mass of electron</w:t>
      </w:r>
      <w:r w:rsidR="00F46846" w:rsidRPr="00CD6207">
        <w:rPr>
          <w:b w:val="0"/>
          <w:sz w:val="22"/>
          <w:szCs w:val="22"/>
        </w:rPr>
        <w:t>,</w:t>
      </w:r>
      <w:r w:rsidRPr="00CD6207">
        <w:rPr>
          <w:b w:val="0"/>
          <w:i/>
          <w:sz w:val="22"/>
          <w:szCs w:val="22"/>
        </w:rPr>
        <w:t xml:space="preserve"> m</w:t>
      </w:r>
      <w:r w:rsidRPr="00CD6207">
        <w:rPr>
          <w:b w:val="0"/>
          <w:i/>
          <w:sz w:val="22"/>
          <w:szCs w:val="22"/>
          <w:vertAlign w:val="subscript"/>
        </w:rPr>
        <w:t>e</w:t>
      </w:r>
      <w:r w:rsidR="00F46846" w:rsidRPr="00CD6207">
        <w:rPr>
          <w:b w:val="0"/>
          <w:sz w:val="22"/>
          <w:szCs w:val="22"/>
        </w:rPr>
        <w:t xml:space="preserve"> = </w:t>
      </w:r>
      <w:r w:rsidRPr="00CD6207">
        <w:rPr>
          <w:b w:val="0"/>
          <w:sz w:val="22"/>
          <w:szCs w:val="22"/>
        </w:rPr>
        <w:t>9.10938215×10</w:t>
      </w:r>
      <w:r w:rsidRPr="00CD6207">
        <w:rPr>
          <w:b w:val="0"/>
          <w:sz w:val="22"/>
          <w:szCs w:val="22"/>
          <w:vertAlign w:val="superscript"/>
        </w:rPr>
        <w:t>-31</w:t>
      </w:r>
      <w:r w:rsidRPr="00CD6207">
        <w:rPr>
          <w:b w:val="0"/>
          <w:sz w:val="22"/>
          <w:szCs w:val="22"/>
        </w:rPr>
        <w:t xml:space="preserve"> kg</w:t>
      </w:r>
    </w:p>
    <w:p w:rsidR="004606B8" w:rsidRPr="00CD6207" w:rsidRDefault="004606B8" w:rsidP="004606B8">
      <w:pPr>
        <w:pStyle w:val="Section"/>
        <w:spacing w:before="60"/>
        <w:jc w:val="both"/>
        <w:rPr>
          <w:rFonts w:eastAsiaTheme="minorHAnsi"/>
          <w:b w:val="0"/>
          <w:sz w:val="22"/>
          <w:szCs w:val="22"/>
          <w:lang w:eastAsia="en-US"/>
        </w:rPr>
      </w:pPr>
      <w:r w:rsidRPr="00CD6207">
        <w:rPr>
          <w:rFonts w:eastAsiaTheme="minorHAnsi"/>
          <w:b w:val="0"/>
          <w:sz w:val="22"/>
          <w:szCs w:val="22"/>
          <w:lang w:eastAsia="en-US"/>
        </w:rPr>
        <w:t>1 nanometer</w:t>
      </w:r>
      <w:r w:rsidRPr="00CD6207">
        <w:rPr>
          <w:rFonts w:eastAsiaTheme="minorHAnsi"/>
          <w:b w:val="0"/>
          <w:i/>
          <w:sz w:val="22"/>
          <w:szCs w:val="22"/>
          <w:lang w:eastAsia="en-US"/>
        </w:rPr>
        <w:t xml:space="preserve"> </w:t>
      </w:r>
      <w:r w:rsidR="00F46846" w:rsidRPr="00CD6207">
        <w:rPr>
          <w:rFonts w:eastAsiaTheme="minorHAnsi"/>
          <w:b w:val="0"/>
          <w:sz w:val="22"/>
          <w:szCs w:val="22"/>
          <w:lang w:eastAsia="en-US"/>
        </w:rPr>
        <w:t>(</w:t>
      </w:r>
      <w:r w:rsidRPr="00CD6207">
        <w:rPr>
          <w:rFonts w:eastAsiaTheme="minorHAnsi"/>
          <w:b w:val="0"/>
          <w:i/>
          <w:sz w:val="22"/>
          <w:szCs w:val="22"/>
          <w:lang w:eastAsia="en-US"/>
        </w:rPr>
        <w:t>nm</w:t>
      </w:r>
      <w:r w:rsidR="00F46846" w:rsidRPr="00CD6207">
        <w:rPr>
          <w:rFonts w:eastAsiaTheme="minorHAnsi"/>
          <w:b w:val="0"/>
          <w:sz w:val="22"/>
          <w:szCs w:val="22"/>
          <w:lang w:eastAsia="en-US"/>
        </w:rPr>
        <w:t>)</w:t>
      </w:r>
      <w:r w:rsidR="00F46846" w:rsidRPr="00CD6207">
        <w:rPr>
          <w:rFonts w:eastAsiaTheme="minorHAnsi"/>
          <w:b w:val="0"/>
          <w:i/>
          <w:sz w:val="22"/>
          <w:szCs w:val="22"/>
          <w:lang w:eastAsia="en-US"/>
        </w:rPr>
        <w:t xml:space="preserve"> = </w:t>
      </w:r>
      <w:r w:rsidRPr="00CD6207">
        <w:rPr>
          <w:b w:val="0"/>
          <w:sz w:val="22"/>
          <w:szCs w:val="22"/>
        </w:rPr>
        <w:t>10</w:t>
      </w:r>
      <w:r w:rsidRPr="00CD6207">
        <w:rPr>
          <w:rFonts w:eastAsiaTheme="minorHAnsi"/>
          <w:b w:val="0"/>
          <w:sz w:val="22"/>
          <w:szCs w:val="22"/>
          <w:vertAlign w:val="superscript"/>
          <w:lang w:eastAsia="en-US"/>
        </w:rPr>
        <w:t>-9</w:t>
      </w:r>
      <w:r w:rsidRPr="00CD6207">
        <w:rPr>
          <w:rFonts w:eastAsiaTheme="minorHAnsi"/>
          <w:b w:val="0"/>
          <w:sz w:val="22"/>
          <w:szCs w:val="22"/>
          <w:lang w:eastAsia="en-US"/>
        </w:rPr>
        <w:t xml:space="preserve"> m</w:t>
      </w:r>
    </w:p>
    <w:p w:rsidR="004606B8" w:rsidRPr="00CD6207" w:rsidRDefault="004606B8" w:rsidP="004606B8">
      <w:pPr>
        <w:pStyle w:val="Section"/>
        <w:spacing w:before="60"/>
        <w:jc w:val="both"/>
        <w:rPr>
          <w:rFonts w:eastAsiaTheme="minorHAnsi"/>
          <w:b w:val="0"/>
          <w:sz w:val="22"/>
          <w:szCs w:val="22"/>
          <w:lang w:eastAsia="en-US"/>
        </w:rPr>
      </w:pPr>
      <w:r w:rsidRPr="00CD6207">
        <w:rPr>
          <w:rFonts w:eastAsiaTheme="minorHAnsi"/>
          <w:b w:val="0"/>
          <w:sz w:val="22"/>
          <w:szCs w:val="22"/>
          <w:lang w:eastAsia="en-US"/>
        </w:rPr>
        <w:t>1 micrometer</w:t>
      </w:r>
      <w:r w:rsidR="00F46846" w:rsidRPr="00CD6207">
        <w:rPr>
          <w:rFonts w:eastAsiaTheme="minorHAnsi"/>
          <w:b w:val="0"/>
          <w:sz w:val="22"/>
          <w:szCs w:val="22"/>
          <w:lang w:eastAsia="en-US"/>
        </w:rPr>
        <w:t xml:space="preserve"> (</w:t>
      </w:r>
      <w:r w:rsidRPr="00CD6207">
        <w:rPr>
          <w:rFonts w:eastAsiaTheme="minorHAnsi"/>
          <w:b w:val="0"/>
          <w:i/>
          <w:sz w:val="22"/>
          <w:szCs w:val="22"/>
          <w:lang w:eastAsia="en-US"/>
        </w:rPr>
        <w:t>μm</w:t>
      </w:r>
      <w:r w:rsidR="00F46846" w:rsidRPr="00CD6207">
        <w:rPr>
          <w:b w:val="0"/>
          <w:sz w:val="22"/>
          <w:szCs w:val="22"/>
        </w:rPr>
        <w:t>) = 1</w:t>
      </w:r>
      <w:r w:rsidRPr="00CD6207">
        <w:rPr>
          <w:b w:val="0"/>
          <w:sz w:val="22"/>
          <w:szCs w:val="22"/>
        </w:rPr>
        <w:t>0</w:t>
      </w:r>
      <w:r w:rsidRPr="00CD6207">
        <w:rPr>
          <w:rFonts w:eastAsiaTheme="minorHAnsi"/>
          <w:b w:val="0"/>
          <w:sz w:val="22"/>
          <w:szCs w:val="22"/>
          <w:vertAlign w:val="superscript"/>
          <w:lang w:eastAsia="en-US"/>
        </w:rPr>
        <w:t>-6</w:t>
      </w:r>
      <w:r w:rsidRPr="00CD6207">
        <w:rPr>
          <w:rFonts w:eastAsiaTheme="minorHAnsi"/>
          <w:b w:val="0"/>
          <w:sz w:val="22"/>
          <w:szCs w:val="22"/>
          <w:lang w:eastAsia="en-US"/>
        </w:rPr>
        <w:t xml:space="preserve"> m</w:t>
      </w:r>
    </w:p>
    <w:p w:rsidR="00F46846" w:rsidRPr="00CD6207" w:rsidRDefault="004606B8" w:rsidP="00F46846">
      <w:pPr>
        <w:pStyle w:val="Section"/>
        <w:spacing w:before="60"/>
        <w:jc w:val="both"/>
        <w:rPr>
          <w:b w:val="0"/>
          <w:sz w:val="22"/>
          <w:szCs w:val="22"/>
        </w:rPr>
      </w:pPr>
      <w:r w:rsidRPr="00CD6207">
        <w:rPr>
          <w:rFonts w:eastAsiaTheme="minorHAnsi"/>
          <w:b w:val="0"/>
          <w:sz w:val="22"/>
          <w:szCs w:val="22"/>
          <w:lang w:eastAsia="en-US"/>
        </w:rPr>
        <w:t>1 electronvolt</w:t>
      </w:r>
      <w:r w:rsidR="00F46846" w:rsidRPr="00CD6207">
        <w:rPr>
          <w:rFonts w:eastAsiaTheme="minorHAnsi"/>
          <w:b w:val="0"/>
          <w:sz w:val="22"/>
          <w:szCs w:val="22"/>
          <w:lang w:eastAsia="en-US"/>
        </w:rPr>
        <w:t xml:space="preserve"> (</w:t>
      </w:r>
      <w:r w:rsidRPr="00CD6207">
        <w:rPr>
          <w:rFonts w:eastAsiaTheme="minorHAnsi"/>
          <w:b w:val="0"/>
          <w:i/>
          <w:sz w:val="22"/>
          <w:szCs w:val="22"/>
          <w:lang w:eastAsia="en-US"/>
        </w:rPr>
        <w:t>eV</w:t>
      </w:r>
      <w:r w:rsidR="00F46846" w:rsidRPr="00CD6207">
        <w:rPr>
          <w:rFonts w:eastAsiaTheme="minorHAnsi"/>
          <w:b w:val="0"/>
          <w:sz w:val="22"/>
          <w:szCs w:val="22"/>
          <w:lang w:eastAsia="en-US"/>
        </w:rPr>
        <w:t>)</w:t>
      </w:r>
      <w:r w:rsidR="00F46846" w:rsidRPr="00CD6207">
        <w:rPr>
          <w:rFonts w:eastAsiaTheme="minorHAnsi"/>
          <w:b w:val="0"/>
          <w:i/>
          <w:sz w:val="22"/>
          <w:szCs w:val="22"/>
          <w:lang w:eastAsia="en-US"/>
        </w:rPr>
        <w:t xml:space="preserve"> = </w:t>
      </w:r>
      <w:r w:rsidRPr="00CD6207">
        <w:rPr>
          <w:b w:val="0"/>
          <w:sz w:val="22"/>
          <w:szCs w:val="22"/>
        </w:rPr>
        <w:t>1.602×10</w:t>
      </w:r>
      <w:r w:rsidRPr="00CD6207">
        <w:rPr>
          <w:b w:val="0"/>
          <w:sz w:val="22"/>
          <w:szCs w:val="22"/>
          <w:vertAlign w:val="superscript"/>
        </w:rPr>
        <w:t>-19</w:t>
      </w:r>
      <w:r w:rsidRPr="00CD6207">
        <w:rPr>
          <w:b w:val="0"/>
          <w:sz w:val="22"/>
          <w:szCs w:val="22"/>
        </w:rPr>
        <w:t xml:space="preserve"> J</w:t>
      </w:r>
    </w:p>
    <w:p w:rsidR="002E60C3" w:rsidRPr="00CD6207" w:rsidRDefault="002E60C3" w:rsidP="00F46846">
      <w:pPr>
        <w:pStyle w:val="Section"/>
        <w:spacing w:before="60"/>
        <w:jc w:val="both"/>
        <w:rPr>
          <w:b w:val="0"/>
          <w:sz w:val="22"/>
          <w:szCs w:val="22"/>
        </w:rPr>
      </w:pPr>
    </w:p>
    <w:p w:rsidR="00B96365" w:rsidRPr="00CD6207" w:rsidRDefault="002E60C3" w:rsidP="002E60C3">
      <w:pPr>
        <w:pStyle w:val="Section"/>
        <w:jc w:val="center"/>
        <w:rPr>
          <w:sz w:val="28"/>
          <w:szCs w:val="28"/>
        </w:rPr>
      </w:pPr>
      <w:r w:rsidRPr="00CD6207">
        <w:rPr>
          <w:sz w:val="28"/>
          <w:szCs w:val="28"/>
        </w:rPr>
        <w:t>Periodic Table of Elements with Relative Atomic Masses</w:t>
      </w:r>
    </w:p>
    <w:p w:rsidR="00B96365" w:rsidRPr="00CD6207" w:rsidRDefault="00B96365" w:rsidP="00B96365">
      <w:pPr>
        <w:pStyle w:val="Section"/>
        <w:spacing w:before="0" w:after="0" w:line="240" w:lineRule="auto"/>
        <w:jc w:val="both"/>
        <w:rPr>
          <w:b w:val="0"/>
          <w:sz w:val="12"/>
          <w:szCs w:val="12"/>
        </w:rPr>
      </w:pPr>
    </w:p>
    <w:tbl>
      <w:tblPr>
        <w:tblW w:w="0" w:type="auto"/>
        <w:tblInd w:w="120" w:type="dxa"/>
        <w:tblLayout w:type="fixed"/>
        <w:tblCellMar>
          <w:left w:w="0" w:type="dxa"/>
          <w:right w:w="0" w:type="dxa"/>
        </w:tblCellMar>
        <w:tblLook w:val="0000" w:firstRow="0" w:lastRow="0" w:firstColumn="0" w:lastColumn="0" w:noHBand="0" w:noVBand="0"/>
      </w:tblPr>
      <w:tblGrid>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B96365" w:rsidRPr="00CD6207" w:rsidTr="00BB600C">
        <w:tc>
          <w:tcPr>
            <w:tcW w:w="510" w:type="dxa"/>
            <w:tcBorders>
              <w:bottom w:val="single" w:sz="4" w:space="0" w:color="auto"/>
            </w:tcBorders>
          </w:tcPr>
          <w:p w:rsidR="00D775B4" w:rsidRPr="00CD6207" w:rsidRDefault="00CB59B4" w:rsidP="00B96365">
            <w:pPr>
              <w:pStyle w:val="Section"/>
              <w:spacing w:before="0" w:after="0" w:line="240" w:lineRule="auto"/>
              <w:jc w:val="center"/>
              <w:rPr>
                <w:b w:val="0"/>
                <w:sz w:val="10"/>
                <w:szCs w:val="10"/>
              </w:rPr>
            </w:pPr>
            <w:r w:rsidRPr="00CD6207">
              <w:rPr>
                <w:b w:val="0"/>
                <w:sz w:val="16"/>
                <w:szCs w:val="16"/>
              </w:rPr>
              <w:fldChar w:fldCharType="begin"/>
            </w:r>
            <w:r w:rsidR="00B96365" w:rsidRPr="00CD6207">
              <w:rPr>
                <w:b w:val="0"/>
                <w:sz w:val="16"/>
                <w:szCs w:val="16"/>
              </w:rPr>
              <w:instrText xml:space="preserve">PRIVATE </w:instrText>
            </w:r>
            <w:r w:rsidRPr="00CD6207">
              <w:rPr>
                <w:b w:val="0"/>
                <w:sz w:val="16"/>
                <w:szCs w:val="16"/>
              </w:rPr>
              <w:fldChar w:fldCharType="end"/>
            </w:r>
            <w:r w:rsidR="00B96365" w:rsidRPr="00CD6207">
              <w:rPr>
                <w:b w:val="0"/>
                <w:sz w:val="16"/>
                <w:szCs w:val="16"/>
              </w:rPr>
              <w:t>1</w:t>
            </w:r>
            <w:r w:rsidR="002E60C3" w:rsidRPr="00CD6207">
              <w:rPr>
                <w:b w:val="0"/>
                <w:sz w:val="16"/>
                <w:szCs w:val="16"/>
              </w:rPr>
              <w:br/>
            </w: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r w:rsidRPr="00CD6207">
              <w:rPr>
                <w:b w:val="0"/>
                <w:sz w:val="16"/>
                <w:szCs w:val="16"/>
              </w:rPr>
              <w:t>18</w:t>
            </w:r>
          </w:p>
        </w:tc>
      </w:tr>
      <w:tr w:rsidR="00B96365" w:rsidRPr="00CD6207" w:rsidTr="00BB600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H</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1.0</w:t>
            </w:r>
            <w:r w:rsidR="00B57E33">
              <w:rPr>
                <w:b w:val="0"/>
                <w:sz w:val="12"/>
                <w:szCs w:val="12"/>
              </w:rPr>
              <w:t>08</w:t>
            </w:r>
          </w:p>
        </w:tc>
        <w:tc>
          <w:tcPr>
            <w:tcW w:w="510" w:type="dxa"/>
            <w:tcBorders>
              <w:left w:val="single" w:sz="4" w:space="0" w:color="auto"/>
              <w:bottom w:val="single" w:sz="4" w:space="0" w:color="auto"/>
            </w:tcBorders>
          </w:tcPr>
          <w:p w:rsidR="00B96365" w:rsidRPr="00CD6207" w:rsidRDefault="00B96365" w:rsidP="00B96365">
            <w:pPr>
              <w:pStyle w:val="Section"/>
              <w:spacing w:before="0" w:after="0" w:line="240" w:lineRule="auto"/>
              <w:jc w:val="center"/>
              <w:rPr>
                <w:b w:val="0"/>
                <w:sz w:val="12"/>
                <w:szCs w:val="12"/>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2</w:t>
            </w: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13</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14</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15</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16</w:t>
            </w:r>
          </w:p>
        </w:tc>
        <w:tc>
          <w:tcPr>
            <w:tcW w:w="510" w:type="dxa"/>
            <w:tcBorders>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He</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4.0</w:t>
            </w:r>
            <w:r w:rsidR="00B57E33">
              <w:rPr>
                <w:b w:val="0"/>
                <w:sz w:val="12"/>
                <w:szCs w:val="12"/>
              </w:rPr>
              <w:t>03</w:t>
            </w:r>
          </w:p>
        </w:tc>
      </w:tr>
      <w:tr w:rsidR="00B96365" w:rsidRPr="00CD6207" w:rsidTr="00BB600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Li</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6.9</w:t>
            </w:r>
            <w:r w:rsidR="00B57E33">
              <w:rPr>
                <w:b w:val="0"/>
                <w:sz w:val="12"/>
                <w:szCs w:val="12"/>
              </w:rPr>
              <w:t>41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Be</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9.0</w:t>
            </w:r>
            <w:r w:rsidR="00B57E33">
              <w:rPr>
                <w:b w:val="0"/>
                <w:sz w:val="12"/>
                <w:szCs w:val="12"/>
              </w:rPr>
              <w:t>12</w:t>
            </w:r>
          </w:p>
        </w:tc>
        <w:tc>
          <w:tcPr>
            <w:tcW w:w="510" w:type="dxa"/>
            <w:tcBorders>
              <w:left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Borders>
              <w:right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B</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10.8</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12.0</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14.0</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O</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16.0</w:t>
            </w:r>
            <w:r w:rsidR="00B57E33">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F</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19.0</w:t>
            </w:r>
            <w:r w:rsidR="00B57E33">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Ne</w:t>
            </w:r>
          </w:p>
          <w:p w:rsidR="00B96365" w:rsidRPr="00CD6207" w:rsidRDefault="00B57E33" w:rsidP="00B96365">
            <w:pPr>
              <w:pStyle w:val="Section"/>
              <w:spacing w:before="0" w:after="0" w:line="240" w:lineRule="auto"/>
              <w:jc w:val="center"/>
              <w:rPr>
                <w:b w:val="0"/>
                <w:sz w:val="12"/>
                <w:szCs w:val="12"/>
              </w:rPr>
            </w:pPr>
            <w:r>
              <w:rPr>
                <w:b w:val="0"/>
                <w:sz w:val="12"/>
                <w:szCs w:val="12"/>
              </w:rPr>
              <w:t>20.18</w:t>
            </w:r>
          </w:p>
        </w:tc>
      </w:tr>
      <w:tr w:rsidR="00B96365" w:rsidRPr="00CD6207" w:rsidTr="00BB600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Na</w:t>
            </w:r>
          </w:p>
          <w:p w:rsidR="00B96365" w:rsidRPr="00CD6207" w:rsidRDefault="00BB600C" w:rsidP="00BB600C">
            <w:pPr>
              <w:pStyle w:val="Section"/>
              <w:spacing w:before="0" w:after="0" w:line="240" w:lineRule="auto"/>
              <w:jc w:val="center"/>
              <w:rPr>
                <w:b w:val="0"/>
                <w:sz w:val="12"/>
                <w:szCs w:val="12"/>
              </w:rPr>
            </w:pPr>
            <w:r>
              <w:rPr>
                <w:b w:val="0"/>
                <w:sz w:val="12"/>
                <w:szCs w:val="12"/>
              </w:rPr>
              <w:t>22</w:t>
            </w:r>
            <w:r w:rsidR="00B96365" w:rsidRPr="00CD6207">
              <w:rPr>
                <w:b w:val="0"/>
                <w:sz w:val="12"/>
                <w:szCs w:val="12"/>
              </w:rPr>
              <w:t>.</w:t>
            </w:r>
            <w:r>
              <w:rPr>
                <w:b w:val="0"/>
                <w:sz w:val="12"/>
                <w:szCs w:val="12"/>
              </w:rPr>
              <w:t>99</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Mg</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24.3</w:t>
            </w:r>
            <w:r w:rsidR="00BB600C">
              <w:rPr>
                <w:b w:val="0"/>
                <w:sz w:val="12"/>
                <w:szCs w:val="12"/>
              </w:rPr>
              <w:t>1</w:t>
            </w:r>
          </w:p>
        </w:tc>
        <w:tc>
          <w:tcPr>
            <w:tcW w:w="510" w:type="dxa"/>
            <w:tcBorders>
              <w:left w:val="single" w:sz="4" w:space="0" w:color="auto"/>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3</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4</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5</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6</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7</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8</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9</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10</w:t>
            </w: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11</w:t>
            </w:r>
          </w:p>
        </w:tc>
        <w:tc>
          <w:tcPr>
            <w:tcW w:w="510" w:type="dxa"/>
            <w:tcBorders>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6"/>
                <w:szCs w:val="16"/>
              </w:rPr>
            </w:pPr>
          </w:p>
          <w:p w:rsidR="00B96365" w:rsidRPr="00CD6207" w:rsidRDefault="00B96365" w:rsidP="00B96365">
            <w:pPr>
              <w:pStyle w:val="Section"/>
              <w:spacing w:before="0" w:after="0" w:line="240" w:lineRule="auto"/>
              <w:jc w:val="center"/>
              <w:rPr>
                <w:b w:val="0"/>
                <w:sz w:val="16"/>
                <w:szCs w:val="16"/>
              </w:rPr>
            </w:pPr>
            <w:r w:rsidRPr="00CD6207">
              <w:rPr>
                <w:b w:val="0"/>
                <w:sz w:val="16"/>
                <w:szCs w:val="16"/>
              </w:rPr>
              <w:t>12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Al</w:t>
            </w:r>
          </w:p>
          <w:p w:rsidR="00B96365" w:rsidRPr="00CD6207" w:rsidRDefault="00B57E33" w:rsidP="00B57E33">
            <w:pPr>
              <w:pStyle w:val="Section"/>
              <w:spacing w:before="0" w:after="0" w:line="240" w:lineRule="auto"/>
              <w:jc w:val="center"/>
              <w:rPr>
                <w:b w:val="0"/>
                <w:sz w:val="12"/>
                <w:szCs w:val="12"/>
              </w:rPr>
            </w:pPr>
            <w:r>
              <w:rPr>
                <w:b w:val="0"/>
                <w:sz w:val="12"/>
                <w:szCs w:val="12"/>
              </w:rPr>
              <w:t>26</w:t>
            </w:r>
            <w:r w:rsidR="00B96365" w:rsidRPr="00CD6207">
              <w:rPr>
                <w:b w:val="0"/>
                <w:sz w:val="12"/>
                <w:szCs w:val="12"/>
              </w:rPr>
              <w:t>.</w:t>
            </w:r>
            <w:r>
              <w:rPr>
                <w:b w:val="0"/>
                <w:sz w:val="12"/>
                <w:szCs w:val="12"/>
              </w:rPr>
              <w:t>98</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Si</w:t>
            </w:r>
          </w:p>
          <w:p w:rsidR="00B96365" w:rsidRPr="00CD6207" w:rsidRDefault="00B57E33" w:rsidP="00B96365">
            <w:pPr>
              <w:pStyle w:val="Section"/>
              <w:spacing w:before="0" w:after="0" w:line="240" w:lineRule="auto"/>
              <w:jc w:val="center"/>
              <w:rPr>
                <w:b w:val="0"/>
                <w:sz w:val="12"/>
                <w:szCs w:val="12"/>
              </w:rPr>
            </w:pPr>
            <w:r>
              <w:rPr>
                <w:b w:val="0"/>
                <w:sz w:val="12"/>
                <w:szCs w:val="12"/>
              </w:rPr>
              <w:t>28.09</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w:t>
            </w:r>
          </w:p>
          <w:p w:rsidR="00B96365" w:rsidRPr="00CD6207" w:rsidRDefault="00B57E33" w:rsidP="00B96365">
            <w:pPr>
              <w:pStyle w:val="Section"/>
              <w:spacing w:before="0" w:after="0" w:line="240" w:lineRule="auto"/>
              <w:jc w:val="center"/>
              <w:rPr>
                <w:b w:val="0"/>
                <w:sz w:val="12"/>
                <w:szCs w:val="12"/>
              </w:rPr>
            </w:pPr>
            <w:r>
              <w:rPr>
                <w:b w:val="0"/>
                <w:sz w:val="12"/>
                <w:szCs w:val="12"/>
              </w:rPr>
              <w:t>30.97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w:t>
            </w:r>
          </w:p>
          <w:p w:rsidR="00B96365" w:rsidRPr="00CD6207" w:rsidRDefault="00B57E33" w:rsidP="00B96365">
            <w:pPr>
              <w:pStyle w:val="Section"/>
              <w:spacing w:before="0" w:after="0" w:line="240" w:lineRule="auto"/>
              <w:jc w:val="center"/>
              <w:rPr>
                <w:b w:val="0"/>
                <w:sz w:val="12"/>
                <w:szCs w:val="12"/>
              </w:rPr>
            </w:pPr>
            <w:r>
              <w:rPr>
                <w:b w:val="0"/>
                <w:sz w:val="12"/>
                <w:szCs w:val="12"/>
              </w:rPr>
              <w:t>32.07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Cl</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35.</w:t>
            </w:r>
            <w:r w:rsidR="00B57E33">
              <w:rPr>
                <w:b w:val="0"/>
                <w:sz w:val="12"/>
                <w:szCs w:val="12"/>
              </w:rPr>
              <w:t>4</w:t>
            </w:r>
            <w:r w:rsidRPr="00CD6207">
              <w:rPr>
                <w:b w:val="0"/>
                <w:sz w:val="12"/>
                <w:szCs w:val="12"/>
              </w:rPr>
              <w:t>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39.9</w:t>
            </w:r>
            <w:r w:rsidR="00B57E33">
              <w:rPr>
                <w:b w:val="0"/>
                <w:sz w:val="12"/>
                <w:szCs w:val="12"/>
              </w:rPr>
              <w:t>5</w:t>
            </w:r>
          </w:p>
        </w:tc>
      </w:tr>
      <w:tr w:rsidR="00B96365" w:rsidRPr="00CD6207" w:rsidTr="00BB600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K</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39.1</w:t>
            </w:r>
            <w:r w:rsidR="00B57E33">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Ca</w:t>
            </w:r>
          </w:p>
          <w:p w:rsidR="00B96365" w:rsidRPr="00CD6207" w:rsidRDefault="00B57E33" w:rsidP="00B96365">
            <w:pPr>
              <w:pStyle w:val="Section"/>
              <w:spacing w:before="0" w:after="0" w:line="240" w:lineRule="auto"/>
              <w:jc w:val="center"/>
              <w:rPr>
                <w:b w:val="0"/>
                <w:sz w:val="12"/>
                <w:szCs w:val="12"/>
              </w:rPr>
            </w:pPr>
            <w:r>
              <w:rPr>
                <w:b w:val="0"/>
                <w:sz w:val="12"/>
                <w:szCs w:val="12"/>
              </w:rPr>
              <w:t>40.08</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Sc</w:t>
            </w:r>
          </w:p>
          <w:p w:rsidR="00B96365" w:rsidRPr="00CD6207" w:rsidRDefault="00B96365" w:rsidP="00B57E33">
            <w:pPr>
              <w:pStyle w:val="Section"/>
              <w:spacing w:before="0" w:after="0" w:line="240" w:lineRule="auto"/>
              <w:jc w:val="center"/>
              <w:rPr>
                <w:b w:val="0"/>
                <w:sz w:val="12"/>
                <w:szCs w:val="12"/>
              </w:rPr>
            </w:pPr>
            <w:r w:rsidRPr="00CD6207">
              <w:rPr>
                <w:b w:val="0"/>
                <w:sz w:val="12"/>
                <w:szCs w:val="12"/>
              </w:rPr>
              <w:t>4</w:t>
            </w:r>
            <w:r w:rsidR="00B57E33">
              <w:rPr>
                <w:b w:val="0"/>
                <w:sz w:val="12"/>
                <w:szCs w:val="12"/>
              </w:rPr>
              <w:t>4</w:t>
            </w:r>
            <w:r w:rsidRPr="00CD6207">
              <w:rPr>
                <w:b w:val="0"/>
                <w:sz w:val="12"/>
                <w:szCs w:val="12"/>
              </w:rPr>
              <w:t>.</w:t>
            </w:r>
            <w:r w:rsidR="00B57E33">
              <w:rPr>
                <w:b w:val="0"/>
                <w:sz w:val="12"/>
                <w:szCs w:val="12"/>
              </w:rPr>
              <w:t>96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Ti</w:t>
            </w:r>
          </w:p>
          <w:p w:rsidR="00B96365" w:rsidRPr="00CD6207" w:rsidRDefault="00B57E33" w:rsidP="00B96365">
            <w:pPr>
              <w:pStyle w:val="Section"/>
              <w:spacing w:before="0" w:after="0" w:line="240" w:lineRule="auto"/>
              <w:jc w:val="center"/>
              <w:rPr>
                <w:b w:val="0"/>
                <w:sz w:val="12"/>
                <w:szCs w:val="12"/>
              </w:rPr>
            </w:pPr>
            <w:r>
              <w:rPr>
                <w:b w:val="0"/>
                <w:sz w:val="12"/>
                <w:szCs w:val="12"/>
              </w:rPr>
              <w:t>47.87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V</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50.9</w:t>
            </w:r>
            <w:r w:rsidR="00B57E33">
              <w:rPr>
                <w:b w:val="0"/>
                <w:sz w:val="12"/>
                <w:szCs w:val="12"/>
              </w:rPr>
              <w:t>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52.0</w:t>
            </w:r>
            <w:r w:rsidR="00B57E33">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Mn</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54.9</w:t>
            </w:r>
            <w:r w:rsidR="00B57E33">
              <w:rPr>
                <w:b w:val="0"/>
                <w:sz w:val="12"/>
                <w:szCs w:val="12"/>
              </w:rPr>
              <w:t>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Fe</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55.8</w:t>
            </w:r>
            <w:r w:rsidR="00B57E33">
              <w:rPr>
                <w:b w:val="0"/>
                <w:sz w:val="12"/>
                <w:szCs w:val="12"/>
              </w:rPr>
              <w:t>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Co</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58.9</w:t>
            </w:r>
            <w:r w:rsidR="00B57E33">
              <w:rPr>
                <w:b w:val="0"/>
                <w:sz w:val="12"/>
                <w:szCs w:val="12"/>
              </w:rPr>
              <w:t>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Ni</w:t>
            </w:r>
          </w:p>
          <w:p w:rsidR="00B96365" w:rsidRPr="00CD6207" w:rsidRDefault="00B57E33" w:rsidP="00B96365">
            <w:pPr>
              <w:pStyle w:val="Section"/>
              <w:spacing w:before="0" w:after="0" w:line="240" w:lineRule="auto"/>
              <w:jc w:val="center"/>
              <w:rPr>
                <w:b w:val="0"/>
                <w:sz w:val="12"/>
                <w:szCs w:val="12"/>
              </w:rPr>
            </w:pPr>
            <w:r>
              <w:rPr>
                <w:b w:val="0"/>
                <w:sz w:val="12"/>
                <w:szCs w:val="12"/>
              </w:rPr>
              <w:t>58.69</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29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Cu</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63.5</w:t>
            </w:r>
            <w:r w:rsidR="00B57E33">
              <w:rPr>
                <w:b w:val="0"/>
                <w:sz w:val="12"/>
                <w:szCs w:val="12"/>
              </w:rPr>
              <w:t>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Zn</w:t>
            </w:r>
          </w:p>
          <w:p w:rsidR="00B96365" w:rsidRPr="00CD6207" w:rsidRDefault="00B57E33" w:rsidP="00B96365">
            <w:pPr>
              <w:pStyle w:val="Section"/>
              <w:spacing w:before="0" w:after="0" w:line="240" w:lineRule="auto"/>
              <w:jc w:val="center"/>
              <w:rPr>
                <w:b w:val="0"/>
                <w:sz w:val="12"/>
                <w:szCs w:val="12"/>
              </w:rPr>
            </w:pPr>
            <w:r>
              <w:rPr>
                <w:b w:val="0"/>
                <w:sz w:val="12"/>
                <w:szCs w:val="12"/>
              </w:rPr>
              <w:t>65.38</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Ga</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69.7</w:t>
            </w:r>
            <w:r w:rsidR="00B57E33">
              <w:rPr>
                <w:b w:val="0"/>
                <w:sz w:val="12"/>
                <w:szCs w:val="12"/>
              </w:rPr>
              <w:t>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Ge</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72.6</w:t>
            </w:r>
            <w:r w:rsidR="00B57E33">
              <w:rPr>
                <w:b w:val="0"/>
                <w:sz w:val="12"/>
                <w:szCs w:val="12"/>
              </w:rPr>
              <w:t>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As</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74.9</w:t>
            </w:r>
            <w:r w:rsidR="00B57E33">
              <w:rPr>
                <w:b w:val="0"/>
                <w:sz w:val="12"/>
                <w:szCs w:val="12"/>
              </w:rPr>
              <w:t>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Se</w:t>
            </w:r>
          </w:p>
          <w:p w:rsidR="00B96365" w:rsidRPr="00CD6207" w:rsidRDefault="00B96365" w:rsidP="00B57E33">
            <w:pPr>
              <w:pStyle w:val="Section"/>
              <w:spacing w:before="0" w:after="0" w:line="240" w:lineRule="auto"/>
              <w:jc w:val="center"/>
              <w:rPr>
                <w:b w:val="0"/>
                <w:sz w:val="12"/>
                <w:szCs w:val="12"/>
              </w:rPr>
            </w:pPr>
            <w:r w:rsidRPr="00CD6207">
              <w:rPr>
                <w:b w:val="0"/>
                <w:sz w:val="12"/>
                <w:szCs w:val="12"/>
              </w:rPr>
              <w:t>7</w:t>
            </w:r>
            <w:r w:rsidR="00B57E33">
              <w:rPr>
                <w:b w:val="0"/>
                <w:sz w:val="12"/>
                <w:szCs w:val="12"/>
              </w:rPr>
              <w:t>8</w:t>
            </w:r>
            <w:r w:rsidRPr="00CD6207">
              <w:rPr>
                <w:b w:val="0"/>
                <w:sz w:val="12"/>
                <w:szCs w:val="12"/>
              </w:rPr>
              <w:t>.</w:t>
            </w:r>
            <w:r w:rsidR="00B57E33">
              <w:rPr>
                <w:b w:val="0"/>
                <w:sz w:val="12"/>
                <w:szCs w:val="12"/>
              </w:rPr>
              <w:t>96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Br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79.9</w:t>
            </w:r>
            <w:r w:rsidR="00B57E33">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Kr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83.8</w:t>
            </w:r>
            <w:r w:rsidR="00B57E33">
              <w:rPr>
                <w:b w:val="0"/>
                <w:sz w:val="12"/>
                <w:szCs w:val="12"/>
              </w:rPr>
              <w:t>0</w:t>
            </w:r>
          </w:p>
        </w:tc>
      </w:tr>
      <w:tr w:rsidR="00B96365" w:rsidRPr="00CD6207" w:rsidTr="00BB600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Rb</w:t>
            </w:r>
          </w:p>
          <w:p w:rsidR="00B96365" w:rsidRPr="00CD6207" w:rsidRDefault="00B57E33" w:rsidP="00B96365">
            <w:pPr>
              <w:pStyle w:val="Section"/>
              <w:spacing w:before="0" w:after="0" w:line="240" w:lineRule="auto"/>
              <w:jc w:val="center"/>
              <w:rPr>
                <w:b w:val="0"/>
                <w:sz w:val="12"/>
                <w:szCs w:val="12"/>
              </w:rPr>
            </w:pPr>
            <w:r>
              <w:rPr>
                <w:b w:val="0"/>
                <w:sz w:val="12"/>
                <w:szCs w:val="12"/>
              </w:rPr>
              <w:t>85.47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Sr</w:t>
            </w:r>
          </w:p>
          <w:p w:rsidR="00B96365" w:rsidRPr="00CD6207" w:rsidRDefault="00B96365" w:rsidP="00B57E33">
            <w:pPr>
              <w:pStyle w:val="Section"/>
              <w:spacing w:before="0" w:after="0" w:line="240" w:lineRule="auto"/>
              <w:jc w:val="center"/>
              <w:rPr>
                <w:b w:val="0"/>
                <w:sz w:val="12"/>
                <w:szCs w:val="12"/>
              </w:rPr>
            </w:pPr>
            <w:r w:rsidRPr="00CD6207">
              <w:rPr>
                <w:b w:val="0"/>
                <w:sz w:val="12"/>
                <w:szCs w:val="12"/>
              </w:rPr>
              <w:t>87</w:t>
            </w:r>
            <w:r w:rsidR="00B57E33">
              <w:rPr>
                <w:b w:val="0"/>
                <w:sz w:val="12"/>
                <w:szCs w:val="12"/>
              </w:rPr>
              <w:t>.62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39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Y</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88.9</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Zr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91.2</w:t>
            </w:r>
            <w:r w:rsidR="00B57E33">
              <w:rPr>
                <w:b w:val="0"/>
                <w:sz w:val="12"/>
                <w:szCs w:val="12"/>
              </w:rPr>
              <w:t>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Nb</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92.9</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Mo</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95.9</w:t>
            </w:r>
            <w:r w:rsidR="00B57E33">
              <w:rPr>
                <w:b w:val="0"/>
                <w:sz w:val="12"/>
                <w:szCs w:val="12"/>
              </w:rPr>
              <w:t>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Tc</w:t>
            </w:r>
          </w:p>
          <w:p w:rsidR="00B96365" w:rsidRPr="00CD6207" w:rsidRDefault="00B57E33" w:rsidP="00B96365">
            <w:pPr>
              <w:pStyle w:val="Section"/>
              <w:spacing w:before="0" w:after="0" w:line="240" w:lineRule="auto"/>
              <w:jc w:val="center"/>
              <w:rPr>
                <w:b w:val="0"/>
                <w:sz w:val="12"/>
                <w:szCs w:val="12"/>
              </w:rPr>
            </w:pPr>
            <w:r>
              <w:rPr>
                <w:b w:val="0"/>
                <w:sz w:val="12"/>
                <w:szCs w:val="12"/>
              </w:rPr>
              <w:t>[98]</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Ru</w:t>
            </w:r>
          </w:p>
          <w:p w:rsidR="00B96365" w:rsidRPr="00CD6207" w:rsidRDefault="00B96365" w:rsidP="00B57E33">
            <w:pPr>
              <w:pStyle w:val="Section"/>
              <w:spacing w:before="0" w:after="0" w:line="240" w:lineRule="auto"/>
              <w:jc w:val="center"/>
              <w:rPr>
                <w:b w:val="0"/>
                <w:sz w:val="12"/>
                <w:szCs w:val="12"/>
              </w:rPr>
            </w:pPr>
            <w:r w:rsidRPr="00CD6207">
              <w:rPr>
                <w:b w:val="0"/>
                <w:sz w:val="12"/>
                <w:szCs w:val="12"/>
              </w:rPr>
              <w:t>101.</w:t>
            </w:r>
            <w:r w:rsidR="00B57E33">
              <w:rPr>
                <w:b w:val="0"/>
                <w:sz w:val="12"/>
                <w:szCs w:val="12"/>
              </w:rPr>
              <w:t>07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Rh</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102.9</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Pd</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106.4</w:t>
            </w:r>
            <w:r w:rsidR="00B57E33">
              <w:rPr>
                <w:b w:val="0"/>
                <w:sz w:val="12"/>
                <w:szCs w:val="12"/>
              </w:rPr>
              <w:t>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Ag</w:t>
            </w:r>
          </w:p>
          <w:p w:rsidR="00B96365" w:rsidRPr="00CD6207" w:rsidRDefault="00B57E33" w:rsidP="00B96365">
            <w:pPr>
              <w:pStyle w:val="Section"/>
              <w:spacing w:before="0" w:after="0" w:line="240" w:lineRule="auto"/>
              <w:jc w:val="center"/>
              <w:rPr>
                <w:b w:val="0"/>
                <w:sz w:val="12"/>
                <w:szCs w:val="12"/>
              </w:rPr>
            </w:pPr>
            <w:r>
              <w:rPr>
                <w:b w:val="0"/>
                <w:sz w:val="12"/>
                <w:szCs w:val="12"/>
              </w:rPr>
              <w:t>107.87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Cd</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112.4</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49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In</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114.8</w:t>
            </w:r>
            <w:r w:rsidR="00B57E33">
              <w:rPr>
                <w:b w:val="0"/>
                <w:sz w:val="12"/>
                <w:szCs w:val="12"/>
              </w:rPr>
              <w:t>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Sn</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118.7</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Sb</w:t>
            </w:r>
          </w:p>
          <w:p w:rsidR="00B96365" w:rsidRPr="00CD6207" w:rsidRDefault="00B57E33" w:rsidP="00B96365">
            <w:pPr>
              <w:pStyle w:val="Section"/>
              <w:spacing w:before="0" w:after="0" w:line="240" w:lineRule="auto"/>
              <w:jc w:val="center"/>
              <w:rPr>
                <w:b w:val="0"/>
                <w:sz w:val="12"/>
                <w:szCs w:val="12"/>
              </w:rPr>
            </w:pPr>
            <w:r>
              <w:rPr>
                <w:b w:val="0"/>
                <w:sz w:val="12"/>
                <w:szCs w:val="12"/>
              </w:rPr>
              <w:t>121.76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Te</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127.6</w:t>
            </w:r>
            <w:r w:rsidR="00B57E33">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I</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126.9</w:t>
            </w:r>
            <w:r w:rsidR="00B57E33">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Xe</w:t>
            </w:r>
          </w:p>
          <w:p w:rsidR="00B96365" w:rsidRPr="00CD6207" w:rsidRDefault="00B57E33" w:rsidP="00B96365">
            <w:pPr>
              <w:pStyle w:val="Section"/>
              <w:spacing w:before="0" w:after="0" w:line="240" w:lineRule="auto"/>
              <w:jc w:val="center"/>
              <w:rPr>
                <w:b w:val="0"/>
                <w:sz w:val="12"/>
                <w:szCs w:val="12"/>
              </w:rPr>
            </w:pPr>
            <w:r>
              <w:rPr>
                <w:b w:val="0"/>
                <w:sz w:val="12"/>
                <w:szCs w:val="12"/>
              </w:rPr>
              <w:t>131.29</w:t>
            </w:r>
          </w:p>
        </w:tc>
      </w:tr>
      <w:tr w:rsidR="00B96365" w:rsidRPr="00CD6207" w:rsidTr="00BB600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Cs</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132.9</w:t>
            </w:r>
            <w:r w:rsidR="00B57E33">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Ba</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137.3</w:t>
            </w:r>
            <w:r w:rsidR="00BB600C">
              <w:rPr>
                <w:b w:val="0"/>
                <w:sz w:val="12"/>
                <w:szCs w:val="12"/>
              </w:rPr>
              <w:t>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La</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138.9</w:t>
            </w:r>
            <w:r w:rsidR="00BB600C">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Hf</w:t>
            </w:r>
          </w:p>
          <w:p w:rsidR="00B96365" w:rsidRPr="00CD6207" w:rsidRDefault="00BB600C" w:rsidP="00B96365">
            <w:pPr>
              <w:pStyle w:val="Section"/>
              <w:spacing w:before="0" w:after="0" w:line="240" w:lineRule="auto"/>
              <w:jc w:val="center"/>
              <w:rPr>
                <w:b w:val="0"/>
                <w:sz w:val="12"/>
                <w:szCs w:val="12"/>
              </w:rPr>
            </w:pPr>
            <w:r>
              <w:rPr>
                <w:b w:val="0"/>
                <w:sz w:val="12"/>
                <w:szCs w:val="12"/>
              </w:rPr>
              <w:t>178.49</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Ta</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180.9</w:t>
            </w:r>
            <w:r w:rsidR="00BB600C">
              <w:rPr>
                <w:b w:val="0"/>
                <w:sz w:val="12"/>
                <w:szCs w:val="12"/>
              </w:rPr>
              <w:t>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W</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183.8</w:t>
            </w:r>
            <w:r w:rsidR="00BB600C">
              <w:rPr>
                <w:b w:val="0"/>
                <w:sz w:val="12"/>
                <w:szCs w:val="12"/>
              </w:rPr>
              <w:t>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Re</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186.2</w:t>
            </w:r>
            <w:r w:rsidR="00BB600C">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Os</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190.2</w:t>
            </w:r>
            <w:r w:rsidR="00BB600C">
              <w:rPr>
                <w:b w:val="0"/>
                <w:sz w:val="12"/>
                <w:szCs w:val="12"/>
              </w:rPr>
              <w:t>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Ir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192.2</w:t>
            </w:r>
            <w:r w:rsidR="00BB600C">
              <w:rPr>
                <w:b w:val="0"/>
                <w:sz w:val="12"/>
                <w:szCs w:val="12"/>
              </w:rPr>
              <w:t>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Pt</w:t>
            </w:r>
          </w:p>
          <w:p w:rsidR="00B96365" w:rsidRPr="00CD6207" w:rsidRDefault="00BB600C" w:rsidP="00B96365">
            <w:pPr>
              <w:pStyle w:val="Section"/>
              <w:spacing w:before="0" w:after="0" w:line="240" w:lineRule="auto"/>
              <w:jc w:val="center"/>
              <w:rPr>
                <w:b w:val="0"/>
                <w:sz w:val="12"/>
                <w:szCs w:val="12"/>
              </w:rPr>
            </w:pPr>
            <w:r>
              <w:rPr>
                <w:b w:val="0"/>
                <w:sz w:val="12"/>
                <w:szCs w:val="12"/>
              </w:rPr>
              <w:t>195.08</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Au</w:t>
            </w:r>
          </w:p>
          <w:p w:rsidR="00B96365" w:rsidRPr="00CD6207" w:rsidRDefault="00BB600C" w:rsidP="00BB600C">
            <w:pPr>
              <w:pStyle w:val="Section"/>
              <w:spacing w:before="0" w:after="0" w:line="240" w:lineRule="auto"/>
              <w:jc w:val="center"/>
              <w:rPr>
                <w:b w:val="0"/>
                <w:sz w:val="12"/>
                <w:szCs w:val="12"/>
              </w:rPr>
            </w:pPr>
            <w:r>
              <w:rPr>
                <w:b w:val="0"/>
                <w:sz w:val="12"/>
                <w:szCs w:val="12"/>
              </w:rPr>
              <w:t>196</w:t>
            </w:r>
            <w:r w:rsidR="00B96365" w:rsidRPr="00CD6207">
              <w:rPr>
                <w:b w:val="0"/>
                <w:sz w:val="12"/>
                <w:szCs w:val="12"/>
              </w:rPr>
              <w:t>.</w:t>
            </w:r>
            <w:r>
              <w:rPr>
                <w:b w:val="0"/>
                <w:sz w:val="12"/>
                <w:szCs w:val="12"/>
              </w:rPr>
              <w:t>97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Hg</w:t>
            </w:r>
          </w:p>
          <w:p w:rsidR="00B96365" w:rsidRPr="00CD6207" w:rsidRDefault="00BB600C" w:rsidP="00B96365">
            <w:pPr>
              <w:pStyle w:val="Section"/>
              <w:spacing w:before="0" w:after="0" w:line="240" w:lineRule="auto"/>
              <w:jc w:val="center"/>
              <w:rPr>
                <w:b w:val="0"/>
                <w:sz w:val="12"/>
                <w:szCs w:val="12"/>
              </w:rPr>
            </w:pPr>
            <w:r>
              <w:rPr>
                <w:b w:val="0"/>
                <w:sz w:val="12"/>
                <w:szCs w:val="12"/>
              </w:rPr>
              <w:t>200.59</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Tl</w:t>
            </w:r>
          </w:p>
          <w:p w:rsidR="00B96365" w:rsidRPr="00CD6207" w:rsidRDefault="00BB600C" w:rsidP="00B96365">
            <w:pPr>
              <w:pStyle w:val="Section"/>
              <w:spacing w:before="0" w:after="0" w:line="240" w:lineRule="auto"/>
              <w:jc w:val="center"/>
              <w:rPr>
                <w:b w:val="0"/>
                <w:sz w:val="12"/>
                <w:szCs w:val="12"/>
              </w:rPr>
            </w:pPr>
            <w:r>
              <w:rPr>
                <w:b w:val="0"/>
                <w:sz w:val="12"/>
                <w:szCs w:val="12"/>
              </w:rPr>
              <w:t>204.38</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Pb</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207.2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Bi</w:t>
            </w:r>
          </w:p>
          <w:p w:rsidR="00B96365" w:rsidRPr="00CD6207" w:rsidRDefault="00BB600C" w:rsidP="00B96365">
            <w:pPr>
              <w:pStyle w:val="Section"/>
              <w:spacing w:before="0" w:after="0" w:line="240" w:lineRule="auto"/>
              <w:jc w:val="center"/>
              <w:rPr>
                <w:b w:val="0"/>
                <w:sz w:val="12"/>
                <w:szCs w:val="12"/>
              </w:rPr>
            </w:pPr>
            <w:r>
              <w:rPr>
                <w:b w:val="0"/>
                <w:sz w:val="12"/>
                <w:szCs w:val="12"/>
              </w:rPr>
              <w:t>208.98</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Po</w:t>
            </w:r>
          </w:p>
          <w:p w:rsidR="00B96365" w:rsidRPr="00CD6207" w:rsidRDefault="00BB600C" w:rsidP="00B96365">
            <w:pPr>
              <w:pStyle w:val="Section"/>
              <w:spacing w:before="0" w:after="0" w:line="240" w:lineRule="auto"/>
              <w:jc w:val="center"/>
              <w:rPr>
                <w:b w:val="0"/>
                <w:sz w:val="12"/>
                <w:szCs w:val="12"/>
              </w:rPr>
            </w:pPr>
            <w:r>
              <w:rPr>
                <w:b w:val="0"/>
                <w:sz w:val="12"/>
                <w:szCs w:val="12"/>
              </w:rPr>
              <w:t>(209</w:t>
            </w:r>
            <w:r w:rsidR="00B96365" w:rsidRPr="00CD6207">
              <w:rPr>
                <w:b w:val="0"/>
                <w:sz w:val="12"/>
                <w:szCs w:val="12"/>
              </w:rPr>
              <w:t>)</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At</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(210)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Rn</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(222)</w:t>
            </w:r>
          </w:p>
        </w:tc>
      </w:tr>
      <w:tr w:rsidR="00B96365" w:rsidRPr="00CD6207" w:rsidTr="00BB600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Fr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(223)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Ra</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226.0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89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Ac</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(227)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104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Rf</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(261)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105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Ha</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(262)</w:t>
            </w:r>
          </w:p>
        </w:tc>
        <w:tc>
          <w:tcPr>
            <w:tcW w:w="510" w:type="dxa"/>
            <w:tcBorders>
              <w:top w:val="single" w:sz="4" w:space="0" w:color="auto"/>
              <w:left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r>
      <w:tr w:rsidR="00B96365" w:rsidRPr="00CD6207" w:rsidTr="00BB600C">
        <w:trPr>
          <w:trHeight w:hRule="exact" w:val="120"/>
        </w:trPr>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bottom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r>
      <w:tr w:rsidR="00B96365" w:rsidRPr="00CD6207" w:rsidTr="00BB600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Borders>
              <w:right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Ce</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140.1</w:t>
            </w:r>
            <w:r w:rsidR="00BB600C">
              <w:rPr>
                <w:b w:val="0"/>
                <w:sz w:val="12"/>
                <w:szCs w:val="12"/>
              </w:rPr>
              <w:t>2</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59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140.9</w:t>
            </w:r>
            <w:r w:rsidR="00BB600C">
              <w:rPr>
                <w:b w:val="0"/>
                <w:sz w:val="12"/>
                <w:szCs w:val="12"/>
              </w:rPr>
              <w:t>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Nd</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144.2</w:t>
            </w:r>
            <w:r w:rsidR="00BB600C">
              <w:rPr>
                <w:b w:val="0"/>
                <w:sz w:val="12"/>
                <w:szCs w:val="12"/>
              </w:rPr>
              <w:t>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Pm</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(145)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Sm</w:t>
            </w:r>
          </w:p>
          <w:p w:rsidR="00B96365" w:rsidRPr="00CD6207" w:rsidRDefault="00B96365" w:rsidP="00BB600C">
            <w:pPr>
              <w:pStyle w:val="Section"/>
              <w:spacing w:before="0" w:after="0" w:line="240" w:lineRule="auto"/>
              <w:jc w:val="center"/>
              <w:rPr>
                <w:b w:val="0"/>
                <w:sz w:val="12"/>
                <w:szCs w:val="12"/>
              </w:rPr>
            </w:pPr>
            <w:r w:rsidRPr="00CD6207">
              <w:rPr>
                <w:b w:val="0"/>
                <w:sz w:val="12"/>
                <w:szCs w:val="12"/>
              </w:rPr>
              <w:t>150.</w:t>
            </w:r>
            <w:r w:rsidR="00BB600C">
              <w:rPr>
                <w:b w:val="0"/>
                <w:sz w:val="12"/>
                <w:szCs w:val="12"/>
              </w:rPr>
              <w:t>36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Eu</w:t>
            </w:r>
          </w:p>
          <w:p w:rsidR="00B96365" w:rsidRPr="00CD6207" w:rsidRDefault="00BB600C" w:rsidP="00BB600C">
            <w:pPr>
              <w:pStyle w:val="Section"/>
              <w:spacing w:before="0" w:after="0" w:line="240" w:lineRule="auto"/>
              <w:jc w:val="center"/>
              <w:rPr>
                <w:b w:val="0"/>
                <w:sz w:val="12"/>
                <w:szCs w:val="12"/>
              </w:rPr>
            </w:pPr>
            <w:r>
              <w:rPr>
                <w:b w:val="0"/>
                <w:sz w:val="12"/>
                <w:szCs w:val="12"/>
              </w:rPr>
              <w:t>151</w:t>
            </w:r>
            <w:r w:rsidR="00B96365" w:rsidRPr="00CD6207">
              <w:rPr>
                <w:b w:val="0"/>
                <w:sz w:val="12"/>
                <w:szCs w:val="12"/>
              </w:rPr>
              <w:t>.</w:t>
            </w:r>
            <w:r>
              <w:rPr>
                <w:b w:val="0"/>
                <w:sz w:val="12"/>
                <w:szCs w:val="12"/>
              </w:rPr>
              <w:t>96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Gd</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157.2</w:t>
            </w:r>
            <w:r w:rsidR="00BB600C">
              <w:rPr>
                <w:b w:val="0"/>
                <w:sz w:val="12"/>
                <w:szCs w:val="12"/>
              </w:rPr>
              <w:t>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Tb</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158.9</w:t>
            </w:r>
            <w:r w:rsidR="00BB600C">
              <w:rPr>
                <w:b w:val="0"/>
                <w:sz w:val="12"/>
                <w:szCs w:val="12"/>
              </w:rPr>
              <w:t>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Dy</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162.5</w:t>
            </w:r>
            <w:r w:rsidR="00BB600C">
              <w:rPr>
                <w:b w:val="0"/>
                <w:sz w:val="12"/>
                <w:szCs w:val="12"/>
              </w:rPr>
              <w:t>0</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Ho</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164.9</w:t>
            </w:r>
            <w:r w:rsidR="00BB600C">
              <w:rPr>
                <w:b w:val="0"/>
                <w:sz w:val="12"/>
                <w:szCs w:val="12"/>
              </w:rPr>
              <w:t>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Er</w:t>
            </w:r>
          </w:p>
          <w:p w:rsidR="00B96365" w:rsidRPr="00CD6207" w:rsidRDefault="00BB600C" w:rsidP="00B96365">
            <w:pPr>
              <w:pStyle w:val="Section"/>
              <w:spacing w:before="0" w:after="0" w:line="240" w:lineRule="auto"/>
              <w:jc w:val="center"/>
              <w:rPr>
                <w:b w:val="0"/>
                <w:sz w:val="12"/>
                <w:szCs w:val="12"/>
              </w:rPr>
            </w:pPr>
            <w:r>
              <w:rPr>
                <w:b w:val="0"/>
                <w:sz w:val="12"/>
                <w:szCs w:val="12"/>
              </w:rPr>
              <w:t>167.26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69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Tm</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168.9</w:t>
            </w:r>
            <w:r w:rsidR="00BB600C">
              <w:rPr>
                <w:b w:val="0"/>
                <w:sz w:val="12"/>
                <w:szCs w:val="12"/>
              </w:rPr>
              <w:t>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Yb</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173.0</w:t>
            </w:r>
            <w:r w:rsidR="00BB600C">
              <w:rPr>
                <w:b w:val="0"/>
                <w:sz w:val="12"/>
                <w:szCs w:val="12"/>
              </w:rPr>
              <w:t>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71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Lu</w:t>
            </w:r>
          </w:p>
          <w:p w:rsidR="00B96365" w:rsidRPr="00CD6207" w:rsidRDefault="00BB600C" w:rsidP="00BB600C">
            <w:pPr>
              <w:pStyle w:val="Section"/>
              <w:spacing w:before="0" w:after="0" w:line="240" w:lineRule="auto"/>
              <w:jc w:val="center"/>
              <w:rPr>
                <w:b w:val="0"/>
                <w:sz w:val="12"/>
                <w:szCs w:val="12"/>
              </w:rPr>
            </w:pPr>
            <w:r>
              <w:rPr>
                <w:b w:val="0"/>
                <w:sz w:val="12"/>
                <w:szCs w:val="12"/>
              </w:rPr>
              <w:t>174</w:t>
            </w:r>
            <w:r w:rsidR="00B96365" w:rsidRPr="00CD6207">
              <w:rPr>
                <w:b w:val="0"/>
                <w:sz w:val="12"/>
                <w:szCs w:val="12"/>
              </w:rPr>
              <w:t>.</w:t>
            </w:r>
            <w:r>
              <w:rPr>
                <w:b w:val="0"/>
                <w:sz w:val="12"/>
                <w:szCs w:val="12"/>
              </w:rPr>
              <w:t>97</w:t>
            </w:r>
          </w:p>
        </w:tc>
        <w:tc>
          <w:tcPr>
            <w:tcW w:w="510" w:type="dxa"/>
            <w:tcBorders>
              <w:left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r>
      <w:tr w:rsidR="00B96365" w:rsidRPr="00CD6207" w:rsidTr="00BB600C">
        <w:tc>
          <w:tcPr>
            <w:tcW w:w="510" w:type="dxa"/>
          </w:tcPr>
          <w:p w:rsidR="00B96365" w:rsidRPr="00CD6207" w:rsidRDefault="00B96365" w:rsidP="00B96365">
            <w:pPr>
              <w:pStyle w:val="Section"/>
              <w:spacing w:before="0" w:after="0" w:line="240" w:lineRule="auto"/>
              <w:jc w:val="center"/>
              <w:rPr>
                <w:b w:val="0"/>
                <w:sz w:val="12"/>
                <w:szCs w:val="12"/>
              </w:rPr>
            </w:pPr>
          </w:p>
        </w:tc>
        <w:tc>
          <w:tcPr>
            <w:tcW w:w="510" w:type="dxa"/>
            <w:tcBorders>
              <w:right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Th</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232.0</w:t>
            </w:r>
            <w:r w:rsidR="00BB600C">
              <w:rPr>
                <w:b w:val="0"/>
                <w:sz w:val="12"/>
                <w:szCs w:val="12"/>
              </w:rPr>
              <w:t>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Pa</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231.0</w:t>
            </w:r>
            <w:r w:rsidR="00BB600C">
              <w:rPr>
                <w:b w:val="0"/>
                <w:sz w:val="12"/>
                <w:szCs w:val="12"/>
              </w:rPr>
              <w:t>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U</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238.0</w:t>
            </w:r>
            <w:r w:rsidR="00BB600C">
              <w:rPr>
                <w:b w:val="0"/>
                <w:sz w:val="12"/>
                <w:szCs w:val="12"/>
              </w:rPr>
              <w:t>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Np</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237.0</w:t>
            </w:r>
            <w:r w:rsidR="00BB600C">
              <w:rPr>
                <w:b w:val="0"/>
                <w:sz w:val="12"/>
                <w:szCs w:val="12"/>
              </w:rPr>
              <w:t>5</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94</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Pu</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(244)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95</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Am</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(243)</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96</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Cm</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(247)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97</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Bk</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(247)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98</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Cf</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(251)</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99</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Es</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(254)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100</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Fm</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(257)</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101</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Md</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(256)</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102</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No</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(254)</w:t>
            </w:r>
          </w:p>
        </w:tc>
        <w:tc>
          <w:tcPr>
            <w:tcW w:w="510" w:type="dxa"/>
            <w:tcBorders>
              <w:top w:val="single" w:sz="4" w:space="0" w:color="auto"/>
              <w:left w:val="single" w:sz="4" w:space="0" w:color="auto"/>
              <w:bottom w:val="single" w:sz="4" w:space="0" w:color="auto"/>
              <w:right w:val="single" w:sz="4" w:space="0" w:color="auto"/>
            </w:tcBorders>
          </w:tcPr>
          <w:p w:rsidR="00B96365" w:rsidRPr="00CD6207" w:rsidRDefault="00B96365" w:rsidP="00B96365">
            <w:pPr>
              <w:pStyle w:val="Section"/>
              <w:spacing w:before="0" w:after="0" w:line="240" w:lineRule="auto"/>
              <w:jc w:val="center"/>
              <w:rPr>
                <w:b w:val="0"/>
                <w:sz w:val="12"/>
                <w:szCs w:val="12"/>
              </w:rPr>
            </w:pPr>
            <w:r w:rsidRPr="00CD6207">
              <w:rPr>
                <w:b w:val="0"/>
                <w:sz w:val="12"/>
                <w:szCs w:val="12"/>
              </w:rPr>
              <w:t>103</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Lr</w:t>
            </w:r>
          </w:p>
          <w:p w:rsidR="00B96365" w:rsidRPr="00CD6207" w:rsidRDefault="00B96365" w:rsidP="00B96365">
            <w:pPr>
              <w:pStyle w:val="Section"/>
              <w:spacing w:before="0" w:after="0" w:line="240" w:lineRule="auto"/>
              <w:jc w:val="center"/>
              <w:rPr>
                <w:b w:val="0"/>
                <w:sz w:val="12"/>
                <w:szCs w:val="12"/>
              </w:rPr>
            </w:pPr>
            <w:r w:rsidRPr="00CD6207">
              <w:rPr>
                <w:b w:val="0"/>
                <w:sz w:val="12"/>
                <w:szCs w:val="12"/>
              </w:rPr>
              <w:t>(257)</w:t>
            </w:r>
          </w:p>
        </w:tc>
        <w:tc>
          <w:tcPr>
            <w:tcW w:w="510" w:type="dxa"/>
            <w:tcBorders>
              <w:left w:val="single" w:sz="4" w:space="0" w:color="auto"/>
            </w:tcBorders>
          </w:tcPr>
          <w:p w:rsidR="00B96365" w:rsidRPr="00CD6207" w:rsidRDefault="00B96365" w:rsidP="00B96365">
            <w:pPr>
              <w:pStyle w:val="Section"/>
              <w:spacing w:before="0" w:after="0" w:line="240" w:lineRule="auto"/>
              <w:jc w:val="center"/>
              <w:rPr>
                <w:b w:val="0"/>
                <w:sz w:val="12"/>
                <w:szCs w:val="12"/>
              </w:rPr>
            </w:pPr>
          </w:p>
        </w:tc>
        <w:tc>
          <w:tcPr>
            <w:tcW w:w="510" w:type="dxa"/>
          </w:tcPr>
          <w:p w:rsidR="00B96365" w:rsidRPr="00CD6207" w:rsidRDefault="00B96365" w:rsidP="00B96365">
            <w:pPr>
              <w:pStyle w:val="Section"/>
              <w:spacing w:before="0" w:after="0" w:line="240" w:lineRule="auto"/>
              <w:jc w:val="center"/>
              <w:rPr>
                <w:b w:val="0"/>
                <w:sz w:val="12"/>
                <w:szCs w:val="12"/>
              </w:rPr>
            </w:pPr>
          </w:p>
        </w:tc>
      </w:tr>
    </w:tbl>
    <w:p w:rsidR="00F46846" w:rsidRPr="00CD6207" w:rsidRDefault="00F46846" w:rsidP="00F46846">
      <w:pPr>
        <w:pStyle w:val="Section"/>
        <w:spacing w:before="60"/>
        <w:jc w:val="both"/>
        <w:rPr>
          <w:b w:val="0"/>
          <w:sz w:val="12"/>
          <w:szCs w:val="12"/>
        </w:rPr>
      </w:pPr>
    </w:p>
    <w:p w:rsidR="00B96365" w:rsidRPr="00CD6207" w:rsidRDefault="00B96365" w:rsidP="00F46846">
      <w:pPr>
        <w:pStyle w:val="Section"/>
        <w:spacing w:before="60"/>
        <w:jc w:val="both"/>
        <w:rPr>
          <w:b w:val="0"/>
          <w:sz w:val="12"/>
          <w:szCs w:val="12"/>
        </w:rPr>
      </w:pPr>
    </w:p>
    <w:p w:rsidR="00964155" w:rsidRPr="00CD6207" w:rsidRDefault="00984CD6" w:rsidP="00F46846">
      <w:pPr>
        <w:pStyle w:val="Section"/>
        <w:spacing w:before="60"/>
        <w:jc w:val="both"/>
        <w:rPr>
          <w:b w:val="0"/>
          <w:kern w:val="0"/>
          <w:sz w:val="22"/>
          <w:szCs w:val="22"/>
        </w:rPr>
      </w:pPr>
      <w:r w:rsidRPr="00CD6207">
        <w:rPr>
          <w:b w:val="0"/>
          <w:sz w:val="12"/>
          <w:szCs w:val="12"/>
        </w:rPr>
        <w:br w:type="page"/>
      </w:r>
      <w:r w:rsidR="00964155" w:rsidRPr="00CD6207">
        <w:rPr>
          <w:sz w:val="40"/>
          <w:szCs w:val="40"/>
        </w:rPr>
        <w:lastRenderedPageBreak/>
        <w:t>Fields of Advanced Difficulty</w:t>
      </w:r>
    </w:p>
    <w:p w:rsidR="009E1ED9" w:rsidRPr="00CD6207" w:rsidRDefault="009E1ED9" w:rsidP="007C4297">
      <w:pPr>
        <w:pStyle w:val="Section"/>
        <w:jc w:val="both"/>
        <w:rPr>
          <w:sz w:val="40"/>
          <w:szCs w:val="40"/>
        </w:rPr>
      </w:pPr>
    </w:p>
    <w:p w:rsidR="00964155" w:rsidRPr="00CD6207" w:rsidRDefault="00964155" w:rsidP="007C4297">
      <w:pPr>
        <w:pStyle w:val="Section"/>
        <w:jc w:val="both"/>
        <w:rPr>
          <w:sz w:val="28"/>
          <w:szCs w:val="28"/>
        </w:rPr>
      </w:pPr>
      <w:r w:rsidRPr="00CD6207">
        <w:rPr>
          <w:sz w:val="28"/>
          <w:szCs w:val="28"/>
        </w:rPr>
        <w:t>Theoretical</w:t>
      </w:r>
    </w:p>
    <w:p w:rsidR="00964155" w:rsidRPr="00CD6207" w:rsidRDefault="00964155" w:rsidP="007C4297">
      <w:pPr>
        <w:jc w:val="both"/>
        <w:rPr>
          <w:lang w:val="en-US"/>
        </w:rPr>
      </w:pPr>
      <w:r w:rsidRPr="00CD6207">
        <w:rPr>
          <w:i/>
          <w:lang w:val="en-US"/>
        </w:rPr>
        <w:t>Kinetics</w:t>
      </w:r>
      <w:r w:rsidR="00750C5C" w:rsidRPr="00CD6207">
        <w:rPr>
          <w:lang w:val="en-US"/>
        </w:rPr>
        <w:t xml:space="preserve">: </w:t>
      </w:r>
      <w:r w:rsidR="00EB2D26" w:rsidRPr="00CD6207">
        <w:rPr>
          <w:lang w:val="en-US"/>
        </w:rPr>
        <w:t>I</w:t>
      </w:r>
      <w:r w:rsidR="00FC0162" w:rsidRPr="00CD6207">
        <w:rPr>
          <w:lang w:val="en-US"/>
        </w:rPr>
        <w:t xml:space="preserve">ntegrated first </w:t>
      </w:r>
      <w:r w:rsidR="00ED158F" w:rsidRPr="00CD6207">
        <w:rPr>
          <w:lang w:val="en-US"/>
        </w:rPr>
        <w:t xml:space="preserve">order rate equation; </w:t>
      </w:r>
      <w:r w:rsidRPr="00CD6207">
        <w:rPr>
          <w:lang w:val="en-US"/>
        </w:rPr>
        <w:t xml:space="preserve">analysis of </w:t>
      </w:r>
      <w:r w:rsidR="00BC79E0" w:rsidRPr="00CD6207">
        <w:rPr>
          <w:lang w:val="en-US"/>
        </w:rPr>
        <w:t>complex reaction</w:t>
      </w:r>
      <w:r w:rsidRPr="00CD6207">
        <w:rPr>
          <w:lang w:val="en-US"/>
        </w:rPr>
        <w:t xml:space="preserve"> mechanisms using</w:t>
      </w:r>
      <w:r w:rsidR="00BC79E0" w:rsidRPr="00CD6207">
        <w:rPr>
          <w:lang w:val="en-US"/>
        </w:rPr>
        <w:t xml:space="preserve"> the steady state approximation;</w:t>
      </w:r>
      <w:r w:rsidRPr="00CD6207">
        <w:rPr>
          <w:lang w:val="en-US"/>
        </w:rPr>
        <w:t xml:space="preserve"> </w:t>
      </w:r>
      <w:r w:rsidR="00BC79E0" w:rsidRPr="00CD6207">
        <w:rPr>
          <w:lang w:val="en-US"/>
        </w:rPr>
        <w:t>determination of reaction order and activation energy.</w:t>
      </w:r>
    </w:p>
    <w:p w:rsidR="00964155" w:rsidRPr="00CD6207" w:rsidRDefault="00504479" w:rsidP="007C4297">
      <w:pPr>
        <w:jc w:val="both"/>
        <w:rPr>
          <w:lang w:val="en-US"/>
        </w:rPr>
      </w:pPr>
      <w:r w:rsidRPr="00CD6207">
        <w:rPr>
          <w:i/>
          <w:lang w:val="en-US"/>
        </w:rPr>
        <w:t>Thermodynamics</w:t>
      </w:r>
      <w:r w:rsidRPr="00CD6207">
        <w:rPr>
          <w:lang w:val="en-US"/>
        </w:rPr>
        <w:t xml:space="preserve">: </w:t>
      </w:r>
      <w:r w:rsidR="00EB2D26" w:rsidRPr="00CD6207">
        <w:rPr>
          <w:lang w:val="en-US"/>
        </w:rPr>
        <w:t>R</w:t>
      </w:r>
      <w:r w:rsidR="00BC79E0" w:rsidRPr="00CD6207">
        <w:rPr>
          <w:lang w:val="en-US"/>
        </w:rPr>
        <w:t>elationship between equilibrium constant, electromotive force and standard Gibbs free energy; the variation of equilibrium constant with temperature.</w:t>
      </w:r>
    </w:p>
    <w:p w:rsidR="00504479" w:rsidRPr="00CD6207" w:rsidRDefault="00D41149" w:rsidP="007C4297">
      <w:pPr>
        <w:jc w:val="both"/>
        <w:rPr>
          <w:lang w:val="en-US"/>
        </w:rPr>
      </w:pPr>
      <w:r w:rsidRPr="00CD6207">
        <w:rPr>
          <w:i/>
          <w:lang w:val="en-US"/>
        </w:rPr>
        <w:t>Quantum M</w:t>
      </w:r>
      <w:r w:rsidR="00504479" w:rsidRPr="00CD6207">
        <w:rPr>
          <w:i/>
          <w:lang w:val="en-US"/>
        </w:rPr>
        <w:t>echanics</w:t>
      </w:r>
      <w:r w:rsidR="00AF349D" w:rsidRPr="00CD6207">
        <w:rPr>
          <w:lang w:val="en-US"/>
        </w:rPr>
        <w:t xml:space="preserve">: </w:t>
      </w:r>
      <w:r w:rsidR="00EB2D26" w:rsidRPr="00CD6207">
        <w:rPr>
          <w:lang w:val="en-US"/>
        </w:rPr>
        <w:t>E</w:t>
      </w:r>
      <w:r w:rsidR="00BC79E0" w:rsidRPr="00CD6207">
        <w:rPr>
          <w:lang w:val="en-US"/>
        </w:rPr>
        <w:t>nergetics of rotational, vibrational</w:t>
      </w:r>
      <w:r w:rsidR="00750C5C" w:rsidRPr="00CD6207">
        <w:rPr>
          <w:lang w:val="en-US"/>
        </w:rPr>
        <w:t>,</w:t>
      </w:r>
      <w:r w:rsidR="00BC79E0" w:rsidRPr="00CD6207">
        <w:rPr>
          <w:lang w:val="en-US"/>
        </w:rPr>
        <w:t xml:space="preserve"> and electronic transitions using simple model theories. </w:t>
      </w:r>
    </w:p>
    <w:p w:rsidR="00C97ACB" w:rsidRPr="00CD6207" w:rsidRDefault="00C97ACB" w:rsidP="00C97ACB">
      <w:pPr>
        <w:pStyle w:val="Default"/>
        <w:jc w:val="both"/>
        <w:rPr>
          <w:lang w:val="en-US"/>
        </w:rPr>
      </w:pPr>
      <w:r w:rsidRPr="00CD6207">
        <w:rPr>
          <w:rFonts w:eastAsia="Times New Roman" w:cs="Times New Roman"/>
          <w:i/>
          <w:color w:val="auto"/>
          <w:lang w:val="en-US" w:eastAsia="pl-PL"/>
        </w:rPr>
        <w:t xml:space="preserve">Molecular Structure and Bonding Theories: </w:t>
      </w:r>
      <w:r w:rsidR="00EB2D26" w:rsidRPr="00CD6207">
        <w:rPr>
          <w:lang w:val="en-US"/>
        </w:rPr>
        <w:t>T</w:t>
      </w:r>
      <w:r w:rsidRPr="00CD6207">
        <w:rPr>
          <w:lang w:val="en-US"/>
        </w:rPr>
        <w:t>he use of Lewis theory, VSEPR theory and hybridization for molecules with coordination number greater than four.</w:t>
      </w:r>
    </w:p>
    <w:p w:rsidR="00BC79E0" w:rsidRPr="00CD6207" w:rsidRDefault="00BC79E0" w:rsidP="007C4297">
      <w:pPr>
        <w:jc w:val="both"/>
        <w:rPr>
          <w:i/>
          <w:lang w:val="en-US"/>
        </w:rPr>
      </w:pPr>
      <w:r w:rsidRPr="00CD6207">
        <w:rPr>
          <w:i/>
          <w:lang w:val="en-US"/>
        </w:rPr>
        <w:t xml:space="preserve">Inorganic Chemistry: </w:t>
      </w:r>
      <w:r w:rsidR="00EB2D26" w:rsidRPr="00CD6207">
        <w:rPr>
          <w:lang w:val="en-US"/>
        </w:rPr>
        <w:t>S</w:t>
      </w:r>
      <w:r w:rsidRPr="00CD6207">
        <w:rPr>
          <w:lang w:val="en-US"/>
        </w:rPr>
        <w:t>tereochemistry and isomerism in coordination compounds.</w:t>
      </w:r>
    </w:p>
    <w:p w:rsidR="00ED158F" w:rsidRPr="00CD6207" w:rsidRDefault="004E3EFC" w:rsidP="007C4297">
      <w:pPr>
        <w:jc w:val="both"/>
        <w:rPr>
          <w:lang w:val="en-US"/>
        </w:rPr>
      </w:pPr>
      <w:r w:rsidRPr="00CD6207">
        <w:rPr>
          <w:i/>
          <w:lang w:val="en-US"/>
        </w:rPr>
        <w:t>Spectroscopy</w:t>
      </w:r>
      <w:r w:rsidR="00AF349D" w:rsidRPr="00CD6207">
        <w:rPr>
          <w:i/>
          <w:lang w:val="en-US"/>
        </w:rPr>
        <w:t xml:space="preserve">: </w:t>
      </w:r>
      <w:r w:rsidR="00EB2D26" w:rsidRPr="00CD6207">
        <w:rPr>
          <w:lang w:val="en-US"/>
        </w:rPr>
        <w:t xml:space="preserve"> I</w:t>
      </w:r>
      <w:r w:rsidRPr="00CD6207">
        <w:rPr>
          <w:lang w:val="en-US"/>
        </w:rPr>
        <w:t xml:space="preserve">nterpretation of relatively simple </w:t>
      </w:r>
      <w:r w:rsidRPr="00CD6207">
        <w:rPr>
          <w:vertAlign w:val="superscript"/>
          <w:lang w:val="en-US"/>
        </w:rPr>
        <w:t>13</w:t>
      </w:r>
      <w:r w:rsidR="00EB2D26" w:rsidRPr="00CD6207">
        <w:rPr>
          <w:lang w:val="en-US"/>
        </w:rPr>
        <w:t xml:space="preserve">C- </w:t>
      </w:r>
      <w:r w:rsidRPr="00CD6207">
        <w:rPr>
          <w:lang w:val="en-US"/>
        </w:rPr>
        <w:t xml:space="preserve">and </w:t>
      </w:r>
      <w:r w:rsidRPr="00CD6207">
        <w:rPr>
          <w:vertAlign w:val="superscript"/>
          <w:lang w:val="en-US"/>
        </w:rPr>
        <w:t>1</w:t>
      </w:r>
      <w:r w:rsidR="00EB2D26" w:rsidRPr="00CD6207">
        <w:rPr>
          <w:lang w:val="en-US"/>
        </w:rPr>
        <w:t>H-</w:t>
      </w:r>
      <w:r w:rsidRPr="00CD6207">
        <w:rPr>
          <w:lang w:val="en-US"/>
        </w:rPr>
        <w:t>NMR spectra; chemical shifts, multiplicities, coupling constants and integrals</w:t>
      </w:r>
      <w:r w:rsidR="00EB2D26" w:rsidRPr="00CD6207">
        <w:rPr>
          <w:lang w:val="en-US"/>
        </w:rPr>
        <w:t>.</w:t>
      </w:r>
    </w:p>
    <w:p w:rsidR="00344808" w:rsidRPr="00CD6207" w:rsidRDefault="00344808" w:rsidP="007C4297">
      <w:pPr>
        <w:jc w:val="both"/>
        <w:rPr>
          <w:lang w:val="en-US"/>
        </w:rPr>
      </w:pPr>
    </w:p>
    <w:p w:rsidR="00344808" w:rsidRPr="00CD6207" w:rsidRDefault="00344808" w:rsidP="00344808">
      <w:pPr>
        <w:pStyle w:val="Section"/>
        <w:jc w:val="both"/>
        <w:rPr>
          <w:sz w:val="28"/>
          <w:szCs w:val="28"/>
        </w:rPr>
      </w:pPr>
      <w:r w:rsidRPr="00CD6207">
        <w:rPr>
          <w:sz w:val="28"/>
          <w:szCs w:val="28"/>
        </w:rPr>
        <w:t>Practical</w:t>
      </w:r>
    </w:p>
    <w:p w:rsidR="00344808" w:rsidRPr="00CD6207" w:rsidRDefault="00344808" w:rsidP="00344808">
      <w:pPr>
        <w:jc w:val="both"/>
        <w:rPr>
          <w:lang w:val="en-US"/>
        </w:rPr>
      </w:pPr>
      <w:r w:rsidRPr="00CD6207">
        <w:rPr>
          <w:lang w:val="en-US"/>
        </w:rPr>
        <w:t>Column chromatograpy</w:t>
      </w:r>
      <w:r w:rsidR="00245128">
        <w:rPr>
          <w:lang w:val="en-US"/>
        </w:rPr>
        <w:t>.</w:t>
      </w:r>
    </w:p>
    <w:p w:rsidR="00344808" w:rsidRPr="00CD6207" w:rsidRDefault="00344808" w:rsidP="00344808">
      <w:pPr>
        <w:jc w:val="both"/>
        <w:rPr>
          <w:lang w:val="en-US"/>
        </w:rPr>
      </w:pPr>
      <w:r w:rsidRPr="00CD6207">
        <w:rPr>
          <w:lang w:val="en-US"/>
        </w:rPr>
        <w:t>Thin layer chromatography.</w:t>
      </w:r>
    </w:p>
    <w:p w:rsidR="00F72D3B" w:rsidRPr="00CD6207" w:rsidRDefault="00F72D3B" w:rsidP="00750C5C">
      <w:pPr>
        <w:pStyle w:val="Section"/>
        <w:jc w:val="both"/>
        <w:rPr>
          <w:sz w:val="40"/>
          <w:szCs w:val="40"/>
        </w:rPr>
        <w:sectPr w:rsidR="00F72D3B" w:rsidRPr="00CD6207" w:rsidSect="00FD6F44">
          <w:headerReference w:type="default" r:id="rId11"/>
          <w:pgSz w:w="11906" w:h="16838"/>
          <w:pgMar w:top="1417" w:right="1417" w:bottom="1080" w:left="1417" w:header="708" w:footer="708" w:gutter="0"/>
          <w:cols w:space="708"/>
          <w:docGrid w:linePitch="360"/>
        </w:sectPr>
      </w:pPr>
    </w:p>
    <w:p w:rsidR="00B61819" w:rsidRPr="00CD6207" w:rsidRDefault="00D80075" w:rsidP="00750C5C">
      <w:pPr>
        <w:pStyle w:val="Section"/>
        <w:jc w:val="both"/>
        <w:rPr>
          <w:sz w:val="40"/>
          <w:szCs w:val="40"/>
        </w:rPr>
      </w:pPr>
      <w:r w:rsidRPr="00CD6207">
        <w:rPr>
          <w:sz w:val="40"/>
          <w:szCs w:val="40"/>
        </w:rPr>
        <w:lastRenderedPageBreak/>
        <w:t>Theoretical problems</w:t>
      </w:r>
    </w:p>
    <w:p w:rsidR="00EA3826" w:rsidRPr="00CD6207" w:rsidRDefault="00EA3826" w:rsidP="003B5AD1">
      <w:pPr>
        <w:pStyle w:val="Problem"/>
      </w:pPr>
      <w:r w:rsidRPr="00CD6207">
        <w:t>Superacids</w:t>
      </w:r>
    </w:p>
    <w:p w:rsidR="00EA3826" w:rsidRPr="00CD6207" w:rsidRDefault="00EA3826" w:rsidP="00EA3826">
      <w:pPr>
        <w:spacing w:before="60" w:after="60" w:line="360" w:lineRule="auto"/>
        <w:jc w:val="both"/>
        <w:rPr>
          <w:sz w:val="22"/>
          <w:szCs w:val="22"/>
          <w:lang w:val="en-US"/>
        </w:rPr>
      </w:pPr>
      <w:r w:rsidRPr="00CD6207">
        <w:rPr>
          <w:sz w:val="22"/>
          <w:szCs w:val="22"/>
          <w:lang w:val="en-US"/>
        </w:rPr>
        <w:t>The acids which are stronger than pure sulfuric acid are called superacids. Superacids are very strong proton donors being capable of protonating even weak Lewis acids such as Xe, H</w:t>
      </w:r>
      <w:r w:rsidRPr="00CD6207">
        <w:rPr>
          <w:sz w:val="22"/>
          <w:szCs w:val="22"/>
          <w:vertAlign w:val="subscript"/>
          <w:lang w:val="en-US"/>
        </w:rPr>
        <w:t>2</w:t>
      </w:r>
      <w:r w:rsidRPr="00CD6207">
        <w:rPr>
          <w:sz w:val="22"/>
          <w:szCs w:val="22"/>
          <w:lang w:val="en-US"/>
        </w:rPr>
        <w:t>, Cl</w:t>
      </w:r>
      <w:r w:rsidRPr="00CD6207">
        <w:rPr>
          <w:sz w:val="22"/>
          <w:szCs w:val="22"/>
          <w:vertAlign w:val="subscript"/>
          <w:lang w:val="en-US"/>
        </w:rPr>
        <w:t>2</w:t>
      </w:r>
      <w:r w:rsidRPr="00CD6207">
        <w:rPr>
          <w:sz w:val="22"/>
          <w:szCs w:val="22"/>
          <w:lang w:val="en-US"/>
        </w:rPr>
        <w:t>, Br</w:t>
      </w:r>
      <w:r w:rsidRPr="00CD6207">
        <w:rPr>
          <w:sz w:val="22"/>
          <w:szCs w:val="22"/>
          <w:vertAlign w:val="subscript"/>
          <w:lang w:val="en-US"/>
        </w:rPr>
        <w:t>2</w:t>
      </w:r>
      <w:r w:rsidRPr="00CD6207">
        <w:rPr>
          <w:sz w:val="22"/>
          <w:szCs w:val="22"/>
          <w:lang w:val="en-US"/>
        </w:rPr>
        <w:t>, and CO</w:t>
      </w:r>
      <w:r w:rsidRPr="00CD6207">
        <w:rPr>
          <w:sz w:val="22"/>
          <w:szCs w:val="22"/>
          <w:vertAlign w:val="subscript"/>
          <w:lang w:val="en-US"/>
        </w:rPr>
        <w:t>2</w:t>
      </w:r>
      <w:r w:rsidRPr="00CD6207">
        <w:rPr>
          <w:sz w:val="22"/>
          <w:szCs w:val="22"/>
          <w:lang w:val="en-US"/>
        </w:rPr>
        <w:t xml:space="preserve">. Cations, which never exist in other media, have been observed in superacid solutions. George Olah received the Nobel Prize in Chemistry in 1994 for the discovery of carbocation generation by using superacids. The enhanced acidity is due to the </w:t>
      </w:r>
      <w:r w:rsidR="00D76774" w:rsidRPr="00CD6207">
        <w:rPr>
          <w:sz w:val="22"/>
          <w:szCs w:val="22"/>
          <w:lang w:val="en-US"/>
        </w:rPr>
        <w:t>formation of a solvated proton.</w:t>
      </w:r>
      <w:r w:rsidRPr="00CD6207">
        <w:rPr>
          <w:sz w:val="22"/>
          <w:szCs w:val="22"/>
          <w:lang w:val="en-US"/>
        </w:rPr>
        <w:t xml:space="preserve"> One of the most common superacids can be obtained by mixing SbF</w:t>
      </w:r>
      <w:r w:rsidRPr="00CD6207">
        <w:rPr>
          <w:sz w:val="22"/>
          <w:szCs w:val="22"/>
          <w:vertAlign w:val="subscript"/>
          <w:lang w:val="en-US"/>
        </w:rPr>
        <w:t>5</w:t>
      </w:r>
      <w:r w:rsidRPr="00CD6207">
        <w:rPr>
          <w:sz w:val="22"/>
          <w:szCs w:val="22"/>
          <w:lang w:val="en-US"/>
        </w:rPr>
        <w:t xml:space="preserve"> and HF. When liquid SbF</w:t>
      </w:r>
      <w:r w:rsidRPr="00CD6207">
        <w:rPr>
          <w:sz w:val="22"/>
          <w:szCs w:val="22"/>
          <w:vertAlign w:val="subscript"/>
          <w:lang w:val="en-US"/>
        </w:rPr>
        <w:t>5</w:t>
      </w:r>
      <w:r w:rsidRPr="00CD6207">
        <w:rPr>
          <w:sz w:val="22"/>
          <w:szCs w:val="22"/>
          <w:lang w:val="en-US"/>
        </w:rPr>
        <w:t xml:space="preserve"> is dissolved in liquid HF (in molar ratio of SbF</w:t>
      </w:r>
      <w:r w:rsidRPr="00CD6207">
        <w:rPr>
          <w:sz w:val="22"/>
          <w:szCs w:val="22"/>
          <w:vertAlign w:val="subscript"/>
          <w:lang w:val="en-US"/>
        </w:rPr>
        <w:t>5</w:t>
      </w:r>
      <w:r w:rsidRPr="00CD6207">
        <w:rPr>
          <w:sz w:val="22"/>
          <w:szCs w:val="22"/>
          <w:lang w:val="en-US"/>
        </w:rPr>
        <w:t>/HF greater than 0.5) the SbF</w:t>
      </w:r>
      <w:r w:rsidRPr="00CD6207">
        <w:rPr>
          <w:sz w:val="22"/>
          <w:szCs w:val="22"/>
          <w:vertAlign w:val="subscript"/>
          <w:lang w:val="en-US"/>
        </w:rPr>
        <w:t>6</w:t>
      </w:r>
      <w:r w:rsidRPr="00CD6207">
        <w:rPr>
          <w:sz w:val="22"/>
          <w:szCs w:val="22"/>
          <w:vertAlign w:val="superscript"/>
          <w:lang w:val="en-US"/>
        </w:rPr>
        <w:t xml:space="preserve">- </w:t>
      </w:r>
      <w:r w:rsidRPr="00CD6207">
        <w:rPr>
          <w:sz w:val="22"/>
          <w:szCs w:val="22"/>
          <w:lang w:val="en-US"/>
        </w:rPr>
        <w:t>and 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vertAlign w:val="superscript"/>
          <w:lang w:val="en-US"/>
        </w:rPr>
        <w:t>-</w:t>
      </w:r>
      <w:r w:rsidRPr="00CD6207">
        <w:rPr>
          <w:sz w:val="22"/>
          <w:szCs w:val="22"/>
          <w:lang w:val="en-US"/>
        </w:rPr>
        <w:t xml:space="preserve"> anions are formed, and the proton released is solvated by HF.</w:t>
      </w:r>
    </w:p>
    <w:p w:rsidR="00EA3826" w:rsidRPr="00CD6207" w:rsidRDefault="00EA3826" w:rsidP="00EA3826">
      <w:pPr>
        <w:numPr>
          <w:ilvl w:val="0"/>
          <w:numId w:val="17"/>
        </w:numPr>
        <w:spacing w:before="60" w:after="60" w:line="360" w:lineRule="auto"/>
        <w:ind w:left="357" w:hanging="357"/>
        <w:jc w:val="both"/>
        <w:rPr>
          <w:sz w:val="22"/>
          <w:szCs w:val="22"/>
          <w:lang w:val="en-US"/>
        </w:rPr>
      </w:pPr>
      <w:r w:rsidRPr="00CD6207">
        <w:rPr>
          <w:sz w:val="22"/>
          <w:szCs w:val="22"/>
          <w:lang w:val="en-US"/>
        </w:rPr>
        <w:t>Write balanced chemical equations to show the species formed when HF and SbF</w:t>
      </w:r>
      <w:r w:rsidRPr="00CD6207">
        <w:rPr>
          <w:sz w:val="22"/>
          <w:szCs w:val="22"/>
          <w:vertAlign w:val="subscript"/>
          <w:lang w:val="en-US"/>
        </w:rPr>
        <w:t>5</w:t>
      </w:r>
      <w:r w:rsidRPr="00CD6207">
        <w:rPr>
          <w:sz w:val="22"/>
          <w:szCs w:val="22"/>
          <w:lang w:val="en-US"/>
        </w:rPr>
        <w:t xml:space="preserve"> are mixed.</w:t>
      </w:r>
    </w:p>
    <w:p w:rsidR="00EA3826" w:rsidRPr="00CD6207" w:rsidRDefault="00EA3826" w:rsidP="00EA3826">
      <w:pPr>
        <w:numPr>
          <w:ilvl w:val="0"/>
          <w:numId w:val="17"/>
        </w:numPr>
        <w:spacing w:before="60" w:after="60" w:line="360" w:lineRule="auto"/>
        <w:ind w:left="357" w:hanging="357"/>
        <w:jc w:val="both"/>
        <w:rPr>
          <w:sz w:val="22"/>
          <w:szCs w:val="22"/>
          <w:lang w:val="en-US"/>
        </w:rPr>
      </w:pPr>
      <w:r w:rsidRPr="00CD6207">
        <w:rPr>
          <w:sz w:val="22"/>
          <w:szCs w:val="22"/>
          <w:lang w:val="en-US"/>
        </w:rPr>
        <w:t>Draw the structures of SbF</w:t>
      </w:r>
      <w:r w:rsidRPr="00CD6207">
        <w:rPr>
          <w:sz w:val="22"/>
          <w:szCs w:val="22"/>
          <w:vertAlign w:val="subscript"/>
          <w:lang w:val="en-US"/>
        </w:rPr>
        <w:t>6</w:t>
      </w:r>
      <w:r w:rsidRPr="00CD6207">
        <w:rPr>
          <w:sz w:val="22"/>
          <w:szCs w:val="22"/>
          <w:vertAlign w:val="superscript"/>
          <w:lang w:val="en-US"/>
        </w:rPr>
        <w:t>-</w:t>
      </w:r>
      <w:r w:rsidRPr="00CD6207">
        <w:rPr>
          <w:sz w:val="22"/>
          <w:szCs w:val="22"/>
          <w:lang w:val="en-US"/>
        </w:rPr>
        <w:t xml:space="preserve"> and 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vertAlign w:val="superscript"/>
          <w:lang w:val="en-US"/>
        </w:rPr>
        <w:t>-</w:t>
      </w:r>
      <w:r w:rsidRPr="00CD6207">
        <w:rPr>
          <w:sz w:val="22"/>
          <w:szCs w:val="22"/>
          <w:lang w:val="en-US"/>
        </w:rPr>
        <w:t xml:space="preserve"> (in both ions the coordination number of antimony is 6 and in 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vertAlign w:val="superscript"/>
          <w:lang w:val="en-US"/>
        </w:rPr>
        <w:t>-</w:t>
      </w:r>
      <w:r w:rsidRPr="00CD6207">
        <w:rPr>
          <w:sz w:val="22"/>
          <w:szCs w:val="22"/>
          <w:lang w:val="en-US"/>
        </w:rPr>
        <w:t xml:space="preserve"> there is a bridging </w:t>
      </w:r>
      <w:r w:rsidR="0074357F" w:rsidRPr="00CD6207">
        <w:rPr>
          <w:sz w:val="22"/>
          <w:szCs w:val="22"/>
          <w:lang w:val="en-US"/>
        </w:rPr>
        <w:t>fluorine atom</w:t>
      </w:r>
      <w:r w:rsidRPr="00CD6207">
        <w:rPr>
          <w:sz w:val="22"/>
          <w:szCs w:val="22"/>
          <w:lang w:val="en-US"/>
        </w:rPr>
        <w:t>).</w:t>
      </w:r>
    </w:p>
    <w:p w:rsidR="00EA3826" w:rsidRPr="00CD6207" w:rsidRDefault="00EA3826" w:rsidP="00EA3826">
      <w:pPr>
        <w:numPr>
          <w:ilvl w:val="0"/>
          <w:numId w:val="17"/>
        </w:numPr>
        <w:spacing w:before="60" w:after="60" w:line="360" w:lineRule="auto"/>
        <w:ind w:left="357" w:hanging="357"/>
        <w:jc w:val="both"/>
        <w:rPr>
          <w:sz w:val="22"/>
          <w:szCs w:val="22"/>
          <w:lang w:val="en-US"/>
        </w:rPr>
      </w:pPr>
      <w:r w:rsidRPr="00CD6207">
        <w:rPr>
          <w:sz w:val="22"/>
          <w:szCs w:val="22"/>
          <w:lang w:val="en-US"/>
        </w:rPr>
        <w:t>Write the chemical equations for the protonation of H</w:t>
      </w:r>
      <w:r w:rsidRPr="00CD6207">
        <w:rPr>
          <w:sz w:val="22"/>
          <w:szCs w:val="22"/>
          <w:vertAlign w:val="subscript"/>
          <w:lang w:val="en-US"/>
        </w:rPr>
        <w:t>2</w:t>
      </w:r>
      <w:r w:rsidRPr="00CD6207">
        <w:rPr>
          <w:sz w:val="22"/>
          <w:szCs w:val="22"/>
          <w:lang w:val="en-US"/>
        </w:rPr>
        <w:t xml:space="preserve"> and CO</w:t>
      </w:r>
      <w:r w:rsidRPr="00CD6207">
        <w:rPr>
          <w:sz w:val="22"/>
          <w:szCs w:val="22"/>
          <w:vertAlign w:val="subscript"/>
          <w:lang w:val="en-US"/>
        </w:rPr>
        <w:t>2</w:t>
      </w:r>
      <w:r w:rsidRPr="00CD6207">
        <w:rPr>
          <w:sz w:val="22"/>
          <w:szCs w:val="22"/>
          <w:lang w:val="en-US"/>
        </w:rPr>
        <w:t xml:space="preserve"> in HF/SbF</w:t>
      </w:r>
      <w:r w:rsidRPr="00CD6207">
        <w:rPr>
          <w:sz w:val="22"/>
          <w:szCs w:val="22"/>
          <w:vertAlign w:val="subscript"/>
          <w:lang w:val="en-US"/>
        </w:rPr>
        <w:t>5</w:t>
      </w:r>
      <w:r w:rsidRPr="00CD6207">
        <w:rPr>
          <w:sz w:val="22"/>
          <w:szCs w:val="22"/>
          <w:lang w:val="en-US"/>
        </w:rPr>
        <w:t xml:space="preserve"> superacid solution.</w:t>
      </w:r>
    </w:p>
    <w:p w:rsidR="00C86E1E" w:rsidRPr="00CD6207" w:rsidRDefault="00FC0162" w:rsidP="00C86E1E">
      <w:pPr>
        <w:numPr>
          <w:ilvl w:val="0"/>
          <w:numId w:val="17"/>
        </w:numPr>
        <w:spacing w:before="60" w:after="60" w:line="360" w:lineRule="auto"/>
        <w:ind w:left="357" w:hanging="357"/>
        <w:jc w:val="both"/>
        <w:rPr>
          <w:sz w:val="22"/>
          <w:szCs w:val="22"/>
          <w:lang w:val="en-US"/>
        </w:rPr>
      </w:pPr>
      <w:r w:rsidRPr="00CD6207">
        <w:rPr>
          <w:sz w:val="22"/>
          <w:szCs w:val="22"/>
          <w:lang w:val="en-US"/>
        </w:rPr>
        <w:t xml:space="preserve">Draw </w:t>
      </w:r>
      <w:r w:rsidR="009041FD" w:rsidRPr="00CD6207">
        <w:rPr>
          <w:sz w:val="22"/>
          <w:szCs w:val="22"/>
          <w:lang w:val="en-US"/>
        </w:rPr>
        <w:t xml:space="preserve">the </w:t>
      </w:r>
      <w:r w:rsidRPr="00CD6207">
        <w:rPr>
          <w:sz w:val="22"/>
          <w:szCs w:val="22"/>
          <w:lang w:val="en-US"/>
        </w:rPr>
        <w:t>Lewis structure of HCO</w:t>
      </w:r>
      <w:r w:rsidRPr="00CD6207">
        <w:rPr>
          <w:sz w:val="22"/>
          <w:szCs w:val="22"/>
          <w:vertAlign w:val="subscript"/>
          <w:lang w:val="en-US"/>
        </w:rPr>
        <w:t>2</w:t>
      </w:r>
      <w:r w:rsidRPr="00CD6207">
        <w:rPr>
          <w:sz w:val="22"/>
          <w:szCs w:val="22"/>
          <w:vertAlign w:val="superscript"/>
          <w:lang w:val="en-US"/>
        </w:rPr>
        <w:t>+</w:t>
      </w:r>
      <w:r w:rsidRPr="00CD6207">
        <w:rPr>
          <w:sz w:val="22"/>
          <w:szCs w:val="22"/>
          <w:lang w:val="en-US"/>
        </w:rPr>
        <w:t xml:space="preserve"> including </w:t>
      </w:r>
      <w:r w:rsidR="00EA3826" w:rsidRPr="00CD6207">
        <w:rPr>
          <w:sz w:val="22"/>
          <w:szCs w:val="22"/>
          <w:lang w:val="en-US"/>
        </w:rPr>
        <w:t>the resonance forms</w:t>
      </w:r>
      <w:r w:rsidRPr="00CD6207">
        <w:rPr>
          <w:sz w:val="22"/>
          <w:szCs w:val="22"/>
          <w:lang w:val="en-US"/>
        </w:rPr>
        <w:t xml:space="preserve"> and </w:t>
      </w:r>
      <w:r w:rsidR="00EA3826" w:rsidRPr="00CD6207">
        <w:rPr>
          <w:sz w:val="22"/>
          <w:szCs w:val="22"/>
          <w:lang w:val="en-US"/>
        </w:rPr>
        <w:t>estimate the H</w:t>
      </w:r>
      <w:r w:rsidR="00EA3826" w:rsidRPr="00CD6207">
        <w:rPr>
          <w:rFonts w:ascii="Symbol" w:hAnsi="Symbol"/>
          <w:sz w:val="22"/>
          <w:szCs w:val="22"/>
          <w:lang w:val="en-US"/>
        </w:rPr>
        <w:t></w:t>
      </w:r>
      <w:r w:rsidR="00EA3826" w:rsidRPr="00CD6207">
        <w:rPr>
          <w:sz w:val="22"/>
          <w:szCs w:val="22"/>
          <w:lang w:val="en-US"/>
        </w:rPr>
        <w:t>O</w:t>
      </w:r>
      <w:r w:rsidR="00EA3826" w:rsidRPr="00CD6207">
        <w:rPr>
          <w:rFonts w:ascii="Symbol" w:hAnsi="Symbol"/>
          <w:sz w:val="22"/>
          <w:szCs w:val="22"/>
          <w:lang w:val="en-US"/>
        </w:rPr>
        <w:t></w:t>
      </w:r>
      <w:r w:rsidR="00EA3826" w:rsidRPr="00CD6207">
        <w:rPr>
          <w:sz w:val="22"/>
          <w:szCs w:val="22"/>
          <w:lang w:val="en-US"/>
        </w:rPr>
        <w:t>C bond angle in each</w:t>
      </w:r>
      <w:r w:rsidRPr="00CD6207">
        <w:rPr>
          <w:sz w:val="22"/>
          <w:szCs w:val="22"/>
          <w:lang w:val="en-US"/>
        </w:rPr>
        <w:t xml:space="preserve"> resonance form</w:t>
      </w:r>
      <w:r w:rsidR="00EA3826" w:rsidRPr="00CD6207">
        <w:rPr>
          <w:sz w:val="22"/>
          <w:szCs w:val="22"/>
          <w:lang w:val="en-US"/>
        </w:rPr>
        <w:t>.</w:t>
      </w:r>
    </w:p>
    <w:p w:rsidR="00EA3826" w:rsidRPr="00CD6207" w:rsidRDefault="00EA3826" w:rsidP="003B5AD1">
      <w:pPr>
        <w:pStyle w:val="Problem"/>
      </w:pPr>
      <w:r w:rsidRPr="00CD6207">
        <w:t>Stabilization of high-valent transition metal ions</w:t>
      </w:r>
    </w:p>
    <w:p w:rsidR="00EA3826" w:rsidRPr="00CD6207" w:rsidRDefault="00EA3826" w:rsidP="00EA3826">
      <w:pPr>
        <w:spacing w:before="60" w:after="60" w:line="360" w:lineRule="auto"/>
        <w:jc w:val="both"/>
        <w:rPr>
          <w:sz w:val="22"/>
          <w:szCs w:val="22"/>
          <w:lang w:val="en-US"/>
        </w:rPr>
      </w:pPr>
      <w:r w:rsidRPr="00CD6207">
        <w:rPr>
          <w:sz w:val="22"/>
          <w:szCs w:val="22"/>
          <w:lang w:val="en-US"/>
        </w:rPr>
        <w:t>Relatively few high-valent transition metal oxide fluoride cations are known. OsO</w:t>
      </w:r>
      <w:r w:rsidRPr="00CD6207">
        <w:rPr>
          <w:sz w:val="22"/>
          <w:szCs w:val="22"/>
          <w:vertAlign w:val="subscript"/>
          <w:lang w:val="en-US"/>
        </w:rPr>
        <w:t>3</w:t>
      </w:r>
      <w:r w:rsidRPr="00CD6207">
        <w:rPr>
          <w:sz w:val="22"/>
          <w:szCs w:val="22"/>
          <w:lang w:val="en-US"/>
        </w:rPr>
        <w:t>F</w:t>
      </w:r>
      <w:r w:rsidRPr="00CD6207">
        <w:rPr>
          <w:sz w:val="22"/>
          <w:szCs w:val="22"/>
          <w:vertAlign w:val="superscript"/>
          <w:lang w:val="en-US"/>
        </w:rPr>
        <w:t>+</w:t>
      </w:r>
      <w:r w:rsidRPr="00CD6207">
        <w:rPr>
          <w:sz w:val="22"/>
          <w:szCs w:val="22"/>
          <w:lang w:val="en-US"/>
        </w:rPr>
        <w:t>,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and µ-F(OsO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2</w:t>
      </w:r>
      <w:r w:rsidRPr="00CD6207">
        <w:rPr>
          <w:sz w:val="22"/>
          <w:szCs w:val="22"/>
          <w:vertAlign w:val="superscript"/>
          <w:lang w:val="en-US"/>
        </w:rPr>
        <w:t>+</w:t>
      </w:r>
      <w:r w:rsidR="0038422F" w:rsidRPr="00CD6207">
        <w:rPr>
          <w:sz w:val="22"/>
          <w:szCs w:val="22"/>
          <w:lang w:val="en-US"/>
        </w:rPr>
        <w:t xml:space="preserve"> are some of the</w:t>
      </w:r>
      <w:r w:rsidRPr="00CD6207">
        <w:rPr>
          <w:sz w:val="22"/>
          <w:szCs w:val="22"/>
          <w:lang w:val="en-US"/>
        </w:rPr>
        <w:t>se, where µ-F indicates the F</w:t>
      </w:r>
      <w:r w:rsidRPr="00CD6207">
        <w:rPr>
          <w:sz w:val="22"/>
          <w:szCs w:val="22"/>
          <w:vertAlign w:val="superscript"/>
          <w:lang w:val="en-US"/>
        </w:rPr>
        <w:t>-</w:t>
      </w:r>
      <w:r w:rsidRPr="00CD6207">
        <w:rPr>
          <w:sz w:val="22"/>
          <w:szCs w:val="22"/>
          <w:lang w:val="en-US"/>
        </w:rPr>
        <w:t xml:space="preserve"> ion bridging the two Os units. In a recent study (</w:t>
      </w:r>
      <w:r w:rsidRPr="00CD6207">
        <w:rPr>
          <w:i/>
          <w:sz w:val="22"/>
          <w:szCs w:val="22"/>
          <w:lang w:val="en-US"/>
        </w:rPr>
        <w:t>Inorg. Chem</w:t>
      </w:r>
      <w:r w:rsidRPr="00CD6207">
        <w:rPr>
          <w:sz w:val="22"/>
          <w:szCs w:val="22"/>
          <w:lang w:val="en-US"/>
        </w:rPr>
        <w:t xml:space="preserve">. </w:t>
      </w:r>
      <w:r w:rsidRPr="00CD6207">
        <w:rPr>
          <w:b/>
          <w:sz w:val="22"/>
          <w:szCs w:val="22"/>
          <w:lang w:val="en-US"/>
        </w:rPr>
        <w:t>2010</w:t>
      </w:r>
      <w:r w:rsidRPr="00CD6207">
        <w:rPr>
          <w:sz w:val="22"/>
          <w:szCs w:val="22"/>
          <w:lang w:val="en-US"/>
        </w:rPr>
        <w:t xml:space="preserve">, </w:t>
      </w:r>
      <w:r w:rsidRPr="00CD6207">
        <w:rPr>
          <w:i/>
          <w:sz w:val="22"/>
          <w:szCs w:val="22"/>
          <w:lang w:val="en-US"/>
        </w:rPr>
        <w:t>49</w:t>
      </w:r>
      <w:r w:rsidRPr="00CD6207">
        <w:rPr>
          <w:sz w:val="22"/>
          <w:szCs w:val="22"/>
          <w:lang w:val="en-US"/>
        </w:rPr>
        <w:t>, 271) the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lang w:val="en-US"/>
        </w:rPr>
        <w:t xml:space="preserve">] salt has been synthesized by dissolving solid </w:t>
      </w:r>
      <w:r w:rsidRPr="00CD6207">
        <w:rPr>
          <w:i/>
          <w:sz w:val="22"/>
          <w:szCs w:val="22"/>
          <w:lang w:val="en-US"/>
        </w:rPr>
        <w:t>cis</w:t>
      </w:r>
      <w:r w:rsidRPr="00CD6207">
        <w:rPr>
          <w:sz w:val="22"/>
          <w:szCs w:val="22"/>
          <w:lang w:val="en-US"/>
        </w:rPr>
        <w:t>-OsO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4</w:t>
      </w:r>
      <w:r w:rsidRPr="00CD6207">
        <w:rPr>
          <w:sz w:val="22"/>
          <w:szCs w:val="22"/>
          <w:lang w:val="en-US"/>
        </w:rPr>
        <w:t xml:space="preserve"> in liquid SbF</w:t>
      </w:r>
      <w:r w:rsidRPr="00CD6207">
        <w:rPr>
          <w:sz w:val="22"/>
          <w:szCs w:val="22"/>
          <w:vertAlign w:val="subscript"/>
          <w:lang w:val="en-US"/>
        </w:rPr>
        <w:t>5</w:t>
      </w:r>
      <w:r w:rsidRPr="00CD6207">
        <w:rPr>
          <w:sz w:val="22"/>
          <w:szCs w:val="22"/>
          <w:lang w:val="en-US"/>
        </w:rPr>
        <w:t xml:space="preserve">, which is a strong Lewis acid, at 25  </w:t>
      </w:r>
      <w:r w:rsidRPr="00CD6207">
        <w:rPr>
          <w:sz w:val="22"/>
          <w:szCs w:val="22"/>
          <w:vertAlign w:val="superscript"/>
          <w:lang w:val="en-US"/>
        </w:rPr>
        <w:t>o</w:t>
      </w:r>
      <w:r w:rsidRPr="00CD6207">
        <w:rPr>
          <w:sz w:val="22"/>
          <w:szCs w:val="22"/>
          <w:lang w:val="en-US"/>
        </w:rPr>
        <w:t>C, followed by removal of excess SbF</w:t>
      </w:r>
      <w:r w:rsidRPr="00CD6207">
        <w:rPr>
          <w:sz w:val="22"/>
          <w:szCs w:val="22"/>
          <w:vertAlign w:val="subscript"/>
          <w:lang w:val="en-US"/>
        </w:rPr>
        <w:t>5</w:t>
      </w:r>
      <w:r w:rsidRPr="00CD6207">
        <w:rPr>
          <w:sz w:val="22"/>
          <w:szCs w:val="22"/>
          <w:lang w:val="en-US"/>
        </w:rPr>
        <w:t xml:space="preserve"> under vacuum at 0 </w:t>
      </w:r>
      <w:r w:rsidRPr="00CD6207">
        <w:rPr>
          <w:sz w:val="22"/>
          <w:szCs w:val="22"/>
          <w:vertAlign w:val="superscript"/>
          <w:lang w:val="en-US"/>
        </w:rPr>
        <w:t>o</w:t>
      </w:r>
      <w:r w:rsidRPr="00CD6207">
        <w:rPr>
          <w:sz w:val="22"/>
          <w:szCs w:val="22"/>
          <w:lang w:val="en-US"/>
        </w:rPr>
        <w:t>C.  The crystal structure of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lang w:val="en-US"/>
        </w:rPr>
        <w:t>] determined by XRD reveals the existence of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cation and fluoride bridged 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vertAlign w:val="superscript"/>
          <w:lang w:val="en-US"/>
        </w:rPr>
        <w:t>-</w:t>
      </w:r>
      <w:r w:rsidRPr="00CD6207">
        <w:rPr>
          <w:sz w:val="22"/>
          <w:szCs w:val="22"/>
          <w:lang w:val="en-US"/>
        </w:rPr>
        <w:t xml:space="preserve"> anion. Under dynamic vacuum at 0 </w:t>
      </w:r>
      <w:r w:rsidRPr="00CD6207">
        <w:rPr>
          <w:sz w:val="22"/>
          <w:szCs w:val="22"/>
          <w:lang w:val="en-US"/>
        </w:rPr>
        <w:sym w:font="Symbol" w:char="F0B0"/>
      </w:r>
      <w:r w:rsidRPr="00CD6207">
        <w:rPr>
          <w:sz w:val="22"/>
          <w:szCs w:val="22"/>
          <w:lang w:val="en-US"/>
        </w:rPr>
        <w:t>C, the orange, crystalline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lang w:val="en-US"/>
        </w:rPr>
        <w:t>] loses SbF</w:t>
      </w:r>
      <w:r w:rsidRPr="00CD6207">
        <w:rPr>
          <w:sz w:val="22"/>
          <w:szCs w:val="22"/>
          <w:vertAlign w:val="subscript"/>
          <w:lang w:val="en-US"/>
        </w:rPr>
        <w:t>5</w:t>
      </w:r>
      <w:r w:rsidRPr="00CD6207">
        <w:rPr>
          <w:sz w:val="22"/>
          <w:szCs w:val="22"/>
          <w:lang w:val="en-US"/>
        </w:rPr>
        <w:t>, yielding [µ-F(OsO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2</w:t>
      </w:r>
      <w:r w:rsidRPr="00CD6207">
        <w:rPr>
          <w:sz w:val="22"/>
          <w:szCs w:val="22"/>
          <w:lang w:val="en-US"/>
        </w:rPr>
        <w:t>][Sb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lang w:val="en-US"/>
        </w:rPr>
        <w:t>] salt. In both salts osmium is six-</w:t>
      </w:r>
      <w:r w:rsidRPr="00CD6207">
        <w:rPr>
          <w:sz w:val="22"/>
          <w:szCs w:val="22"/>
          <w:lang w:val="en-US"/>
        </w:rPr>
        <w:lastRenderedPageBreak/>
        <w:t>coordinate in solid state, but in liquid SbF</w:t>
      </w:r>
      <w:r w:rsidRPr="00CD6207">
        <w:rPr>
          <w:sz w:val="22"/>
          <w:szCs w:val="22"/>
          <w:vertAlign w:val="subscript"/>
          <w:lang w:val="en-US"/>
        </w:rPr>
        <w:t xml:space="preserve">5 </w:t>
      </w:r>
      <w:r w:rsidRPr="00CD6207">
        <w:rPr>
          <w:sz w:val="22"/>
          <w:szCs w:val="22"/>
          <w:lang w:val="en-US"/>
        </w:rPr>
        <w:t xml:space="preserve">solution, both </w:t>
      </w:r>
      <w:r w:rsidRPr="00CD6207">
        <w:rPr>
          <w:sz w:val="22"/>
          <w:szCs w:val="22"/>
          <w:vertAlign w:val="superscript"/>
          <w:lang w:val="en-US"/>
        </w:rPr>
        <w:t>19</w:t>
      </w:r>
      <w:r w:rsidRPr="00CD6207">
        <w:rPr>
          <w:sz w:val="22"/>
          <w:szCs w:val="22"/>
          <w:lang w:val="en-US"/>
        </w:rPr>
        <w:t>F-NMR and Raman data are consistent with the presence of five-coordinate osmium in the trigonal bipyramidal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cation.</w:t>
      </w:r>
    </w:p>
    <w:p w:rsidR="0038422F" w:rsidRPr="00CD6207" w:rsidRDefault="00EA3826" w:rsidP="0038422F">
      <w:pPr>
        <w:numPr>
          <w:ilvl w:val="0"/>
          <w:numId w:val="24"/>
        </w:numPr>
        <w:spacing w:before="60" w:after="60" w:line="360" w:lineRule="auto"/>
        <w:ind w:left="357" w:hanging="357"/>
        <w:jc w:val="both"/>
        <w:rPr>
          <w:sz w:val="22"/>
          <w:szCs w:val="22"/>
          <w:lang w:val="en-US"/>
        </w:rPr>
      </w:pPr>
      <w:r w:rsidRPr="00CD6207">
        <w:rPr>
          <w:sz w:val="22"/>
          <w:szCs w:val="22"/>
          <w:lang w:val="en-US"/>
        </w:rPr>
        <w:t>Write balanced chemical equations for the formation of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lang w:val="en-US"/>
        </w:rPr>
        <w:t>] and [µ-F(OsO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2</w:t>
      </w:r>
      <w:r w:rsidRPr="00CD6207">
        <w:rPr>
          <w:sz w:val="22"/>
          <w:szCs w:val="22"/>
          <w:lang w:val="en-US"/>
        </w:rPr>
        <w:t>] [Sb</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11</w:t>
      </w:r>
      <w:r w:rsidRPr="00CD6207">
        <w:rPr>
          <w:sz w:val="22"/>
          <w:szCs w:val="22"/>
          <w:lang w:val="en-US"/>
        </w:rPr>
        <w:t>].</w:t>
      </w:r>
    </w:p>
    <w:p w:rsidR="00EA3826" w:rsidRPr="00CD6207" w:rsidRDefault="00EA3826" w:rsidP="00EA3826">
      <w:pPr>
        <w:numPr>
          <w:ilvl w:val="0"/>
          <w:numId w:val="24"/>
        </w:numPr>
        <w:spacing w:before="60" w:after="60" w:line="360" w:lineRule="auto"/>
        <w:ind w:left="357" w:hanging="357"/>
        <w:jc w:val="both"/>
        <w:rPr>
          <w:sz w:val="22"/>
          <w:szCs w:val="22"/>
          <w:lang w:val="en-US"/>
        </w:rPr>
      </w:pPr>
      <w:r w:rsidRPr="00CD6207">
        <w:rPr>
          <w:sz w:val="22"/>
          <w:szCs w:val="22"/>
          <w:lang w:val="en-US"/>
        </w:rPr>
        <w:t>Draw all the possible geometrical isomers of trigonal bipyramidal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cation.</w:t>
      </w:r>
    </w:p>
    <w:p w:rsidR="009215A4" w:rsidRPr="00CD6207" w:rsidRDefault="00EA3826" w:rsidP="009215A4">
      <w:pPr>
        <w:numPr>
          <w:ilvl w:val="0"/>
          <w:numId w:val="24"/>
        </w:numPr>
        <w:spacing w:before="60" w:after="60" w:line="360" w:lineRule="auto"/>
        <w:ind w:left="357" w:hanging="357"/>
        <w:jc w:val="both"/>
        <w:rPr>
          <w:sz w:val="22"/>
          <w:szCs w:val="22"/>
          <w:lang w:val="en-US"/>
        </w:rPr>
      </w:pPr>
      <w:r w:rsidRPr="00CD6207">
        <w:rPr>
          <w:sz w:val="22"/>
          <w:szCs w:val="22"/>
          <w:lang w:val="en-US"/>
        </w:rPr>
        <w:t xml:space="preserve">What is the oxidation number of Os in </w:t>
      </w:r>
      <w:r w:rsidR="0038422F" w:rsidRPr="00CD6207">
        <w:rPr>
          <w:sz w:val="22"/>
          <w:szCs w:val="22"/>
          <w:lang w:val="en-US"/>
        </w:rPr>
        <w:t>the OsO</w:t>
      </w:r>
      <w:r w:rsidR="0038422F" w:rsidRPr="00CD6207">
        <w:rPr>
          <w:sz w:val="22"/>
          <w:szCs w:val="22"/>
          <w:vertAlign w:val="subscript"/>
          <w:lang w:val="en-US"/>
        </w:rPr>
        <w:t>2</w:t>
      </w:r>
      <w:r w:rsidR="0038422F" w:rsidRPr="00CD6207">
        <w:rPr>
          <w:sz w:val="22"/>
          <w:szCs w:val="22"/>
          <w:lang w:val="en-US"/>
        </w:rPr>
        <w:t>F</w:t>
      </w:r>
      <w:r w:rsidR="0038422F" w:rsidRPr="00CD6207">
        <w:rPr>
          <w:sz w:val="22"/>
          <w:szCs w:val="22"/>
          <w:vertAlign w:val="subscript"/>
          <w:lang w:val="en-US"/>
        </w:rPr>
        <w:t>3</w:t>
      </w:r>
      <w:r w:rsidR="0038422F" w:rsidRPr="00CD6207">
        <w:rPr>
          <w:sz w:val="22"/>
          <w:szCs w:val="22"/>
          <w:vertAlign w:val="superscript"/>
          <w:lang w:val="en-US"/>
        </w:rPr>
        <w:t>+</w:t>
      </w:r>
      <w:r w:rsidR="0038422F" w:rsidRPr="00CD6207">
        <w:rPr>
          <w:sz w:val="22"/>
          <w:szCs w:val="22"/>
          <w:lang w:val="en-US"/>
        </w:rPr>
        <w:t xml:space="preserve"> and µ-F(OsO</w:t>
      </w:r>
      <w:r w:rsidR="0038422F" w:rsidRPr="00CD6207">
        <w:rPr>
          <w:sz w:val="22"/>
          <w:szCs w:val="22"/>
          <w:vertAlign w:val="subscript"/>
          <w:lang w:val="en-US"/>
        </w:rPr>
        <w:t>2</w:t>
      </w:r>
      <w:r w:rsidR="0038422F" w:rsidRPr="00CD6207">
        <w:rPr>
          <w:sz w:val="22"/>
          <w:szCs w:val="22"/>
          <w:lang w:val="en-US"/>
        </w:rPr>
        <w:t>F</w:t>
      </w:r>
      <w:r w:rsidR="0038422F" w:rsidRPr="00CD6207">
        <w:rPr>
          <w:sz w:val="22"/>
          <w:szCs w:val="22"/>
          <w:vertAlign w:val="subscript"/>
          <w:lang w:val="en-US"/>
        </w:rPr>
        <w:t>3</w:t>
      </w:r>
      <w:r w:rsidR="0038422F" w:rsidRPr="00CD6207">
        <w:rPr>
          <w:sz w:val="22"/>
          <w:szCs w:val="22"/>
          <w:lang w:val="en-US"/>
        </w:rPr>
        <w:t>)</w:t>
      </w:r>
      <w:r w:rsidR="0038422F" w:rsidRPr="00CD6207">
        <w:rPr>
          <w:sz w:val="22"/>
          <w:szCs w:val="22"/>
          <w:vertAlign w:val="subscript"/>
          <w:lang w:val="en-US"/>
        </w:rPr>
        <w:t>2</w:t>
      </w:r>
      <w:r w:rsidR="0038422F" w:rsidRPr="00CD6207">
        <w:rPr>
          <w:sz w:val="22"/>
          <w:szCs w:val="22"/>
          <w:vertAlign w:val="superscript"/>
          <w:lang w:val="en-US"/>
        </w:rPr>
        <w:t>+</w:t>
      </w:r>
      <w:r w:rsidR="0038422F" w:rsidRPr="00CD6207">
        <w:rPr>
          <w:sz w:val="22"/>
          <w:szCs w:val="22"/>
          <w:lang w:val="en-US"/>
        </w:rPr>
        <w:t xml:space="preserve"> cations</w:t>
      </w:r>
      <w:r w:rsidRPr="00CD6207">
        <w:rPr>
          <w:sz w:val="22"/>
          <w:szCs w:val="22"/>
          <w:lang w:val="en-US"/>
        </w:rPr>
        <w:t>?</w:t>
      </w:r>
    </w:p>
    <w:p w:rsidR="00C86E1E" w:rsidRPr="00CD6207" w:rsidRDefault="00EA3826" w:rsidP="00C86E1E">
      <w:pPr>
        <w:numPr>
          <w:ilvl w:val="0"/>
          <w:numId w:val="24"/>
        </w:numPr>
        <w:spacing w:before="60" w:after="60" w:line="360" w:lineRule="auto"/>
        <w:ind w:left="357" w:hanging="357"/>
        <w:jc w:val="both"/>
        <w:rPr>
          <w:sz w:val="22"/>
          <w:szCs w:val="22"/>
          <w:lang w:val="en-US"/>
        </w:rPr>
      </w:pPr>
      <w:r w:rsidRPr="00CD6207">
        <w:rPr>
          <w:sz w:val="22"/>
          <w:szCs w:val="22"/>
          <w:lang w:val="en-US"/>
        </w:rPr>
        <w:t>When we assume a free rotation around Os-F(bridging) bond, µ-F(OsO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2</w:t>
      </w:r>
      <w:r w:rsidRPr="00CD6207">
        <w:rPr>
          <w:sz w:val="22"/>
          <w:szCs w:val="22"/>
          <w:vertAlign w:val="superscript"/>
          <w:lang w:val="en-US"/>
        </w:rPr>
        <w:t>+</w:t>
      </w:r>
      <w:r w:rsidRPr="00CD6207">
        <w:rPr>
          <w:sz w:val="22"/>
          <w:szCs w:val="22"/>
          <w:lang w:val="en-US"/>
        </w:rPr>
        <w:t xml:space="preserve"> cation complex can be represented as a mononuclear octahedral complex of osmium,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X]</w:t>
      </w:r>
      <w:r w:rsidRPr="00CD6207">
        <w:rPr>
          <w:sz w:val="22"/>
          <w:szCs w:val="22"/>
          <w:vertAlign w:val="superscript"/>
          <w:lang w:val="en-US"/>
        </w:rPr>
        <w:t>+</w:t>
      </w:r>
      <w:r w:rsidRPr="00CD6207">
        <w:rPr>
          <w:sz w:val="22"/>
          <w:szCs w:val="22"/>
          <w:lang w:val="en-US"/>
        </w:rPr>
        <w:t>, where X = F-OsO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 xml:space="preserve">. </w:t>
      </w:r>
      <w:r w:rsidR="00CB33A9" w:rsidRPr="00CD6207">
        <w:rPr>
          <w:sz w:val="22"/>
          <w:szCs w:val="22"/>
          <w:lang w:val="en-US"/>
        </w:rPr>
        <w:t xml:space="preserve">Assuming that </w:t>
      </w:r>
      <w:r w:rsidRPr="00CD6207">
        <w:rPr>
          <w:sz w:val="22"/>
          <w:szCs w:val="22"/>
          <w:lang w:val="en-US"/>
        </w:rPr>
        <w:t xml:space="preserve">X </w:t>
      </w:r>
      <w:r w:rsidR="00CB33A9" w:rsidRPr="00CD6207">
        <w:rPr>
          <w:sz w:val="22"/>
          <w:szCs w:val="22"/>
          <w:lang w:val="en-US"/>
        </w:rPr>
        <w:t>is a</w:t>
      </w:r>
      <w:r w:rsidRPr="00CD6207">
        <w:rPr>
          <w:sz w:val="22"/>
          <w:szCs w:val="22"/>
          <w:lang w:val="en-US"/>
        </w:rPr>
        <w:t xml:space="preserve"> monodentate ligand</w:t>
      </w:r>
      <w:r w:rsidR="00CB33A9" w:rsidRPr="00CD6207">
        <w:rPr>
          <w:sz w:val="22"/>
          <w:szCs w:val="22"/>
          <w:lang w:val="en-US"/>
        </w:rPr>
        <w:t>,</w:t>
      </w:r>
      <w:r w:rsidRPr="00CD6207">
        <w:rPr>
          <w:sz w:val="22"/>
          <w:szCs w:val="22"/>
          <w:lang w:val="en-US"/>
        </w:rPr>
        <w:t xml:space="preserve"> draw all possible geometrical isomers of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X]</w:t>
      </w:r>
      <w:r w:rsidRPr="00CD6207">
        <w:rPr>
          <w:sz w:val="22"/>
          <w:szCs w:val="22"/>
          <w:vertAlign w:val="superscript"/>
          <w:lang w:val="en-US"/>
        </w:rPr>
        <w:t>+</w:t>
      </w:r>
      <w:r w:rsidRPr="00CD6207">
        <w:rPr>
          <w:sz w:val="22"/>
          <w:szCs w:val="22"/>
          <w:lang w:val="en-US"/>
        </w:rPr>
        <w:t xml:space="preserve"> complex i</w:t>
      </w:r>
      <w:r w:rsidR="00FC0162" w:rsidRPr="00CD6207">
        <w:rPr>
          <w:sz w:val="22"/>
          <w:szCs w:val="22"/>
          <w:lang w:val="en-US"/>
        </w:rPr>
        <w:t>on. Is there any optical isomer</w:t>
      </w:r>
      <w:r w:rsidRPr="00CD6207">
        <w:rPr>
          <w:sz w:val="22"/>
          <w:szCs w:val="22"/>
          <w:lang w:val="en-US"/>
        </w:rPr>
        <w:t xml:space="preserve"> of [OsO</w:t>
      </w:r>
      <w:r w:rsidRPr="00CD6207">
        <w:rPr>
          <w:sz w:val="22"/>
          <w:szCs w:val="22"/>
          <w:vertAlign w:val="subscript"/>
          <w:lang w:val="en-US"/>
        </w:rPr>
        <w:t>2</w:t>
      </w:r>
      <w:r w:rsidRPr="00CD6207">
        <w:rPr>
          <w:sz w:val="22"/>
          <w:szCs w:val="22"/>
          <w:lang w:val="en-US"/>
        </w:rPr>
        <w:t>F</w:t>
      </w:r>
      <w:r w:rsidRPr="00CD6207">
        <w:rPr>
          <w:sz w:val="22"/>
          <w:szCs w:val="22"/>
          <w:vertAlign w:val="subscript"/>
          <w:lang w:val="en-US"/>
        </w:rPr>
        <w:t>3</w:t>
      </w:r>
      <w:r w:rsidRPr="00CD6207">
        <w:rPr>
          <w:sz w:val="22"/>
          <w:szCs w:val="22"/>
          <w:lang w:val="en-US"/>
        </w:rPr>
        <w:t>X]</w:t>
      </w:r>
      <w:r w:rsidRPr="00CD6207">
        <w:rPr>
          <w:sz w:val="22"/>
          <w:szCs w:val="22"/>
          <w:vertAlign w:val="superscript"/>
          <w:lang w:val="en-US"/>
        </w:rPr>
        <w:t>+</w:t>
      </w:r>
      <w:r w:rsidRPr="00CD6207">
        <w:rPr>
          <w:sz w:val="22"/>
          <w:szCs w:val="22"/>
          <w:lang w:val="en-US"/>
        </w:rPr>
        <w:t>?</w:t>
      </w:r>
    </w:p>
    <w:p w:rsidR="00EA3826" w:rsidRPr="00CD6207" w:rsidRDefault="00EA3826" w:rsidP="003B5AD1">
      <w:pPr>
        <w:pStyle w:val="Problem"/>
      </w:pPr>
      <w:r w:rsidRPr="00CD6207">
        <w:t>Colemanite  mineral as boron source</w:t>
      </w:r>
    </w:p>
    <w:p w:rsidR="00EA3826" w:rsidRPr="00CD6207" w:rsidRDefault="00EA3826" w:rsidP="00EA3826">
      <w:pPr>
        <w:spacing w:before="60" w:after="60" w:line="360" w:lineRule="auto"/>
        <w:jc w:val="both"/>
        <w:rPr>
          <w:sz w:val="22"/>
          <w:szCs w:val="22"/>
          <w:lang w:val="en-US"/>
        </w:rPr>
      </w:pPr>
      <w:r w:rsidRPr="00CD6207">
        <w:rPr>
          <w:sz w:val="22"/>
          <w:szCs w:val="22"/>
          <w:lang w:val="en-US"/>
        </w:rPr>
        <w:t>Boron is an important element in the world from both strategic and industrial points of view. Although the element is not directly used, its compounds have a wide range of applications almost in all manufacturing areas, except food. Boron is oxophilic and, therefore, occurs primarily as oxide (borates) in nature. Borate minerals occur in a few locations in the world. The largest reserves of boron minerals are in the w</w:t>
      </w:r>
      <w:r w:rsidRPr="00CD6207">
        <w:rPr>
          <w:color w:val="000000"/>
          <w:sz w:val="22"/>
          <w:szCs w:val="22"/>
          <w:lang w:val="en-US"/>
        </w:rPr>
        <w:t xml:space="preserve">estern part of Turkey. </w:t>
      </w:r>
      <w:r w:rsidRPr="00CD6207">
        <w:rPr>
          <w:rFonts w:eastAsia="AdvTimes"/>
          <w:sz w:val="22"/>
          <w:szCs w:val="22"/>
          <w:lang w:val="en-US"/>
        </w:rPr>
        <w:t xml:space="preserve">One of the most important borate minerals </w:t>
      </w:r>
      <w:r w:rsidRPr="00CD6207">
        <w:rPr>
          <w:sz w:val="22"/>
          <w:szCs w:val="22"/>
          <w:lang w:val="en-US"/>
        </w:rPr>
        <w:t>is colemanite with the formula 2CaO</w:t>
      </w:r>
      <w:r w:rsidRPr="00CD6207">
        <w:rPr>
          <w:sz w:val="22"/>
          <w:szCs w:val="22"/>
          <w:lang w:val="en-US"/>
        </w:rPr>
        <w:sym w:font="Symbol" w:char="00D7"/>
      </w:r>
      <w:r w:rsidRPr="00CD6207">
        <w:rPr>
          <w:sz w:val="22"/>
          <w:szCs w:val="22"/>
          <w:lang w:val="en-US"/>
        </w:rPr>
        <w:t>3B</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sym w:font="Symbol" w:char="00D7"/>
      </w:r>
      <w:r w:rsidRPr="00CD6207">
        <w:rPr>
          <w:sz w:val="22"/>
          <w:szCs w:val="22"/>
          <w:lang w:val="en-US"/>
        </w:rPr>
        <w:t>5H</w:t>
      </w:r>
      <w:r w:rsidRPr="00CD6207">
        <w:rPr>
          <w:sz w:val="22"/>
          <w:szCs w:val="22"/>
          <w:vertAlign w:val="subscript"/>
          <w:lang w:val="en-US"/>
        </w:rPr>
        <w:t>2</w:t>
      </w:r>
      <w:r w:rsidRPr="00CD6207">
        <w:rPr>
          <w:sz w:val="22"/>
          <w:szCs w:val="22"/>
          <w:lang w:val="en-US"/>
        </w:rPr>
        <w:t>O. Boric acid (H</w:t>
      </w:r>
      <w:r w:rsidRPr="00CD6207">
        <w:rPr>
          <w:sz w:val="22"/>
          <w:szCs w:val="22"/>
          <w:vertAlign w:val="subscript"/>
          <w:lang w:val="en-US"/>
        </w:rPr>
        <w:t>3</w:t>
      </w:r>
      <w:r w:rsidRPr="00CD6207">
        <w:rPr>
          <w:sz w:val="22"/>
          <w:szCs w:val="22"/>
          <w:lang w:val="en-US"/>
        </w:rPr>
        <w:t>BO</w:t>
      </w:r>
      <w:r w:rsidRPr="00CD6207">
        <w:rPr>
          <w:sz w:val="22"/>
          <w:szCs w:val="22"/>
          <w:vertAlign w:val="subscript"/>
          <w:lang w:val="en-US"/>
        </w:rPr>
        <w:t>3</w:t>
      </w:r>
      <w:r w:rsidRPr="00CD6207">
        <w:rPr>
          <w:sz w:val="22"/>
          <w:szCs w:val="22"/>
          <w:lang w:val="en-US"/>
        </w:rPr>
        <w:t>) is produced in Turkey and Europe mainly from the reaction of colemanite with sulfuric acid.</w:t>
      </w:r>
    </w:p>
    <w:p w:rsidR="00EA3826" w:rsidRPr="00CD6207" w:rsidRDefault="00EA3826" w:rsidP="00EA3826">
      <w:pPr>
        <w:spacing w:before="60" w:after="60" w:line="360" w:lineRule="auto"/>
        <w:jc w:val="both"/>
        <w:rPr>
          <w:sz w:val="22"/>
          <w:szCs w:val="22"/>
          <w:lang w:val="en-US"/>
        </w:rPr>
      </w:pPr>
      <w:r w:rsidRPr="00CD6207">
        <w:rPr>
          <w:rFonts w:eastAsia="AdvTimes"/>
          <w:sz w:val="22"/>
          <w:szCs w:val="22"/>
          <w:lang w:val="en-US"/>
        </w:rPr>
        <w:t xml:space="preserve">The reaction is carried out at temperatures above 80 </w:t>
      </w:r>
      <w:r w:rsidRPr="00CD6207">
        <w:rPr>
          <w:sz w:val="22"/>
          <w:szCs w:val="22"/>
          <w:lang w:val="en-US"/>
        </w:rPr>
        <w:sym w:font="Symbol" w:char="F0B0"/>
      </w:r>
      <w:r w:rsidRPr="00CD6207">
        <w:rPr>
          <w:rFonts w:eastAsia="AdvTimes"/>
          <w:sz w:val="22"/>
          <w:szCs w:val="22"/>
          <w:lang w:val="en-US"/>
        </w:rPr>
        <w:t>C. Calcium sulfate dihydrate (Gypsum, CaSO</w:t>
      </w:r>
      <w:r w:rsidRPr="00CD6207">
        <w:rPr>
          <w:rFonts w:eastAsia="AdvTimes"/>
          <w:sz w:val="22"/>
          <w:szCs w:val="22"/>
          <w:vertAlign w:val="subscript"/>
          <w:lang w:val="en-US"/>
        </w:rPr>
        <w:t>4</w:t>
      </w:r>
      <w:r w:rsidRPr="00CD6207">
        <w:rPr>
          <w:sz w:val="22"/>
          <w:szCs w:val="22"/>
          <w:lang w:val="en-US"/>
        </w:rPr>
        <w:t>·</w:t>
      </w:r>
      <w:r w:rsidRPr="00CD6207">
        <w:rPr>
          <w:rFonts w:eastAsia="AdvTimes"/>
          <w:sz w:val="22"/>
          <w:szCs w:val="22"/>
          <w:lang w:val="en-US"/>
        </w:rPr>
        <w:t>2H</w:t>
      </w:r>
      <w:r w:rsidRPr="00CD6207">
        <w:rPr>
          <w:rFonts w:eastAsia="AdvTimes"/>
          <w:sz w:val="22"/>
          <w:szCs w:val="22"/>
          <w:vertAlign w:val="subscript"/>
          <w:lang w:val="en-US"/>
        </w:rPr>
        <w:t>2</w:t>
      </w:r>
      <w:r w:rsidRPr="00CD6207">
        <w:rPr>
          <w:rFonts w:eastAsia="AdvTimes"/>
          <w:sz w:val="22"/>
          <w:szCs w:val="22"/>
          <w:lang w:val="en-US"/>
        </w:rPr>
        <w:t xml:space="preserve">O) crystallizes from the reaction solution and the crystals are filtered out from the hot solution. Subsequently, boric acid crystallizes from the solution when it is cooled down to room temperature. Filtration of gypsum crystals from the reaction solution is a crucial process in the boric acid production for achieving high purity and high efficiency, as the subsequent crystallization of boric acid from the supernatant solution is substantially affected by contaminations. </w:t>
      </w:r>
      <w:r w:rsidRPr="00CD6207">
        <w:rPr>
          <w:sz w:val="22"/>
          <w:szCs w:val="22"/>
          <w:lang w:val="en-US"/>
        </w:rPr>
        <w:t>The reaction of sulfuric acid with colemanite takes place in two steps: In the first step colemanite is dissolved in sulfuric acid forming the calcium(II) ion and boric acid. In the second step, calcium sulfate, formed from Ca</w:t>
      </w:r>
      <w:r w:rsidRPr="00CD6207">
        <w:rPr>
          <w:sz w:val="22"/>
          <w:szCs w:val="22"/>
          <w:vertAlign w:val="superscript"/>
          <w:lang w:val="en-US"/>
        </w:rPr>
        <w:t>2+</w:t>
      </w:r>
      <w:r w:rsidRPr="00CD6207">
        <w:rPr>
          <w:sz w:val="22"/>
          <w:szCs w:val="22"/>
          <w:lang w:val="en-US"/>
        </w:rPr>
        <w:t xml:space="preserve"> and SO</w:t>
      </w:r>
      <w:r w:rsidRPr="00CD6207">
        <w:rPr>
          <w:sz w:val="22"/>
          <w:szCs w:val="22"/>
          <w:vertAlign w:val="subscript"/>
          <w:lang w:val="en-US"/>
        </w:rPr>
        <w:t>4</w:t>
      </w:r>
      <w:r w:rsidRPr="00CD6207">
        <w:rPr>
          <w:rFonts w:ascii="Symbol" w:hAnsi="Symbol"/>
          <w:sz w:val="22"/>
          <w:szCs w:val="22"/>
          <w:vertAlign w:val="superscript"/>
          <w:lang w:val="en-US"/>
        </w:rPr>
        <w:t></w:t>
      </w:r>
      <w:r w:rsidRPr="00CD6207">
        <w:rPr>
          <w:rFonts w:ascii="Symbol" w:hAnsi="Symbol"/>
          <w:sz w:val="22"/>
          <w:szCs w:val="22"/>
          <w:vertAlign w:val="superscript"/>
          <w:lang w:val="en-US"/>
        </w:rPr>
        <w:t></w:t>
      </w:r>
      <w:r w:rsidRPr="00CD6207">
        <w:rPr>
          <w:sz w:val="22"/>
          <w:szCs w:val="22"/>
          <w:lang w:val="en-US"/>
        </w:rPr>
        <w:t xml:space="preserve"> ions, precipitates as gypsum </w:t>
      </w:r>
      <w:r w:rsidRPr="00CD6207">
        <w:rPr>
          <w:sz w:val="22"/>
          <w:szCs w:val="22"/>
          <w:lang w:val="en-US"/>
        </w:rPr>
        <w:lastRenderedPageBreak/>
        <w:t>crystals.</w:t>
      </w:r>
      <w:r w:rsidR="00CC7721" w:rsidRPr="00CD6207">
        <w:rPr>
          <w:sz w:val="22"/>
          <w:szCs w:val="22"/>
          <w:lang w:val="en-US"/>
        </w:rPr>
        <w:t xml:space="preserve"> </w:t>
      </w:r>
      <w:r w:rsidRPr="00CD6207">
        <w:rPr>
          <w:sz w:val="22"/>
          <w:szCs w:val="22"/>
          <w:lang w:val="en-US"/>
        </w:rPr>
        <w:t>In an experiment, 184.6 g colemanite containing  37.71% wt. B</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 xml:space="preserve">3 </w:t>
      </w:r>
      <w:r w:rsidR="00513FF5" w:rsidRPr="00CD6207">
        <w:rPr>
          <w:sz w:val="22"/>
          <w:szCs w:val="22"/>
          <w:lang w:val="en-US"/>
        </w:rPr>
        <w:t>and 20.79% wt. CaO</w:t>
      </w:r>
      <w:r w:rsidRPr="00CD6207">
        <w:rPr>
          <w:sz w:val="22"/>
          <w:szCs w:val="22"/>
          <w:lang w:val="en-US"/>
        </w:rPr>
        <w:t xml:space="preserve"> is dissolved in aqu</w:t>
      </w:r>
      <w:r w:rsidR="00245128">
        <w:rPr>
          <w:sz w:val="22"/>
          <w:szCs w:val="22"/>
          <w:lang w:val="en-US"/>
        </w:rPr>
        <w:t xml:space="preserve">eous sulfuric acid yielding </w:t>
      </w:r>
      <w:r w:rsidRPr="00CD6207">
        <w:rPr>
          <w:sz w:val="22"/>
          <w:szCs w:val="22"/>
          <w:lang w:val="en-US"/>
        </w:rPr>
        <w:t>initial</w:t>
      </w:r>
      <w:r w:rsidR="00245128">
        <w:rPr>
          <w:sz w:val="22"/>
          <w:szCs w:val="22"/>
          <w:lang w:val="en-US"/>
        </w:rPr>
        <w:t>ly</w:t>
      </w:r>
      <w:r w:rsidRPr="00CD6207">
        <w:rPr>
          <w:sz w:val="22"/>
          <w:szCs w:val="22"/>
          <w:lang w:val="en-US"/>
        </w:rPr>
        <w:t xml:space="preserve"> </w:t>
      </w:r>
      <w:r w:rsidR="00245128">
        <w:rPr>
          <w:sz w:val="22"/>
          <w:szCs w:val="22"/>
          <w:lang w:val="en-US"/>
        </w:rPr>
        <w:t xml:space="preserve">1.554 M boric acid </w:t>
      </w:r>
      <w:r w:rsidRPr="00CD6207">
        <w:rPr>
          <w:sz w:val="22"/>
          <w:szCs w:val="22"/>
          <w:lang w:val="en-US"/>
        </w:rPr>
        <w:t>at 80 ºC. The reaction is carried out in a closed system so that the volume of the solution remains essentially constant. The saturation concentration of calcium ion</w:t>
      </w:r>
      <w:r w:rsidR="00FC6A65" w:rsidRPr="00CD6207">
        <w:rPr>
          <w:sz w:val="22"/>
          <w:szCs w:val="22"/>
          <w:lang w:val="en-US"/>
        </w:rPr>
        <w:t xml:space="preserve"> in this solution</w:t>
      </w:r>
      <w:r w:rsidRPr="00CD6207">
        <w:rPr>
          <w:sz w:val="22"/>
          <w:szCs w:val="22"/>
          <w:lang w:val="en-US"/>
        </w:rPr>
        <w:t xml:space="preserve"> is [Ca</w:t>
      </w:r>
      <w:r w:rsidRPr="00CD6207">
        <w:rPr>
          <w:sz w:val="22"/>
          <w:szCs w:val="22"/>
          <w:vertAlign w:val="superscript"/>
          <w:lang w:val="en-US"/>
        </w:rPr>
        <w:t>2+</w:t>
      </w:r>
      <w:r w:rsidRPr="00CD6207">
        <w:rPr>
          <w:sz w:val="22"/>
          <w:szCs w:val="22"/>
          <w:lang w:val="en-US"/>
        </w:rPr>
        <w:t>]</w:t>
      </w:r>
      <w:r w:rsidRPr="00CD6207">
        <w:rPr>
          <w:i/>
          <w:iCs/>
          <w:sz w:val="22"/>
          <w:szCs w:val="22"/>
          <w:vertAlign w:val="subscript"/>
          <w:lang w:val="en-US"/>
        </w:rPr>
        <w:t>sat</w:t>
      </w:r>
      <w:r w:rsidRPr="00CD6207">
        <w:rPr>
          <w:sz w:val="22"/>
          <w:szCs w:val="22"/>
          <w:lang w:val="en-US"/>
        </w:rPr>
        <w:t xml:space="preserve"> = 0.031</w:t>
      </w:r>
      <w:r w:rsidR="00144689" w:rsidRPr="00CD6207">
        <w:rPr>
          <w:sz w:val="22"/>
          <w:szCs w:val="22"/>
          <w:lang w:val="en-US"/>
        </w:rPr>
        <w:t>0</w:t>
      </w:r>
      <w:r w:rsidRPr="00CD6207">
        <w:rPr>
          <w:sz w:val="22"/>
          <w:szCs w:val="22"/>
          <w:lang w:val="en-US"/>
        </w:rPr>
        <w:t xml:space="preserve"> </w:t>
      </w:r>
      <w:r w:rsidR="00144689" w:rsidRPr="00CD6207">
        <w:rPr>
          <w:sz w:val="22"/>
          <w:szCs w:val="22"/>
          <w:lang w:val="en-US"/>
        </w:rPr>
        <w:t>M</w:t>
      </w:r>
      <w:r w:rsidRPr="00CD6207">
        <w:rPr>
          <w:sz w:val="22"/>
          <w:szCs w:val="22"/>
          <w:lang w:val="en-US"/>
        </w:rPr>
        <w:t xml:space="preserve"> at 80 </w:t>
      </w:r>
      <w:r w:rsidRPr="00CD6207">
        <w:rPr>
          <w:sz w:val="22"/>
          <w:szCs w:val="22"/>
          <w:lang w:val="en-US"/>
        </w:rPr>
        <w:sym w:font="Symbol" w:char="F0B0"/>
      </w:r>
      <w:r w:rsidRPr="00CD6207">
        <w:rPr>
          <w:sz w:val="22"/>
          <w:szCs w:val="22"/>
          <w:lang w:val="en-US"/>
        </w:rPr>
        <w:t xml:space="preserve">C. </w:t>
      </w:r>
    </w:p>
    <w:p w:rsidR="00EA3826" w:rsidRPr="00CD6207" w:rsidRDefault="00EA3826" w:rsidP="00EA3826">
      <w:pPr>
        <w:numPr>
          <w:ilvl w:val="0"/>
          <w:numId w:val="4"/>
        </w:numPr>
        <w:spacing w:before="60" w:after="60" w:line="360" w:lineRule="auto"/>
        <w:ind w:left="357" w:hanging="357"/>
        <w:jc w:val="both"/>
        <w:rPr>
          <w:sz w:val="22"/>
          <w:szCs w:val="22"/>
          <w:lang w:val="en-US"/>
        </w:rPr>
      </w:pPr>
      <w:r w:rsidRPr="00CD6207">
        <w:rPr>
          <w:sz w:val="22"/>
          <w:szCs w:val="22"/>
          <w:lang w:val="en-US"/>
        </w:rPr>
        <w:t xml:space="preserve">Write a balanced equation for the dissolution of colemanite in sulfuric acid. </w:t>
      </w:r>
    </w:p>
    <w:p w:rsidR="001B782B" w:rsidRPr="00CD6207" w:rsidRDefault="00EA3826" w:rsidP="00FE4349">
      <w:pPr>
        <w:numPr>
          <w:ilvl w:val="0"/>
          <w:numId w:val="4"/>
        </w:numPr>
        <w:spacing w:before="60" w:after="60" w:line="360" w:lineRule="auto"/>
        <w:ind w:left="357" w:hanging="357"/>
        <w:jc w:val="both"/>
        <w:rPr>
          <w:sz w:val="22"/>
          <w:szCs w:val="22"/>
          <w:lang w:val="en-US"/>
        </w:rPr>
      </w:pPr>
      <w:r w:rsidRPr="00CD6207">
        <w:rPr>
          <w:sz w:val="22"/>
          <w:szCs w:val="22"/>
          <w:lang w:val="en-US"/>
        </w:rPr>
        <w:t>Calculate the amount of gypsum obtained from the crystallization</w:t>
      </w:r>
      <w:r w:rsidR="00FE6851">
        <w:rPr>
          <w:sz w:val="22"/>
          <w:szCs w:val="22"/>
          <w:lang w:val="en-US"/>
        </w:rPr>
        <w:t>.</w:t>
      </w:r>
    </w:p>
    <w:p w:rsidR="00EA3826" w:rsidRPr="00CD6207" w:rsidRDefault="00EA3826" w:rsidP="00EA3826">
      <w:pPr>
        <w:numPr>
          <w:ilvl w:val="0"/>
          <w:numId w:val="4"/>
        </w:numPr>
        <w:spacing w:before="60" w:after="60" w:line="360" w:lineRule="auto"/>
        <w:ind w:left="357" w:hanging="357"/>
        <w:jc w:val="both"/>
        <w:rPr>
          <w:sz w:val="22"/>
          <w:szCs w:val="22"/>
          <w:lang w:val="en-US"/>
        </w:rPr>
      </w:pPr>
      <w:r w:rsidRPr="00CD6207">
        <w:rPr>
          <w:sz w:val="22"/>
          <w:szCs w:val="22"/>
          <w:lang w:val="en-US"/>
        </w:rPr>
        <w:t xml:space="preserve">Calculate the mass of calcium ion remained in the solution. </w:t>
      </w:r>
    </w:p>
    <w:p w:rsidR="00EA3826" w:rsidRPr="00CD6207" w:rsidRDefault="00EA3826" w:rsidP="00EA3826">
      <w:pPr>
        <w:numPr>
          <w:ilvl w:val="0"/>
          <w:numId w:val="4"/>
        </w:numPr>
        <w:spacing w:before="60" w:after="60" w:line="360" w:lineRule="auto"/>
        <w:ind w:left="357" w:hanging="357"/>
        <w:jc w:val="both"/>
        <w:rPr>
          <w:sz w:val="22"/>
          <w:szCs w:val="22"/>
          <w:lang w:val="en-US"/>
        </w:rPr>
      </w:pPr>
      <w:r w:rsidRPr="00CD6207">
        <w:rPr>
          <w:sz w:val="22"/>
          <w:szCs w:val="22"/>
          <w:lang w:val="en-US"/>
        </w:rPr>
        <w:t xml:space="preserve">Calculate the theoretical amount of boric acid </w:t>
      </w:r>
      <w:r w:rsidR="00423D0F" w:rsidRPr="00CD6207">
        <w:rPr>
          <w:sz w:val="22"/>
          <w:szCs w:val="22"/>
          <w:lang w:val="en-US"/>
        </w:rPr>
        <w:t xml:space="preserve">that can be </w:t>
      </w:r>
      <w:r w:rsidRPr="00CD6207">
        <w:rPr>
          <w:sz w:val="22"/>
          <w:szCs w:val="22"/>
          <w:lang w:val="en-US"/>
        </w:rPr>
        <w:t>obtained in this experiment.</w:t>
      </w:r>
    </w:p>
    <w:p w:rsidR="00EA3826" w:rsidRPr="00CD6207" w:rsidRDefault="00EA3826" w:rsidP="00EA3826">
      <w:pPr>
        <w:numPr>
          <w:ilvl w:val="0"/>
          <w:numId w:val="4"/>
        </w:numPr>
        <w:spacing w:before="60" w:after="60" w:line="360" w:lineRule="auto"/>
        <w:ind w:left="357" w:hanging="357"/>
        <w:jc w:val="both"/>
        <w:rPr>
          <w:sz w:val="22"/>
          <w:szCs w:val="22"/>
          <w:lang w:val="en-US"/>
        </w:rPr>
      </w:pPr>
      <w:r w:rsidRPr="00CD6207">
        <w:rPr>
          <w:sz w:val="22"/>
          <w:szCs w:val="22"/>
          <w:lang w:val="en-US"/>
        </w:rPr>
        <w:t xml:space="preserve">After hot filtration of gypsum crystals, boric acid is obtained by crystallization when the solution is cooled down to room temperature. The boric acid obtained is still contaminated by sulfate ions. The sulfur contamination is not desired in industrial use of boric acid, such as production of borosilicate glasses. Can recrystallization of boric acid in water remove the sulfate contamination of the product? </w:t>
      </w:r>
    </w:p>
    <w:p w:rsidR="007F7450" w:rsidRPr="00CD6207" w:rsidRDefault="007F7450" w:rsidP="003B5AD1">
      <w:pPr>
        <w:pStyle w:val="Problem"/>
      </w:pPr>
      <w:r w:rsidRPr="00CD6207">
        <w:t>Magnesium compounds</w:t>
      </w:r>
    </w:p>
    <w:p w:rsidR="00F0420D" w:rsidRPr="00CD6207" w:rsidRDefault="004922D2" w:rsidP="00231EAA">
      <w:pPr>
        <w:spacing w:before="60" w:after="60" w:line="360" w:lineRule="auto"/>
        <w:jc w:val="both"/>
        <w:rPr>
          <w:sz w:val="22"/>
          <w:szCs w:val="22"/>
          <w:lang w:val="en-US"/>
        </w:rPr>
      </w:pPr>
      <w:r w:rsidRPr="00CD6207">
        <w:rPr>
          <w:sz w:val="22"/>
          <w:szCs w:val="22"/>
          <w:lang w:val="en-US"/>
        </w:rPr>
        <w:t>Magnesium is one of the important elements</w:t>
      </w:r>
      <w:r w:rsidR="003E6AA4" w:rsidRPr="00CD6207">
        <w:rPr>
          <w:sz w:val="22"/>
          <w:szCs w:val="22"/>
          <w:lang w:val="en-US"/>
        </w:rPr>
        <w:t xml:space="preserve"> in </w:t>
      </w:r>
      <w:r w:rsidRPr="00CD6207">
        <w:rPr>
          <w:sz w:val="22"/>
          <w:szCs w:val="22"/>
          <w:lang w:val="en-US"/>
        </w:rPr>
        <w:t>human b</w:t>
      </w:r>
      <w:r w:rsidR="00FC0162" w:rsidRPr="00CD6207">
        <w:rPr>
          <w:sz w:val="22"/>
          <w:szCs w:val="22"/>
          <w:lang w:val="en-US"/>
        </w:rPr>
        <w:t>ody. Hundreds of biochemical rea</w:t>
      </w:r>
      <w:r w:rsidRPr="00CD6207">
        <w:rPr>
          <w:sz w:val="22"/>
          <w:szCs w:val="22"/>
          <w:lang w:val="en-US"/>
        </w:rPr>
        <w:t>ctions that drive energy metabolism and DNA repair are fueled by magnesium. Over 300 different enzymes</w:t>
      </w:r>
      <w:r w:rsidR="00814B24" w:rsidRPr="00CD6207">
        <w:rPr>
          <w:sz w:val="22"/>
          <w:szCs w:val="22"/>
          <w:lang w:val="en-US"/>
        </w:rPr>
        <w:t xml:space="preserve"> rely </w:t>
      </w:r>
      <w:r w:rsidRPr="00CD6207">
        <w:rPr>
          <w:sz w:val="22"/>
          <w:szCs w:val="22"/>
          <w:lang w:val="en-US"/>
        </w:rPr>
        <w:t xml:space="preserve">on magnesium to facilitate their catalytic action. Magnesium maintains blood pressure and relaxes blood vessels and arteries. Magnesium deficiency </w:t>
      </w:r>
      <w:hyperlink r:id="rId12" w:history="1">
        <w:r w:rsidRPr="00CD6207">
          <w:rPr>
            <w:sz w:val="22"/>
            <w:szCs w:val="22"/>
            <w:lang w:val="en-US"/>
          </w:rPr>
          <w:t>lead</w:t>
        </w:r>
      </w:hyperlink>
      <w:r w:rsidR="00814B24" w:rsidRPr="00CD6207">
        <w:rPr>
          <w:sz w:val="22"/>
          <w:szCs w:val="22"/>
          <w:lang w:val="en-US"/>
        </w:rPr>
        <w:t>s</w:t>
      </w:r>
      <w:r w:rsidRPr="00CD6207">
        <w:rPr>
          <w:sz w:val="22"/>
          <w:szCs w:val="22"/>
          <w:lang w:val="en-US"/>
        </w:rPr>
        <w:t xml:space="preserve"> to physiological decline in cells setting the stage for cancer. Among the numerous available magnesium </w:t>
      </w:r>
      <w:hyperlink r:id="rId13" w:tooltip="Dietary supplement" w:history="1">
        <w:r w:rsidRPr="00CD6207">
          <w:rPr>
            <w:sz w:val="22"/>
            <w:szCs w:val="22"/>
            <w:lang w:val="en-US"/>
          </w:rPr>
          <w:t>dietary supplements</w:t>
        </w:r>
      </w:hyperlink>
      <w:r w:rsidRPr="00CD6207">
        <w:rPr>
          <w:sz w:val="22"/>
          <w:szCs w:val="22"/>
          <w:lang w:val="en-US"/>
        </w:rPr>
        <w:t xml:space="preserve">, </w:t>
      </w:r>
      <w:hyperlink r:id="rId14" w:tooltip="Magnesium oxide" w:history="1">
        <w:r w:rsidRPr="00CD6207">
          <w:rPr>
            <w:sz w:val="22"/>
            <w:szCs w:val="22"/>
            <w:lang w:val="en-US"/>
          </w:rPr>
          <w:t>magnesium citrate</w:t>
        </w:r>
      </w:hyperlink>
      <w:r w:rsidRPr="00CD6207">
        <w:rPr>
          <w:sz w:val="22"/>
          <w:szCs w:val="22"/>
          <w:lang w:val="en-US"/>
        </w:rPr>
        <w:t xml:space="preserve"> has been reported as more bioavailable than the most common</w:t>
      </w:r>
      <w:r w:rsidR="003E6AA4" w:rsidRPr="00CD6207">
        <w:rPr>
          <w:sz w:val="22"/>
          <w:szCs w:val="22"/>
          <w:lang w:val="en-US"/>
        </w:rPr>
        <w:t>ly used</w:t>
      </w:r>
      <w:r w:rsidRPr="00CD6207">
        <w:rPr>
          <w:sz w:val="22"/>
          <w:szCs w:val="22"/>
          <w:lang w:val="en-US"/>
        </w:rPr>
        <w:t xml:space="preserve"> magnesium oxide. Magnesium is a highly flammable metal. Once ignited, it is diff</w:t>
      </w:r>
      <w:r w:rsidR="004F0D9B" w:rsidRPr="00CD6207">
        <w:rPr>
          <w:sz w:val="22"/>
          <w:szCs w:val="22"/>
          <w:lang w:val="en-US"/>
        </w:rPr>
        <w:t>icult to extinguish as it is cap</w:t>
      </w:r>
      <w:r w:rsidRPr="00CD6207">
        <w:rPr>
          <w:sz w:val="22"/>
          <w:szCs w:val="22"/>
          <w:lang w:val="en-US"/>
        </w:rPr>
        <w:t>able of burning in water, carbon dioxide</w:t>
      </w:r>
      <w:r w:rsidR="00F0420D" w:rsidRPr="00CD6207">
        <w:rPr>
          <w:sz w:val="22"/>
          <w:szCs w:val="22"/>
          <w:lang w:val="en-US"/>
        </w:rPr>
        <w:t>,</w:t>
      </w:r>
      <w:r w:rsidRPr="00CD6207">
        <w:rPr>
          <w:sz w:val="22"/>
          <w:szCs w:val="22"/>
          <w:lang w:val="en-US"/>
        </w:rPr>
        <w:t xml:space="preserve"> and nitrogen. </w:t>
      </w:r>
    </w:p>
    <w:p w:rsidR="004922D2" w:rsidRPr="00CD6207" w:rsidRDefault="004922D2" w:rsidP="003D111E">
      <w:pPr>
        <w:numPr>
          <w:ilvl w:val="0"/>
          <w:numId w:val="32"/>
        </w:numPr>
        <w:spacing w:before="60" w:after="60" w:line="360" w:lineRule="auto"/>
        <w:ind w:left="357" w:hanging="357"/>
        <w:jc w:val="both"/>
        <w:rPr>
          <w:sz w:val="22"/>
          <w:szCs w:val="22"/>
          <w:lang w:val="en-US"/>
        </w:rPr>
      </w:pPr>
      <w:r w:rsidRPr="00CD6207">
        <w:rPr>
          <w:sz w:val="22"/>
          <w:szCs w:val="22"/>
          <w:lang w:val="en-US"/>
        </w:rPr>
        <w:tab/>
        <w:t xml:space="preserve">Write </w:t>
      </w:r>
      <w:r w:rsidR="00F0420D" w:rsidRPr="00CD6207">
        <w:rPr>
          <w:sz w:val="22"/>
          <w:szCs w:val="22"/>
          <w:lang w:val="en-US"/>
        </w:rPr>
        <w:t xml:space="preserve">a </w:t>
      </w:r>
      <w:r w:rsidRPr="00CD6207">
        <w:rPr>
          <w:sz w:val="22"/>
          <w:szCs w:val="22"/>
          <w:lang w:val="en-US"/>
        </w:rPr>
        <w:t xml:space="preserve">balanced equation for </w:t>
      </w:r>
      <w:r w:rsidR="00F0420D" w:rsidRPr="00CD6207">
        <w:rPr>
          <w:sz w:val="22"/>
          <w:szCs w:val="22"/>
          <w:lang w:val="en-US"/>
        </w:rPr>
        <w:t xml:space="preserve">the </w:t>
      </w:r>
      <w:r w:rsidRPr="00CD6207">
        <w:rPr>
          <w:sz w:val="22"/>
          <w:szCs w:val="22"/>
          <w:lang w:val="en-US"/>
        </w:rPr>
        <w:t>formation of m</w:t>
      </w:r>
      <w:r w:rsidR="00F0420D" w:rsidRPr="00CD6207">
        <w:rPr>
          <w:sz w:val="22"/>
          <w:szCs w:val="22"/>
          <w:lang w:val="en-US"/>
        </w:rPr>
        <w:t xml:space="preserve">agnesium oxide by reaction of magnesium </w:t>
      </w:r>
      <w:r w:rsidRPr="00CD6207">
        <w:rPr>
          <w:sz w:val="22"/>
          <w:szCs w:val="22"/>
          <w:lang w:val="en-US"/>
        </w:rPr>
        <w:t xml:space="preserve">with </w:t>
      </w:r>
    </w:p>
    <w:p w:rsidR="00276B08" w:rsidRPr="00CD6207" w:rsidRDefault="004922D2" w:rsidP="00231EAA">
      <w:pPr>
        <w:pStyle w:val="Normaalweb"/>
        <w:tabs>
          <w:tab w:val="left" w:pos="709"/>
        </w:tabs>
        <w:spacing w:before="60" w:beforeAutospacing="0" w:after="60" w:afterAutospacing="0" w:line="360" w:lineRule="auto"/>
        <w:ind w:left="426"/>
        <w:jc w:val="both"/>
        <w:rPr>
          <w:sz w:val="22"/>
          <w:szCs w:val="22"/>
          <w:lang w:val="en-US"/>
        </w:rPr>
      </w:pPr>
      <w:r w:rsidRPr="00CD6207">
        <w:rPr>
          <w:b/>
          <w:sz w:val="22"/>
          <w:szCs w:val="22"/>
          <w:lang w:val="en-US"/>
        </w:rPr>
        <w:t>i.</w:t>
      </w:r>
      <w:r w:rsidRPr="00CD6207">
        <w:rPr>
          <w:sz w:val="22"/>
          <w:szCs w:val="22"/>
          <w:lang w:val="en-US"/>
        </w:rPr>
        <w:t xml:space="preserve"> </w:t>
      </w:r>
      <w:r w:rsidRPr="00CD6207">
        <w:rPr>
          <w:sz w:val="22"/>
          <w:szCs w:val="22"/>
          <w:lang w:val="en-US"/>
        </w:rPr>
        <w:tab/>
        <w:t>oxygen, O</w:t>
      </w:r>
      <w:r w:rsidRPr="00CD6207">
        <w:rPr>
          <w:sz w:val="22"/>
          <w:szCs w:val="22"/>
          <w:vertAlign w:val="subscript"/>
          <w:lang w:val="en-US"/>
        </w:rPr>
        <w:t>2</w:t>
      </w:r>
      <w:r w:rsidRPr="00CD6207">
        <w:rPr>
          <w:sz w:val="22"/>
          <w:szCs w:val="22"/>
          <w:lang w:val="en-US"/>
        </w:rPr>
        <w:t xml:space="preserve"> </w:t>
      </w:r>
    </w:p>
    <w:p w:rsidR="00593563" w:rsidRPr="00CD6207" w:rsidRDefault="004922D2" w:rsidP="004F0D9B">
      <w:pPr>
        <w:pStyle w:val="Normaalweb"/>
        <w:tabs>
          <w:tab w:val="left" w:pos="709"/>
        </w:tabs>
        <w:spacing w:before="60" w:beforeAutospacing="0" w:after="60" w:afterAutospacing="0" w:line="360" w:lineRule="auto"/>
        <w:ind w:left="426"/>
        <w:jc w:val="both"/>
        <w:rPr>
          <w:sz w:val="22"/>
          <w:szCs w:val="22"/>
          <w:lang w:val="en-US"/>
        </w:rPr>
      </w:pPr>
      <w:r w:rsidRPr="00CD6207">
        <w:rPr>
          <w:b/>
          <w:sz w:val="22"/>
          <w:szCs w:val="22"/>
          <w:lang w:val="en-US"/>
        </w:rPr>
        <w:t>ii.</w:t>
      </w:r>
      <w:r w:rsidRPr="00CD6207">
        <w:rPr>
          <w:sz w:val="22"/>
          <w:szCs w:val="22"/>
          <w:lang w:val="en-US"/>
        </w:rPr>
        <w:t xml:space="preserve"> </w:t>
      </w:r>
      <w:r w:rsidRPr="00CD6207">
        <w:rPr>
          <w:sz w:val="22"/>
          <w:szCs w:val="22"/>
          <w:lang w:val="en-US"/>
        </w:rPr>
        <w:tab/>
        <w:t>carbon dioxide, CO</w:t>
      </w:r>
      <w:r w:rsidRPr="00CD6207">
        <w:rPr>
          <w:sz w:val="22"/>
          <w:szCs w:val="22"/>
          <w:vertAlign w:val="subscript"/>
          <w:lang w:val="en-US"/>
        </w:rPr>
        <w:t>2</w:t>
      </w:r>
      <w:r w:rsidRPr="00CD6207">
        <w:rPr>
          <w:sz w:val="22"/>
          <w:szCs w:val="22"/>
          <w:lang w:val="en-US"/>
        </w:rPr>
        <w:t xml:space="preserve"> </w:t>
      </w:r>
    </w:p>
    <w:p w:rsidR="004922D2" w:rsidRPr="00CD6207" w:rsidRDefault="004922D2" w:rsidP="003D111E">
      <w:pPr>
        <w:numPr>
          <w:ilvl w:val="0"/>
          <w:numId w:val="32"/>
        </w:numPr>
        <w:spacing w:before="60" w:after="60" w:line="360" w:lineRule="auto"/>
        <w:ind w:left="357" w:hanging="357"/>
        <w:jc w:val="both"/>
        <w:rPr>
          <w:sz w:val="22"/>
          <w:szCs w:val="22"/>
          <w:lang w:val="en-US"/>
        </w:rPr>
      </w:pPr>
      <w:r w:rsidRPr="00CD6207">
        <w:rPr>
          <w:sz w:val="22"/>
          <w:szCs w:val="22"/>
          <w:lang w:val="en-US"/>
        </w:rPr>
        <w:tab/>
      </w:r>
      <w:r w:rsidR="00833D29" w:rsidRPr="00CD6207">
        <w:rPr>
          <w:sz w:val="22"/>
          <w:szCs w:val="22"/>
          <w:lang w:val="en-US"/>
        </w:rPr>
        <w:t>Magnesium hydroxide is formed</w:t>
      </w:r>
      <w:r w:rsidR="004F0D9B" w:rsidRPr="00CD6207">
        <w:rPr>
          <w:sz w:val="22"/>
          <w:szCs w:val="22"/>
          <w:lang w:val="en-US"/>
        </w:rPr>
        <w:t xml:space="preserve"> by reaction of Mg or MgO with H</w:t>
      </w:r>
      <w:r w:rsidR="004F0D9B" w:rsidRPr="00CD6207">
        <w:rPr>
          <w:sz w:val="22"/>
          <w:szCs w:val="22"/>
          <w:vertAlign w:val="subscript"/>
          <w:lang w:val="en-US"/>
        </w:rPr>
        <w:t>2</w:t>
      </w:r>
      <w:r w:rsidR="004F0D9B" w:rsidRPr="00CD6207">
        <w:rPr>
          <w:sz w:val="22"/>
          <w:szCs w:val="22"/>
          <w:lang w:val="en-US"/>
        </w:rPr>
        <w:t xml:space="preserve">O. </w:t>
      </w:r>
      <w:r w:rsidRPr="00CD6207">
        <w:rPr>
          <w:sz w:val="22"/>
          <w:szCs w:val="22"/>
          <w:lang w:val="en-US"/>
        </w:rPr>
        <w:t xml:space="preserve">Write </w:t>
      </w:r>
      <w:r w:rsidR="00F0420D" w:rsidRPr="00CD6207">
        <w:rPr>
          <w:sz w:val="22"/>
          <w:szCs w:val="22"/>
          <w:lang w:val="en-US"/>
        </w:rPr>
        <w:t xml:space="preserve">a </w:t>
      </w:r>
      <w:r w:rsidRPr="00CD6207">
        <w:rPr>
          <w:sz w:val="22"/>
          <w:szCs w:val="22"/>
          <w:lang w:val="en-US"/>
        </w:rPr>
        <w:t xml:space="preserve">balanced equation for </w:t>
      </w:r>
      <w:r w:rsidR="00F0420D" w:rsidRPr="00CD6207">
        <w:rPr>
          <w:sz w:val="22"/>
          <w:szCs w:val="22"/>
          <w:lang w:val="en-US"/>
        </w:rPr>
        <w:t xml:space="preserve">the </w:t>
      </w:r>
      <w:r w:rsidRPr="00CD6207">
        <w:rPr>
          <w:sz w:val="22"/>
          <w:szCs w:val="22"/>
          <w:lang w:val="en-US"/>
        </w:rPr>
        <w:t>for</w:t>
      </w:r>
      <w:r w:rsidR="00C32B97" w:rsidRPr="00CD6207">
        <w:rPr>
          <w:sz w:val="22"/>
          <w:szCs w:val="22"/>
          <w:lang w:val="en-US"/>
        </w:rPr>
        <w:t>mation of magnesium hydroxide from the</w:t>
      </w:r>
      <w:r w:rsidRPr="00CD6207">
        <w:rPr>
          <w:sz w:val="22"/>
          <w:szCs w:val="22"/>
          <w:lang w:val="en-US"/>
        </w:rPr>
        <w:t xml:space="preserve"> reaction of H</w:t>
      </w:r>
      <w:r w:rsidRPr="00CD6207">
        <w:rPr>
          <w:sz w:val="22"/>
          <w:szCs w:val="22"/>
          <w:vertAlign w:val="subscript"/>
          <w:lang w:val="en-US"/>
        </w:rPr>
        <w:t>2</w:t>
      </w:r>
      <w:r w:rsidR="00F0420D" w:rsidRPr="00CD6207">
        <w:rPr>
          <w:sz w:val="22"/>
          <w:szCs w:val="22"/>
          <w:lang w:val="en-US"/>
        </w:rPr>
        <w:t xml:space="preserve">O </w:t>
      </w:r>
      <w:r w:rsidRPr="00CD6207">
        <w:rPr>
          <w:sz w:val="22"/>
          <w:szCs w:val="22"/>
          <w:lang w:val="en-US"/>
        </w:rPr>
        <w:t xml:space="preserve">with </w:t>
      </w:r>
    </w:p>
    <w:p w:rsidR="00593563" w:rsidRPr="00CD6207" w:rsidRDefault="004922D2" w:rsidP="00231EAA">
      <w:pPr>
        <w:pStyle w:val="Normaalweb"/>
        <w:tabs>
          <w:tab w:val="left" w:pos="709"/>
        </w:tabs>
        <w:spacing w:before="60" w:beforeAutospacing="0" w:after="60" w:afterAutospacing="0" w:line="360" w:lineRule="auto"/>
        <w:ind w:left="426"/>
        <w:jc w:val="both"/>
        <w:rPr>
          <w:sz w:val="22"/>
          <w:szCs w:val="22"/>
          <w:lang w:val="en-US"/>
        </w:rPr>
      </w:pPr>
      <w:r w:rsidRPr="00CD6207">
        <w:rPr>
          <w:b/>
          <w:sz w:val="22"/>
          <w:szCs w:val="22"/>
          <w:lang w:val="en-US"/>
        </w:rPr>
        <w:lastRenderedPageBreak/>
        <w:t xml:space="preserve">i. </w:t>
      </w:r>
      <w:r w:rsidRPr="00CD6207">
        <w:rPr>
          <w:b/>
          <w:sz w:val="22"/>
          <w:szCs w:val="22"/>
          <w:lang w:val="en-US"/>
        </w:rPr>
        <w:tab/>
      </w:r>
      <w:r w:rsidR="00F0420D" w:rsidRPr="00CD6207">
        <w:rPr>
          <w:sz w:val="22"/>
          <w:szCs w:val="22"/>
          <w:lang w:val="en-US"/>
        </w:rPr>
        <w:t>Mg</w:t>
      </w:r>
      <w:r w:rsidRPr="00CD6207">
        <w:rPr>
          <w:sz w:val="22"/>
          <w:szCs w:val="22"/>
          <w:lang w:val="en-US"/>
        </w:rPr>
        <w:t xml:space="preserve"> </w:t>
      </w:r>
    </w:p>
    <w:p w:rsidR="00833D29" w:rsidRPr="00CD6207" w:rsidRDefault="004922D2" w:rsidP="004F0D9B">
      <w:pPr>
        <w:pStyle w:val="Normaalweb"/>
        <w:tabs>
          <w:tab w:val="left" w:pos="709"/>
        </w:tabs>
        <w:spacing w:before="60" w:beforeAutospacing="0" w:after="60" w:afterAutospacing="0" w:line="360" w:lineRule="auto"/>
        <w:ind w:left="426"/>
        <w:jc w:val="both"/>
        <w:rPr>
          <w:sz w:val="22"/>
          <w:szCs w:val="22"/>
          <w:lang w:val="en-US"/>
        </w:rPr>
      </w:pPr>
      <w:r w:rsidRPr="00CD6207">
        <w:rPr>
          <w:b/>
          <w:sz w:val="22"/>
          <w:szCs w:val="22"/>
          <w:lang w:val="en-US"/>
        </w:rPr>
        <w:t>ii.</w:t>
      </w:r>
      <w:r w:rsidRPr="00CD6207">
        <w:rPr>
          <w:sz w:val="22"/>
          <w:szCs w:val="22"/>
          <w:lang w:val="en-US"/>
        </w:rPr>
        <w:t xml:space="preserve"> </w:t>
      </w:r>
      <w:r w:rsidRPr="00CD6207">
        <w:rPr>
          <w:sz w:val="22"/>
          <w:szCs w:val="22"/>
          <w:lang w:val="en-US"/>
        </w:rPr>
        <w:tab/>
        <w:t>MgO</w:t>
      </w:r>
    </w:p>
    <w:p w:rsidR="00025166" w:rsidRPr="00CD6207" w:rsidRDefault="004F0D9B" w:rsidP="00025166">
      <w:pPr>
        <w:numPr>
          <w:ilvl w:val="0"/>
          <w:numId w:val="32"/>
        </w:numPr>
        <w:spacing w:before="60" w:after="60" w:line="360" w:lineRule="auto"/>
        <w:ind w:left="357" w:hanging="357"/>
        <w:jc w:val="both"/>
        <w:rPr>
          <w:sz w:val="22"/>
          <w:szCs w:val="22"/>
          <w:lang w:val="en-US"/>
        </w:rPr>
      </w:pPr>
      <w:r w:rsidRPr="00CD6207">
        <w:rPr>
          <w:sz w:val="22"/>
          <w:szCs w:val="22"/>
          <w:lang w:val="en-US"/>
        </w:rPr>
        <w:t>When magnesium metal is heated in N</w:t>
      </w:r>
      <w:r w:rsidRPr="00CD6207">
        <w:rPr>
          <w:sz w:val="22"/>
          <w:szCs w:val="22"/>
          <w:vertAlign w:val="subscript"/>
          <w:lang w:val="en-US"/>
        </w:rPr>
        <w:t>2</w:t>
      </w:r>
      <w:r w:rsidRPr="00CD6207">
        <w:rPr>
          <w:sz w:val="22"/>
          <w:szCs w:val="22"/>
          <w:lang w:val="en-US"/>
        </w:rPr>
        <w:t xml:space="preserve"> atmosphere the white-yellow compound </w:t>
      </w:r>
      <w:r w:rsidRPr="00CD6207">
        <w:rPr>
          <w:b/>
          <w:sz w:val="22"/>
          <w:szCs w:val="22"/>
          <w:lang w:val="en-US"/>
        </w:rPr>
        <w:t>A</w:t>
      </w:r>
      <w:r w:rsidRPr="00CD6207">
        <w:rPr>
          <w:sz w:val="22"/>
          <w:szCs w:val="22"/>
          <w:lang w:val="en-US"/>
        </w:rPr>
        <w:t xml:space="preserve"> is formed. Hydrolysis of </w:t>
      </w:r>
      <w:r w:rsidRPr="00CD6207">
        <w:rPr>
          <w:b/>
          <w:sz w:val="22"/>
          <w:szCs w:val="22"/>
          <w:lang w:val="en-US"/>
        </w:rPr>
        <w:t>A</w:t>
      </w:r>
      <w:r w:rsidRPr="00CD6207">
        <w:rPr>
          <w:sz w:val="22"/>
          <w:szCs w:val="22"/>
          <w:lang w:val="en-US"/>
        </w:rPr>
        <w:t xml:space="preserve"> yields the colorless gas </w:t>
      </w:r>
      <w:r w:rsidRPr="00CD6207">
        <w:rPr>
          <w:b/>
          <w:sz w:val="22"/>
          <w:szCs w:val="22"/>
          <w:lang w:val="en-US"/>
        </w:rPr>
        <w:t>B</w:t>
      </w:r>
      <w:r w:rsidRPr="00CD6207">
        <w:rPr>
          <w:sz w:val="22"/>
          <w:szCs w:val="22"/>
          <w:lang w:val="en-US"/>
        </w:rPr>
        <w:t xml:space="preserve"> which has basic character when dissolved in water. The reaction of </w:t>
      </w:r>
      <w:r w:rsidRPr="00CD6207">
        <w:rPr>
          <w:b/>
          <w:sz w:val="22"/>
          <w:szCs w:val="22"/>
          <w:lang w:val="en-US"/>
        </w:rPr>
        <w:t>B</w:t>
      </w:r>
      <w:r w:rsidRPr="00CD6207">
        <w:rPr>
          <w:sz w:val="22"/>
          <w:szCs w:val="22"/>
          <w:lang w:val="en-US"/>
        </w:rPr>
        <w:t xml:space="preserve"> with aqueous solution of hypochlorite ion generates chloride ion, water, and the molecular compound </w:t>
      </w:r>
      <w:r w:rsidRPr="00CD6207">
        <w:rPr>
          <w:b/>
          <w:sz w:val="22"/>
          <w:szCs w:val="22"/>
          <w:lang w:val="en-US"/>
        </w:rPr>
        <w:t>C</w:t>
      </w:r>
      <w:r w:rsidRPr="00CD6207">
        <w:rPr>
          <w:sz w:val="22"/>
          <w:szCs w:val="22"/>
          <w:lang w:val="en-US"/>
        </w:rPr>
        <w:t xml:space="preserve"> which is soluble in water. The reaction of </w:t>
      </w:r>
      <w:r w:rsidRPr="00CD6207">
        <w:rPr>
          <w:b/>
          <w:sz w:val="22"/>
          <w:szCs w:val="22"/>
          <w:lang w:val="en-US"/>
        </w:rPr>
        <w:t>B</w:t>
      </w:r>
      <w:r w:rsidRPr="00CD6207">
        <w:rPr>
          <w:sz w:val="22"/>
          <w:szCs w:val="22"/>
          <w:lang w:val="en-US"/>
        </w:rPr>
        <w:t xml:space="preserve"> with hydrogen peroxide also</w:t>
      </w:r>
      <w:r w:rsidRPr="00CD6207">
        <w:rPr>
          <w:b/>
          <w:sz w:val="22"/>
          <w:szCs w:val="22"/>
          <w:lang w:val="en-US"/>
        </w:rPr>
        <w:t xml:space="preserve"> </w:t>
      </w:r>
      <w:r w:rsidRPr="00CD6207">
        <w:rPr>
          <w:sz w:val="22"/>
          <w:szCs w:val="22"/>
          <w:lang w:val="en-US"/>
        </w:rPr>
        <w:t>produces the compound</w:t>
      </w:r>
      <w:r w:rsidRPr="00CD6207">
        <w:rPr>
          <w:b/>
          <w:sz w:val="22"/>
          <w:szCs w:val="22"/>
          <w:lang w:val="en-US"/>
        </w:rPr>
        <w:t xml:space="preserve"> C</w:t>
      </w:r>
      <w:r w:rsidRPr="00CD6207">
        <w:rPr>
          <w:sz w:val="22"/>
          <w:szCs w:val="22"/>
          <w:lang w:val="en-US"/>
        </w:rPr>
        <w:t xml:space="preserve"> and</w:t>
      </w:r>
      <w:r w:rsidRPr="00CD6207">
        <w:rPr>
          <w:b/>
          <w:sz w:val="22"/>
          <w:szCs w:val="22"/>
          <w:lang w:val="en-US"/>
        </w:rPr>
        <w:t xml:space="preserve"> </w:t>
      </w:r>
      <w:r w:rsidRPr="00CD6207">
        <w:rPr>
          <w:sz w:val="22"/>
          <w:szCs w:val="22"/>
          <w:lang w:val="en-US"/>
        </w:rPr>
        <w:t xml:space="preserve">water. When the colorless gas </w:t>
      </w:r>
      <w:r w:rsidRPr="00CD6207">
        <w:rPr>
          <w:b/>
          <w:sz w:val="22"/>
          <w:szCs w:val="22"/>
          <w:lang w:val="en-US"/>
        </w:rPr>
        <w:t>B</w:t>
      </w:r>
      <w:r w:rsidRPr="00CD6207">
        <w:rPr>
          <w:sz w:val="22"/>
          <w:szCs w:val="22"/>
          <w:lang w:val="en-US"/>
        </w:rPr>
        <w:t xml:space="preserve"> is heated with sodium metal, a solid compound </w:t>
      </w:r>
      <w:r w:rsidRPr="00CD6207">
        <w:rPr>
          <w:b/>
          <w:sz w:val="22"/>
          <w:szCs w:val="22"/>
          <w:lang w:val="en-US"/>
        </w:rPr>
        <w:t>D</w:t>
      </w:r>
      <w:r w:rsidRPr="00CD6207">
        <w:rPr>
          <w:sz w:val="22"/>
          <w:szCs w:val="22"/>
          <w:lang w:val="en-US"/>
        </w:rPr>
        <w:t xml:space="preserve"> and hydrogen gas are produced. The reaction of compound </w:t>
      </w:r>
      <w:r w:rsidRPr="00CD6207">
        <w:rPr>
          <w:b/>
          <w:sz w:val="22"/>
          <w:szCs w:val="22"/>
          <w:lang w:val="en-US"/>
        </w:rPr>
        <w:t>D</w:t>
      </w:r>
      <w:r w:rsidRPr="00CD6207">
        <w:rPr>
          <w:sz w:val="22"/>
          <w:szCs w:val="22"/>
          <w:lang w:val="en-US"/>
        </w:rPr>
        <w:t xml:space="preserve"> with nitrous oxide produces gaseous ammonia, solid sodium hydroxide, and a solid compound </w:t>
      </w:r>
      <w:r w:rsidRPr="00CD6207">
        <w:rPr>
          <w:b/>
          <w:sz w:val="22"/>
          <w:szCs w:val="22"/>
          <w:lang w:val="en-US"/>
        </w:rPr>
        <w:t>E</w:t>
      </w:r>
      <w:r w:rsidRPr="00CD6207">
        <w:rPr>
          <w:sz w:val="22"/>
          <w:szCs w:val="22"/>
          <w:lang w:val="en-US"/>
        </w:rPr>
        <w:t xml:space="preserve">. When the solid </w:t>
      </w:r>
      <w:r w:rsidRPr="00CD6207">
        <w:rPr>
          <w:b/>
          <w:sz w:val="22"/>
          <w:szCs w:val="22"/>
          <w:lang w:val="en-US"/>
        </w:rPr>
        <w:t>E</w:t>
      </w:r>
      <w:r w:rsidRPr="00CD6207">
        <w:rPr>
          <w:sz w:val="22"/>
          <w:szCs w:val="22"/>
          <w:lang w:val="en-US"/>
        </w:rPr>
        <w:t xml:space="preserve"> is heated it decomposes to sodium metal and nitrogen gas. </w:t>
      </w:r>
      <w:r w:rsidR="00513FF5" w:rsidRPr="00CD6207">
        <w:rPr>
          <w:sz w:val="22"/>
          <w:szCs w:val="22"/>
          <w:lang w:val="en-US"/>
        </w:rPr>
        <w:t>Write</w:t>
      </w:r>
      <w:r w:rsidR="00D74530" w:rsidRPr="00CD6207">
        <w:rPr>
          <w:sz w:val="22"/>
          <w:szCs w:val="22"/>
          <w:lang w:val="en-US"/>
        </w:rPr>
        <w:t xml:space="preserve"> balanced equa</w:t>
      </w:r>
      <w:r w:rsidR="00947162" w:rsidRPr="00CD6207">
        <w:rPr>
          <w:sz w:val="22"/>
          <w:szCs w:val="22"/>
          <w:lang w:val="en-US"/>
        </w:rPr>
        <w:t xml:space="preserve">tions for the formation of each compound </w:t>
      </w:r>
      <w:r w:rsidR="00947162" w:rsidRPr="00CD6207">
        <w:rPr>
          <w:b/>
          <w:sz w:val="22"/>
          <w:szCs w:val="22"/>
          <w:lang w:val="en-US"/>
        </w:rPr>
        <w:t>A</w:t>
      </w:r>
      <w:r w:rsidR="00947162" w:rsidRPr="00CD6207">
        <w:rPr>
          <w:sz w:val="22"/>
          <w:szCs w:val="22"/>
          <w:lang w:val="en-US"/>
        </w:rPr>
        <w:t>,</w:t>
      </w:r>
      <w:r w:rsidR="00947162" w:rsidRPr="00CD6207">
        <w:rPr>
          <w:b/>
          <w:sz w:val="22"/>
          <w:szCs w:val="22"/>
          <w:lang w:val="en-US"/>
        </w:rPr>
        <w:t xml:space="preserve"> B</w:t>
      </w:r>
      <w:r w:rsidR="00947162" w:rsidRPr="00CD6207">
        <w:rPr>
          <w:sz w:val="22"/>
          <w:szCs w:val="22"/>
          <w:lang w:val="en-US"/>
        </w:rPr>
        <w:t>,</w:t>
      </w:r>
      <w:r w:rsidR="00947162" w:rsidRPr="00CD6207">
        <w:rPr>
          <w:b/>
          <w:sz w:val="22"/>
          <w:szCs w:val="22"/>
          <w:lang w:val="en-US"/>
        </w:rPr>
        <w:t xml:space="preserve"> C</w:t>
      </w:r>
      <w:r w:rsidR="00947162" w:rsidRPr="00CD6207">
        <w:rPr>
          <w:sz w:val="22"/>
          <w:szCs w:val="22"/>
          <w:lang w:val="en-US"/>
        </w:rPr>
        <w:t>,</w:t>
      </w:r>
      <w:r w:rsidR="00947162" w:rsidRPr="00CD6207">
        <w:rPr>
          <w:b/>
          <w:sz w:val="22"/>
          <w:szCs w:val="22"/>
          <w:lang w:val="en-US"/>
        </w:rPr>
        <w:t xml:space="preserve"> D</w:t>
      </w:r>
      <w:r w:rsidR="00947162" w:rsidRPr="00CD6207">
        <w:rPr>
          <w:sz w:val="22"/>
          <w:szCs w:val="22"/>
          <w:lang w:val="en-US"/>
        </w:rPr>
        <w:t>,</w:t>
      </w:r>
      <w:r w:rsidR="005552EF" w:rsidRPr="00CD6207">
        <w:rPr>
          <w:sz w:val="22"/>
          <w:szCs w:val="22"/>
          <w:lang w:val="en-US"/>
        </w:rPr>
        <w:t xml:space="preserve"> and</w:t>
      </w:r>
      <w:r w:rsidR="00947162" w:rsidRPr="00CD6207">
        <w:rPr>
          <w:b/>
          <w:sz w:val="22"/>
          <w:szCs w:val="22"/>
          <w:lang w:val="en-US"/>
        </w:rPr>
        <w:t xml:space="preserve"> E</w:t>
      </w:r>
      <w:r w:rsidR="007F7450" w:rsidRPr="00CD6207">
        <w:rPr>
          <w:sz w:val="22"/>
          <w:szCs w:val="22"/>
          <w:lang w:val="en-US"/>
        </w:rPr>
        <w:t>.</w:t>
      </w:r>
    </w:p>
    <w:p w:rsidR="00833D29" w:rsidRPr="00CD6207" w:rsidRDefault="007F7450" w:rsidP="00833D29">
      <w:pPr>
        <w:numPr>
          <w:ilvl w:val="0"/>
          <w:numId w:val="32"/>
        </w:numPr>
        <w:spacing w:before="60" w:after="60" w:line="360" w:lineRule="auto"/>
        <w:ind w:left="357" w:hanging="357"/>
        <w:jc w:val="both"/>
        <w:rPr>
          <w:sz w:val="22"/>
          <w:szCs w:val="22"/>
          <w:lang w:val="en-US"/>
        </w:rPr>
      </w:pPr>
      <w:r w:rsidRPr="00CD6207">
        <w:rPr>
          <w:sz w:val="22"/>
          <w:szCs w:val="22"/>
          <w:lang w:val="en-US"/>
        </w:rPr>
        <w:t>Draw the Lewis structure of the anion present in comp</w:t>
      </w:r>
      <w:r w:rsidR="00513FF5" w:rsidRPr="00CD6207">
        <w:rPr>
          <w:sz w:val="22"/>
          <w:szCs w:val="22"/>
          <w:lang w:val="en-US"/>
        </w:rPr>
        <w:t>o</w:t>
      </w:r>
      <w:r w:rsidRPr="00CD6207">
        <w:rPr>
          <w:sz w:val="22"/>
          <w:szCs w:val="22"/>
          <w:lang w:val="en-US"/>
        </w:rPr>
        <w:t xml:space="preserve">und </w:t>
      </w:r>
      <w:r w:rsidRPr="00CD6207">
        <w:rPr>
          <w:b/>
          <w:sz w:val="22"/>
          <w:szCs w:val="22"/>
          <w:lang w:val="en-US"/>
        </w:rPr>
        <w:t>E</w:t>
      </w:r>
      <w:r w:rsidRPr="00CD6207">
        <w:rPr>
          <w:sz w:val="22"/>
          <w:szCs w:val="22"/>
          <w:lang w:val="en-US"/>
        </w:rPr>
        <w:t>. Choose the most stable resonance structure.</w:t>
      </w:r>
    </w:p>
    <w:p w:rsidR="00833D29" w:rsidRPr="00CD6207" w:rsidRDefault="004F0D9B" w:rsidP="00833D29">
      <w:pPr>
        <w:numPr>
          <w:ilvl w:val="0"/>
          <w:numId w:val="32"/>
        </w:numPr>
        <w:spacing w:before="60" w:after="60" w:line="360" w:lineRule="auto"/>
        <w:ind w:left="357" w:hanging="357"/>
        <w:jc w:val="both"/>
        <w:rPr>
          <w:sz w:val="22"/>
          <w:szCs w:val="22"/>
          <w:lang w:val="en-US"/>
        </w:rPr>
      </w:pPr>
      <w:r w:rsidRPr="00CD6207">
        <w:rPr>
          <w:sz w:val="22"/>
          <w:szCs w:val="22"/>
          <w:lang w:val="en-US"/>
        </w:rPr>
        <w:t>Compound</w:t>
      </w:r>
      <w:r w:rsidRPr="00CD6207">
        <w:rPr>
          <w:b/>
          <w:sz w:val="22"/>
          <w:szCs w:val="22"/>
          <w:lang w:val="en-US"/>
        </w:rPr>
        <w:t xml:space="preserve"> C</w:t>
      </w:r>
      <w:r w:rsidRPr="00CD6207">
        <w:rPr>
          <w:sz w:val="22"/>
          <w:szCs w:val="22"/>
          <w:lang w:val="en-US"/>
        </w:rPr>
        <w:t xml:space="preserve"> was first used as rocket fuel during World War II. Today, it is used as a low-power propellant in spacecrafts. In the presence of certain catalysts such as </w:t>
      </w:r>
      <w:hyperlink r:id="rId15" w:tooltip="Carbon nanofiber" w:history="1">
        <w:r w:rsidRPr="00CD6207">
          <w:rPr>
            <w:sz w:val="22"/>
            <w:szCs w:val="22"/>
            <w:lang w:val="en-US" w:eastAsia="tr-TR"/>
          </w:rPr>
          <w:t>carbon nanofibers</w:t>
        </w:r>
      </w:hyperlink>
      <w:r w:rsidRPr="00CD6207">
        <w:rPr>
          <w:sz w:val="22"/>
          <w:szCs w:val="22"/>
          <w:lang w:val="en-US" w:eastAsia="tr-TR"/>
        </w:rPr>
        <w:t xml:space="preserve"> or </w:t>
      </w:r>
      <w:hyperlink r:id="rId16" w:tooltip="Molybdenum nitride (page does not exist)" w:history="1">
        <w:r w:rsidRPr="00CD6207">
          <w:rPr>
            <w:sz w:val="22"/>
            <w:szCs w:val="22"/>
            <w:lang w:val="en-US" w:eastAsia="tr-TR"/>
          </w:rPr>
          <w:t>molybdenum nitride</w:t>
        </w:r>
      </w:hyperlink>
      <w:r w:rsidRPr="00CD6207">
        <w:rPr>
          <w:sz w:val="22"/>
          <w:szCs w:val="22"/>
          <w:lang w:val="en-US" w:eastAsia="tr-TR"/>
        </w:rPr>
        <w:t xml:space="preserve"> </w:t>
      </w:r>
      <w:r w:rsidR="00513FF5" w:rsidRPr="00CD6207">
        <w:rPr>
          <w:sz w:val="22"/>
          <w:szCs w:val="22"/>
          <w:lang w:val="en-US" w:eastAsia="tr-TR"/>
        </w:rPr>
        <w:t xml:space="preserve">supported </w:t>
      </w:r>
      <w:r w:rsidRPr="00CD6207">
        <w:rPr>
          <w:sz w:val="22"/>
          <w:szCs w:val="22"/>
          <w:lang w:val="en-US" w:eastAsia="tr-TR"/>
        </w:rPr>
        <w:t xml:space="preserve">on alumina, one of the </w:t>
      </w:r>
      <w:r w:rsidRPr="00CD6207">
        <w:rPr>
          <w:sz w:val="22"/>
          <w:szCs w:val="22"/>
          <w:vertAlign w:val="superscript"/>
          <w:lang w:val="en-US" w:eastAsia="tr-TR"/>
        </w:rPr>
        <w:t xml:space="preserve"> </w:t>
      </w:r>
      <w:r w:rsidRPr="00CD6207">
        <w:rPr>
          <w:sz w:val="22"/>
          <w:szCs w:val="22"/>
          <w:lang w:val="en-US" w:eastAsia="tr-TR"/>
        </w:rPr>
        <w:t xml:space="preserve">decomposition reactions of </w:t>
      </w:r>
      <w:r w:rsidRPr="00CD6207">
        <w:rPr>
          <w:b/>
          <w:sz w:val="22"/>
          <w:szCs w:val="22"/>
          <w:lang w:val="en-US" w:eastAsia="tr-TR"/>
        </w:rPr>
        <w:t>C</w:t>
      </w:r>
      <w:r w:rsidRPr="00CD6207">
        <w:rPr>
          <w:sz w:val="22"/>
          <w:szCs w:val="22"/>
          <w:lang w:val="en-US" w:eastAsia="tr-TR"/>
        </w:rPr>
        <w:t xml:space="preserve"> involves production of </w:t>
      </w:r>
      <w:hyperlink r:id="rId17" w:tooltip="Ammonia" w:history="1">
        <w:r w:rsidRPr="00CD6207">
          <w:rPr>
            <w:sz w:val="22"/>
            <w:szCs w:val="22"/>
            <w:lang w:val="en-US" w:eastAsia="tr-TR"/>
          </w:rPr>
          <w:t>ammonia</w:t>
        </w:r>
      </w:hyperlink>
      <w:r w:rsidRPr="00CD6207">
        <w:rPr>
          <w:sz w:val="22"/>
          <w:szCs w:val="22"/>
          <w:lang w:val="en-US" w:eastAsia="tr-TR"/>
        </w:rPr>
        <w:t xml:space="preserve"> and nitrogen gas. </w:t>
      </w:r>
      <w:r w:rsidR="007F7450" w:rsidRPr="00CD6207">
        <w:rPr>
          <w:sz w:val="22"/>
          <w:szCs w:val="22"/>
          <w:lang w:val="en-US"/>
        </w:rPr>
        <w:t xml:space="preserve">Write </w:t>
      </w:r>
      <w:r w:rsidR="005552EF" w:rsidRPr="00CD6207">
        <w:rPr>
          <w:sz w:val="22"/>
          <w:szCs w:val="22"/>
          <w:lang w:val="en-US"/>
        </w:rPr>
        <w:t xml:space="preserve">a balanced equation for the </w:t>
      </w:r>
      <w:r w:rsidR="007F7450" w:rsidRPr="00CD6207">
        <w:rPr>
          <w:sz w:val="22"/>
          <w:szCs w:val="22"/>
          <w:lang w:val="en-US"/>
        </w:rPr>
        <w:t>decomposition reaction of</w:t>
      </w:r>
      <w:r w:rsidR="00572903" w:rsidRPr="00CD6207">
        <w:rPr>
          <w:sz w:val="22"/>
          <w:szCs w:val="22"/>
          <w:lang w:val="en-US"/>
        </w:rPr>
        <w:t xml:space="preserve"> compound</w:t>
      </w:r>
      <w:r w:rsidR="007F7450" w:rsidRPr="00CD6207">
        <w:rPr>
          <w:sz w:val="22"/>
          <w:szCs w:val="22"/>
          <w:lang w:val="en-US"/>
        </w:rPr>
        <w:t xml:space="preserve"> </w:t>
      </w:r>
      <w:r w:rsidR="007F7450" w:rsidRPr="00CD6207">
        <w:rPr>
          <w:b/>
          <w:sz w:val="22"/>
          <w:szCs w:val="22"/>
          <w:lang w:val="en-US"/>
        </w:rPr>
        <w:t>C</w:t>
      </w:r>
      <w:r w:rsidR="00572903" w:rsidRPr="00CD6207">
        <w:rPr>
          <w:sz w:val="22"/>
          <w:szCs w:val="22"/>
          <w:lang w:val="en-US"/>
        </w:rPr>
        <w:t xml:space="preserve"> generating </w:t>
      </w:r>
      <w:hyperlink r:id="rId18" w:tooltip="Ammonia" w:history="1">
        <w:r w:rsidR="00572903" w:rsidRPr="00CD6207">
          <w:rPr>
            <w:sz w:val="22"/>
            <w:szCs w:val="22"/>
            <w:lang w:val="en-US" w:eastAsia="tr-TR"/>
          </w:rPr>
          <w:t>ammonia</w:t>
        </w:r>
      </w:hyperlink>
      <w:r w:rsidR="00572903" w:rsidRPr="00CD6207">
        <w:rPr>
          <w:sz w:val="22"/>
          <w:szCs w:val="22"/>
          <w:lang w:val="en-US" w:eastAsia="tr-TR"/>
        </w:rPr>
        <w:t xml:space="preserve"> and nitrogen gas.</w:t>
      </w:r>
    </w:p>
    <w:p w:rsidR="00833D29" w:rsidRPr="00CD6207" w:rsidRDefault="007F7450" w:rsidP="00833D29">
      <w:pPr>
        <w:numPr>
          <w:ilvl w:val="0"/>
          <w:numId w:val="32"/>
        </w:numPr>
        <w:spacing w:before="60" w:after="60" w:line="360" w:lineRule="auto"/>
        <w:ind w:left="357" w:hanging="357"/>
        <w:jc w:val="both"/>
        <w:rPr>
          <w:sz w:val="22"/>
          <w:szCs w:val="22"/>
          <w:lang w:val="en-US"/>
        </w:rPr>
      </w:pPr>
      <w:r w:rsidRPr="00CD6207">
        <w:rPr>
          <w:sz w:val="22"/>
          <w:szCs w:val="22"/>
          <w:lang w:val="en-US"/>
        </w:rPr>
        <w:tab/>
        <w:t xml:space="preserve">Estimate the energy associated with </w:t>
      </w:r>
      <w:r w:rsidR="00572903" w:rsidRPr="00CD6207">
        <w:rPr>
          <w:sz w:val="22"/>
          <w:szCs w:val="22"/>
          <w:lang w:val="en-US"/>
        </w:rPr>
        <w:t xml:space="preserve">the </w:t>
      </w:r>
      <w:r w:rsidRPr="00CD6207">
        <w:rPr>
          <w:sz w:val="22"/>
          <w:szCs w:val="22"/>
          <w:lang w:val="en-US"/>
        </w:rPr>
        <w:t xml:space="preserve">decomposition of compound </w:t>
      </w:r>
      <w:r w:rsidRPr="00CD6207">
        <w:rPr>
          <w:b/>
          <w:sz w:val="22"/>
          <w:szCs w:val="22"/>
          <w:lang w:val="en-US"/>
        </w:rPr>
        <w:t>C</w:t>
      </w:r>
      <w:r w:rsidRPr="00CD6207">
        <w:rPr>
          <w:sz w:val="22"/>
          <w:szCs w:val="22"/>
          <w:lang w:val="en-US"/>
        </w:rPr>
        <w:t xml:space="preserve"> into </w:t>
      </w:r>
      <w:hyperlink r:id="rId19" w:tooltip="Ammonia" w:history="1">
        <w:r w:rsidR="00572903" w:rsidRPr="00CD6207">
          <w:rPr>
            <w:sz w:val="22"/>
            <w:szCs w:val="22"/>
            <w:lang w:val="en-US" w:eastAsia="tr-TR"/>
          </w:rPr>
          <w:t>ammonia</w:t>
        </w:r>
      </w:hyperlink>
      <w:r w:rsidR="00572903" w:rsidRPr="00CD6207">
        <w:rPr>
          <w:sz w:val="22"/>
          <w:szCs w:val="22"/>
          <w:lang w:val="en-US" w:eastAsia="tr-TR"/>
        </w:rPr>
        <w:t xml:space="preserve"> and nitrogen gas</w:t>
      </w:r>
      <w:r w:rsidR="00572903" w:rsidRPr="00CD6207">
        <w:rPr>
          <w:sz w:val="22"/>
          <w:szCs w:val="22"/>
          <w:lang w:val="en-US"/>
        </w:rPr>
        <w:t xml:space="preserve"> </w:t>
      </w:r>
      <w:r w:rsidRPr="00CD6207">
        <w:rPr>
          <w:sz w:val="22"/>
          <w:szCs w:val="22"/>
          <w:lang w:val="en-US"/>
        </w:rPr>
        <w:t>and standard enthalpy of formation of NH</w:t>
      </w:r>
      <w:r w:rsidRPr="00CD6207">
        <w:rPr>
          <w:sz w:val="22"/>
          <w:szCs w:val="22"/>
          <w:vertAlign w:val="subscript"/>
          <w:lang w:val="en-US"/>
        </w:rPr>
        <w:t>3</w:t>
      </w:r>
      <w:r w:rsidR="00E72A9F" w:rsidRPr="00CD6207">
        <w:rPr>
          <w:sz w:val="22"/>
          <w:szCs w:val="22"/>
          <w:lang w:val="en-US"/>
        </w:rPr>
        <w:t xml:space="preserve"> at 298 K.</w:t>
      </w:r>
      <w:r w:rsidRPr="00CD6207">
        <w:rPr>
          <w:sz w:val="22"/>
          <w:szCs w:val="22"/>
          <w:lang w:val="en-US"/>
        </w:rPr>
        <w:t xml:space="preserve"> Standard enthalpy of formation of liquid and gaseous </w:t>
      </w:r>
      <w:r w:rsidRPr="00CD6207">
        <w:rPr>
          <w:b/>
          <w:sz w:val="22"/>
          <w:szCs w:val="22"/>
          <w:lang w:val="en-US"/>
        </w:rPr>
        <w:t>C</w:t>
      </w:r>
      <w:r w:rsidRPr="00CD6207">
        <w:rPr>
          <w:sz w:val="22"/>
          <w:szCs w:val="22"/>
          <w:lang w:val="en-US"/>
        </w:rPr>
        <w:t xml:space="preserve"> are 50.6 and 95.4 kJ</w:t>
      </w:r>
      <w:r w:rsidR="00572903" w:rsidRPr="00CD6207">
        <w:rPr>
          <w:sz w:val="22"/>
          <w:szCs w:val="22"/>
          <w:lang w:val="en-US"/>
        </w:rPr>
        <w:t>·</w:t>
      </w:r>
      <w:r w:rsidRPr="00CD6207">
        <w:rPr>
          <w:sz w:val="22"/>
          <w:szCs w:val="22"/>
          <w:lang w:val="en-US"/>
        </w:rPr>
        <w:t>mol</w:t>
      </w:r>
      <w:r w:rsidRPr="00CD6207">
        <w:rPr>
          <w:sz w:val="22"/>
          <w:szCs w:val="22"/>
          <w:vertAlign w:val="superscript"/>
          <w:lang w:val="en-US"/>
        </w:rPr>
        <w:t>-1</w:t>
      </w:r>
      <w:r w:rsidR="00572903" w:rsidRPr="00CD6207">
        <w:rPr>
          <w:sz w:val="22"/>
          <w:szCs w:val="22"/>
          <w:lang w:val="en-US"/>
        </w:rPr>
        <w:t>, r</w:t>
      </w:r>
      <w:r w:rsidRPr="00CD6207">
        <w:rPr>
          <w:sz w:val="22"/>
          <w:szCs w:val="22"/>
          <w:lang w:val="en-US"/>
        </w:rPr>
        <w:t>espectively</w:t>
      </w:r>
      <w:r w:rsidR="00E72A9F" w:rsidRPr="00CD6207">
        <w:rPr>
          <w:sz w:val="22"/>
          <w:szCs w:val="22"/>
          <w:lang w:val="en-US"/>
        </w:rPr>
        <w:t>, at 298 K</w:t>
      </w:r>
      <w:r w:rsidRPr="00CD6207">
        <w:rPr>
          <w:sz w:val="22"/>
          <w:szCs w:val="22"/>
          <w:lang w:val="en-US"/>
        </w:rPr>
        <w:t>.</w:t>
      </w:r>
      <w:r w:rsidR="00572903" w:rsidRPr="00CD6207">
        <w:rPr>
          <w:sz w:val="22"/>
          <w:szCs w:val="22"/>
          <w:lang w:val="en-US"/>
        </w:rPr>
        <w:t xml:space="preserve"> </w:t>
      </w:r>
      <w:r w:rsidRPr="00CD6207">
        <w:rPr>
          <w:sz w:val="22"/>
          <w:szCs w:val="22"/>
          <w:lang w:val="en-US"/>
        </w:rPr>
        <w:t xml:space="preserve">Average bond energies of N≡N, N=N, N-N and N-H are 946, 418, 163, and 389 </w:t>
      </w:r>
      <w:r w:rsidR="00572903" w:rsidRPr="00CD6207">
        <w:rPr>
          <w:sz w:val="22"/>
          <w:szCs w:val="22"/>
          <w:lang w:val="en-US"/>
        </w:rPr>
        <w:t>kJ·mol</w:t>
      </w:r>
      <w:r w:rsidR="00572903" w:rsidRPr="00CD6207">
        <w:rPr>
          <w:sz w:val="22"/>
          <w:szCs w:val="22"/>
          <w:vertAlign w:val="superscript"/>
          <w:lang w:val="en-US"/>
        </w:rPr>
        <w:t>-1</w:t>
      </w:r>
      <w:r w:rsidR="00572903" w:rsidRPr="00CD6207">
        <w:rPr>
          <w:sz w:val="22"/>
          <w:szCs w:val="22"/>
          <w:lang w:val="en-US"/>
        </w:rPr>
        <w:t>, respectively</w:t>
      </w:r>
      <w:r w:rsidR="00E72A9F" w:rsidRPr="00CD6207">
        <w:rPr>
          <w:sz w:val="22"/>
          <w:szCs w:val="22"/>
          <w:lang w:val="en-US"/>
        </w:rPr>
        <w:t xml:space="preserve">, </w:t>
      </w:r>
      <w:r w:rsidR="004F0D9B" w:rsidRPr="00CD6207">
        <w:rPr>
          <w:sz w:val="22"/>
          <w:szCs w:val="22"/>
          <w:lang w:val="en-US"/>
        </w:rPr>
        <w:t xml:space="preserve">at </w:t>
      </w:r>
      <w:r w:rsidR="00E72A9F" w:rsidRPr="00CD6207">
        <w:rPr>
          <w:sz w:val="22"/>
          <w:szCs w:val="22"/>
          <w:lang w:val="en-US"/>
        </w:rPr>
        <w:t>298 K</w:t>
      </w:r>
      <w:r w:rsidR="00572903" w:rsidRPr="00CD6207">
        <w:rPr>
          <w:sz w:val="22"/>
          <w:szCs w:val="22"/>
          <w:lang w:val="en-US"/>
        </w:rPr>
        <w:t>.</w:t>
      </w:r>
      <w:r w:rsidRPr="00CD6207">
        <w:rPr>
          <w:sz w:val="22"/>
          <w:szCs w:val="22"/>
          <w:lang w:val="en-US"/>
        </w:rPr>
        <w:t xml:space="preserve"> </w:t>
      </w:r>
    </w:p>
    <w:p w:rsidR="008A16C5" w:rsidRPr="00CD6207" w:rsidRDefault="007F7450" w:rsidP="008A16C5">
      <w:pPr>
        <w:numPr>
          <w:ilvl w:val="0"/>
          <w:numId w:val="32"/>
        </w:numPr>
        <w:spacing w:before="60" w:after="60" w:line="360" w:lineRule="auto"/>
        <w:ind w:left="357" w:hanging="357"/>
        <w:jc w:val="both"/>
        <w:rPr>
          <w:sz w:val="22"/>
          <w:szCs w:val="22"/>
          <w:lang w:val="en-US"/>
        </w:rPr>
      </w:pPr>
      <w:r w:rsidRPr="00CD6207">
        <w:rPr>
          <w:sz w:val="22"/>
          <w:szCs w:val="22"/>
          <w:lang w:val="en-US"/>
        </w:rPr>
        <w:t>In an experiment</w:t>
      </w:r>
      <w:r w:rsidR="00DB0152" w:rsidRPr="00CD6207">
        <w:rPr>
          <w:sz w:val="22"/>
          <w:szCs w:val="22"/>
          <w:lang w:val="en-US"/>
        </w:rPr>
        <w:t>,</w:t>
      </w:r>
      <w:r w:rsidRPr="00CD6207">
        <w:rPr>
          <w:sz w:val="22"/>
          <w:szCs w:val="22"/>
          <w:lang w:val="en-US"/>
        </w:rPr>
        <w:t xml:space="preserve"> 2.00 mL of </w:t>
      </w:r>
      <w:r w:rsidRPr="00CD6207">
        <w:rPr>
          <w:b/>
          <w:sz w:val="22"/>
          <w:szCs w:val="22"/>
          <w:lang w:val="en-US"/>
        </w:rPr>
        <w:t>C</w:t>
      </w:r>
      <w:r w:rsidRPr="00CD6207">
        <w:rPr>
          <w:sz w:val="22"/>
          <w:szCs w:val="22"/>
          <w:lang w:val="en-US"/>
        </w:rPr>
        <w:t xml:space="preserve"> is placed in a 1.00 L evacuated reaction vessel containi</w:t>
      </w:r>
      <w:r w:rsidR="001D0596" w:rsidRPr="00CD6207">
        <w:rPr>
          <w:sz w:val="22"/>
          <w:szCs w:val="22"/>
          <w:lang w:val="en-US"/>
        </w:rPr>
        <w:t>ng a suitable</w:t>
      </w:r>
      <w:r w:rsidR="00E72A9F" w:rsidRPr="00CD6207">
        <w:rPr>
          <w:sz w:val="22"/>
          <w:szCs w:val="22"/>
          <w:lang w:val="en-US"/>
        </w:rPr>
        <w:t xml:space="preserve"> catalyst at 298 K. After decomposit</w:t>
      </w:r>
      <w:r w:rsidR="001D0596" w:rsidRPr="00CD6207">
        <w:rPr>
          <w:sz w:val="22"/>
          <w:szCs w:val="22"/>
          <w:lang w:val="en-US"/>
        </w:rPr>
        <w:t>i</w:t>
      </w:r>
      <w:r w:rsidR="00E72A9F" w:rsidRPr="00CD6207">
        <w:rPr>
          <w:sz w:val="22"/>
          <w:szCs w:val="22"/>
          <w:lang w:val="en-US"/>
        </w:rPr>
        <w:t>on</w:t>
      </w:r>
      <w:r w:rsidRPr="00CD6207">
        <w:rPr>
          <w:sz w:val="22"/>
          <w:szCs w:val="22"/>
          <w:lang w:val="en-US"/>
        </w:rPr>
        <w:t xml:space="preserve">, the reaction vessel is cooled </w:t>
      </w:r>
      <w:r w:rsidR="00E72A9F" w:rsidRPr="00CD6207">
        <w:rPr>
          <w:sz w:val="22"/>
          <w:szCs w:val="22"/>
          <w:lang w:val="en-US"/>
        </w:rPr>
        <w:t xml:space="preserve">down </w:t>
      </w:r>
      <w:r w:rsidRPr="00CD6207">
        <w:rPr>
          <w:sz w:val="22"/>
          <w:szCs w:val="22"/>
          <w:lang w:val="en-US"/>
        </w:rPr>
        <w:t xml:space="preserve">to </w:t>
      </w:r>
      <w:r w:rsidR="00E72A9F" w:rsidRPr="00CD6207">
        <w:rPr>
          <w:sz w:val="22"/>
          <w:szCs w:val="22"/>
          <w:lang w:val="en-US"/>
        </w:rPr>
        <w:t>298 K</w:t>
      </w:r>
      <w:r w:rsidRPr="00CD6207">
        <w:rPr>
          <w:sz w:val="22"/>
          <w:szCs w:val="22"/>
          <w:lang w:val="en-US"/>
        </w:rPr>
        <w:t>. Calculate the f</w:t>
      </w:r>
      <w:r w:rsidR="00916194" w:rsidRPr="00CD6207">
        <w:rPr>
          <w:sz w:val="22"/>
          <w:szCs w:val="22"/>
          <w:lang w:val="en-US"/>
        </w:rPr>
        <w:t>inal pressure inside the vessel</w:t>
      </w:r>
      <w:r w:rsidRPr="00CD6207">
        <w:rPr>
          <w:sz w:val="22"/>
          <w:szCs w:val="22"/>
          <w:lang w:val="en-US"/>
        </w:rPr>
        <w:t xml:space="preserve"> (density of liquid </w:t>
      </w:r>
      <w:r w:rsidRPr="00CD6207">
        <w:rPr>
          <w:b/>
          <w:sz w:val="22"/>
          <w:szCs w:val="22"/>
          <w:lang w:val="en-US"/>
        </w:rPr>
        <w:t>C</w:t>
      </w:r>
      <w:r w:rsidR="00E72A9F" w:rsidRPr="00CD6207">
        <w:rPr>
          <w:sz w:val="22"/>
          <w:szCs w:val="22"/>
          <w:lang w:val="en-US"/>
        </w:rPr>
        <w:t xml:space="preserve"> </w:t>
      </w:r>
      <w:r w:rsidR="00C32B97" w:rsidRPr="00CD6207">
        <w:rPr>
          <w:sz w:val="22"/>
          <w:szCs w:val="22"/>
          <w:lang w:val="en-US"/>
        </w:rPr>
        <w:t xml:space="preserve">is </w:t>
      </w:r>
      <w:r w:rsidR="00E72A9F" w:rsidRPr="00CD6207">
        <w:rPr>
          <w:sz w:val="22"/>
          <w:szCs w:val="22"/>
          <w:lang w:val="en-US"/>
        </w:rPr>
        <w:t>1.0045 g·</w:t>
      </w:r>
      <w:r w:rsidRPr="00CD6207">
        <w:rPr>
          <w:sz w:val="22"/>
          <w:szCs w:val="22"/>
          <w:lang w:val="en-US"/>
        </w:rPr>
        <w:t>cm</w:t>
      </w:r>
      <w:r w:rsidRPr="00CD6207">
        <w:rPr>
          <w:sz w:val="22"/>
          <w:szCs w:val="22"/>
          <w:vertAlign w:val="superscript"/>
          <w:lang w:val="en-US"/>
        </w:rPr>
        <w:t>-3</w:t>
      </w:r>
      <w:r w:rsidRPr="00CD6207">
        <w:rPr>
          <w:sz w:val="22"/>
          <w:szCs w:val="22"/>
          <w:lang w:val="en-US"/>
        </w:rPr>
        <w:t>)</w:t>
      </w:r>
      <w:r w:rsidR="00916194" w:rsidRPr="00CD6207">
        <w:rPr>
          <w:sz w:val="22"/>
          <w:szCs w:val="22"/>
          <w:lang w:val="en-US"/>
        </w:rPr>
        <w:t>.</w:t>
      </w:r>
    </w:p>
    <w:p w:rsidR="008A16C5" w:rsidRPr="00CD6207" w:rsidRDefault="007F7450" w:rsidP="008A16C5">
      <w:pPr>
        <w:numPr>
          <w:ilvl w:val="0"/>
          <w:numId w:val="32"/>
        </w:numPr>
        <w:spacing w:before="60" w:after="60" w:line="360" w:lineRule="auto"/>
        <w:ind w:left="357" w:hanging="357"/>
        <w:jc w:val="both"/>
        <w:rPr>
          <w:sz w:val="22"/>
          <w:szCs w:val="22"/>
          <w:lang w:val="en-US"/>
        </w:rPr>
      </w:pPr>
      <w:r w:rsidRPr="00CD6207">
        <w:rPr>
          <w:sz w:val="22"/>
          <w:szCs w:val="22"/>
          <w:lang w:val="en-US"/>
        </w:rPr>
        <w:t xml:space="preserve">Calculate the work done if </w:t>
      </w:r>
      <w:r w:rsidR="00E72A9F" w:rsidRPr="00CD6207">
        <w:rPr>
          <w:sz w:val="22"/>
          <w:szCs w:val="22"/>
          <w:lang w:val="en-US"/>
        </w:rPr>
        <w:t xml:space="preserve">isothermal </w:t>
      </w:r>
      <w:r w:rsidRPr="00CD6207">
        <w:rPr>
          <w:sz w:val="22"/>
          <w:szCs w:val="22"/>
          <w:lang w:val="en-US"/>
        </w:rPr>
        <w:t xml:space="preserve">expansion </w:t>
      </w:r>
      <w:r w:rsidR="00757DEB" w:rsidRPr="00CD6207">
        <w:rPr>
          <w:sz w:val="22"/>
          <w:szCs w:val="22"/>
          <w:lang w:val="en-US"/>
        </w:rPr>
        <w:t xml:space="preserve">of the reaction vessel </w:t>
      </w:r>
      <w:r w:rsidR="005113E6" w:rsidRPr="00CD6207">
        <w:rPr>
          <w:sz w:val="22"/>
          <w:szCs w:val="22"/>
          <w:lang w:val="en-US"/>
        </w:rPr>
        <w:t>discussed</w:t>
      </w:r>
      <w:r w:rsidR="00757DEB" w:rsidRPr="00CD6207">
        <w:rPr>
          <w:sz w:val="22"/>
          <w:szCs w:val="22"/>
          <w:lang w:val="en-US"/>
        </w:rPr>
        <w:t xml:space="preserve"> in part </w:t>
      </w:r>
      <w:r w:rsidR="008A16C5" w:rsidRPr="00CD6207">
        <w:rPr>
          <w:sz w:val="22"/>
          <w:szCs w:val="22"/>
          <w:lang w:val="en-US"/>
        </w:rPr>
        <w:t>(</w:t>
      </w:r>
      <w:r w:rsidR="00757DEB" w:rsidRPr="00CD6207">
        <w:rPr>
          <w:sz w:val="22"/>
          <w:szCs w:val="22"/>
          <w:lang w:val="en-US"/>
        </w:rPr>
        <w:t>g</w:t>
      </w:r>
      <w:r w:rsidR="008A16C5" w:rsidRPr="00CD6207">
        <w:rPr>
          <w:sz w:val="22"/>
          <w:szCs w:val="22"/>
          <w:lang w:val="en-US"/>
        </w:rPr>
        <w:t>)</w:t>
      </w:r>
      <w:r w:rsidR="00757DEB" w:rsidRPr="00CD6207">
        <w:rPr>
          <w:sz w:val="22"/>
          <w:szCs w:val="22"/>
          <w:lang w:val="en-US"/>
        </w:rPr>
        <w:t xml:space="preserve"> </w:t>
      </w:r>
      <w:r w:rsidRPr="00CD6207">
        <w:rPr>
          <w:sz w:val="22"/>
          <w:szCs w:val="22"/>
          <w:lang w:val="en-US"/>
        </w:rPr>
        <w:t>occurs against the atmospheric pressure</w:t>
      </w:r>
      <w:r w:rsidR="00E72A9F" w:rsidRPr="00CD6207">
        <w:rPr>
          <w:sz w:val="22"/>
          <w:szCs w:val="22"/>
          <w:lang w:val="en-US"/>
        </w:rPr>
        <w:t xml:space="preserve"> of 1 atm</w:t>
      </w:r>
      <w:r w:rsidRPr="00CD6207">
        <w:rPr>
          <w:sz w:val="22"/>
          <w:szCs w:val="22"/>
          <w:lang w:val="en-US"/>
        </w:rPr>
        <w:t xml:space="preserve">. </w:t>
      </w:r>
    </w:p>
    <w:p w:rsidR="00417B94" w:rsidRPr="00CD6207" w:rsidRDefault="00417B94" w:rsidP="003B5AD1">
      <w:pPr>
        <w:pStyle w:val="Problem"/>
      </w:pPr>
      <w:r w:rsidRPr="00CD6207">
        <w:lastRenderedPageBreak/>
        <w:t xml:space="preserve">Nitrogen </w:t>
      </w:r>
      <w:r w:rsidR="00E72A9F" w:rsidRPr="00CD6207">
        <w:t>oxides and oxoanions</w:t>
      </w:r>
    </w:p>
    <w:p w:rsidR="00417B94" w:rsidRPr="00CD6207" w:rsidRDefault="00417B94" w:rsidP="00BF2D1C">
      <w:pPr>
        <w:spacing w:before="60" w:after="60" w:line="360" w:lineRule="auto"/>
        <w:jc w:val="both"/>
        <w:rPr>
          <w:color w:val="000000"/>
          <w:sz w:val="22"/>
          <w:szCs w:val="22"/>
          <w:lang w:val="en-US"/>
        </w:rPr>
      </w:pPr>
      <w:r w:rsidRPr="00CD6207">
        <w:rPr>
          <w:sz w:val="22"/>
          <w:szCs w:val="22"/>
          <w:lang w:val="en-US"/>
        </w:rPr>
        <w:t xml:space="preserve">Nitrogen occurs mainly in the atmosphere. Its abundance </w:t>
      </w:r>
      <w:r w:rsidR="00916194" w:rsidRPr="00CD6207">
        <w:rPr>
          <w:sz w:val="22"/>
          <w:szCs w:val="22"/>
          <w:lang w:val="en-US"/>
        </w:rPr>
        <w:t>in Earth`s C</w:t>
      </w:r>
      <w:r w:rsidR="00CD2BB0" w:rsidRPr="00CD6207">
        <w:rPr>
          <w:sz w:val="22"/>
          <w:szCs w:val="22"/>
          <w:lang w:val="en-US"/>
        </w:rPr>
        <w:t xml:space="preserve">rust </w:t>
      </w:r>
      <w:r w:rsidR="00E72A9F" w:rsidRPr="00CD6207">
        <w:rPr>
          <w:sz w:val="22"/>
          <w:szCs w:val="22"/>
          <w:lang w:val="en-US"/>
        </w:rPr>
        <w:t>is only 0.002</w:t>
      </w:r>
      <w:r w:rsidRPr="00CD6207">
        <w:rPr>
          <w:sz w:val="22"/>
          <w:szCs w:val="22"/>
          <w:lang w:val="en-US"/>
        </w:rPr>
        <w:t>% by mass. The only important nitrogen containing minerals are sodium nitrate (Chile saltpeter) and potassiu</w:t>
      </w:r>
      <w:r w:rsidR="00916194" w:rsidRPr="00CD6207">
        <w:rPr>
          <w:sz w:val="22"/>
          <w:szCs w:val="22"/>
          <w:lang w:val="en-US"/>
        </w:rPr>
        <w:t>m nitrate (salt</w:t>
      </w:r>
      <w:r w:rsidRPr="00CD6207">
        <w:rPr>
          <w:sz w:val="22"/>
          <w:szCs w:val="22"/>
          <w:lang w:val="en-US"/>
        </w:rPr>
        <w:t xml:space="preserve">peter). </w:t>
      </w:r>
      <w:hyperlink r:id="rId20" w:tooltip="sodium" w:history="1">
        <w:r w:rsidRPr="00CD6207">
          <w:rPr>
            <w:sz w:val="22"/>
            <w:szCs w:val="22"/>
            <w:lang w:val="en-US"/>
          </w:rPr>
          <w:t>Sodium</w:t>
        </w:r>
      </w:hyperlink>
      <w:r w:rsidRPr="00CD6207">
        <w:rPr>
          <w:sz w:val="22"/>
          <w:szCs w:val="22"/>
          <w:lang w:val="en-US"/>
        </w:rPr>
        <w:t xml:space="preserve"> nitrate, </w:t>
      </w:r>
      <w:r w:rsidRPr="00CD6207">
        <w:rPr>
          <w:color w:val="000000"/>
          <w:sz w:val="22"/>
          <w:szCs w:val="22"/>
          <w:lang w:val="en-US"/>
        </w:rPr>
        <w:t>NaNO</w:t>
      </w:r>
      <w:r w:rsidRPr="00CD6207">
        <w:rPr>
          <w:color w:val="000000"/>
          <w:sz w:val="22"/>
          <w:szCs w:val="22"/>
          <w:vertAlign w:val="subscript"/>
          <w:lang w:val="en-US"/>
        </w:rPr>
        <w:t>3</w:t>
      </w:r>
      <w:r w:rsidRPr="00CD6207">
        <w:rPr>
          <w:color w:val="000000"/>
          <w:sz w:val="22"/>
          <w:szCs w:val="22"/>
          <w:lang w:val="en-US"/>
        </w:rPr>
        <w:t>, and its close relative sodium nitrite, NaNO</w:t>
      </w:r>
      <w:r w:rsidRPr="00CD6207">
        <w:rPr>
          <w:color w:val="000000"/>
          <w:sz w:val="22"/>
          <w:szCs w:val="22"/>
          <w:vertAlign w:val="subscript"/>
          <w:lang w:val="en-US"/>
        </w:rPr>
        <w:t>2</w:t>
      </w:r>
      <w:r w:rsidRPr="00CD6207">
        <w:rPr>
          <w:color w:val="000000"/>
          <w:sz w:val="22"/>
          <w:szCs w:val="22"/>
          <w:lang w:val="en-US"/>
        </w:rPr>
        <w:t>,</w:t>
      </w:r>
      <w:r w:rsidR="00E72A9F" w:rsidRPr="00CD6207">
        <w:rPr>
          <w:color w:val="000000"/>
          <w:sz w:val="22"/>
          <w:szCs w:val="22"/>
          <w:lang w:val="en-US"/>
        </w:rPr>
        <w:t xml:space="preserve"> </w:t>
      </w:r>
      <w:r w:rsidRPr="00CD6207">
        <w:rPr>
          <w:color w:val="000000"/>
          <w:sz w:val="22"/>
          <w:szCs w:val="22"/>
          <w:lang w:val="en-US"/>
        </w:rPr>
        <w:t>are two food preservatives wit</w:t>
      </w:r>
      <w:r w:rsidR="003D4A92" w:rsidRPr="00CD6207">
        <w:rPr>
          <w:color w:val="000000"/>
          <w:sz w:val="22"/>
          <w:szCs w:val="22"/>
          <w:lang w:val="en-US"/>
        </w:rPr>
        <w:t>h very similar chemical formulae</w:t>
      </w:r>
      <w:r w:rsidRPr="00CD6207">
        <w:rPr>
          <w:color w:val="000000"/>
          <w:sz w:val="22"/>
          <w:szCs w:val="22"/>
          <w:lang w:val="en-US"/>
        </w:rPr>
        <w:t>, but d</w:t>
      </w:r>
      <w:r w:rsidR="001D0596" w:rsidRPr="00CD6207">
        <w:rPr>
          <w:color w:val="000000"/>
          <w:sz w:val="22"/>
          <w:szCs w:val="22"/>
          <w:lang w:val="en-US"/>
        </w:rPr>
        <w:t>ifferent chemical properties</w:t>
      </w:r>
      <w:r w:rsidRPr="00CD6207">
        <w:rPr>
          <w:color w:val="000000"/>
          <w:sz w:val="22"/>
          <w:szCs w:val="22"/>
          <w:lang w:val="en-US"/>
        </w:rPr>
        <w:t>. Sodium nitrate helps</w:t>
      </w:r>
      <w:r w:rsidR="00A33218" w:rsidRPr="00CD6207">
        <w:rPr>
          <w:color w:val="000000"/>
          <w:sz w:val="22"/>
          <w:szCs w:val="22"/>
          <w:lang w:val="en-US"/>
        </w:rPr>
        <w:t xml:space="preserve"> to </w:t>
      </w:r>
      <w:r w:rsidRPr="00CD6207">
        <w:rPr>
          <w:color w:val="000000"/>
          <w:sz w:val="22"/>
          <w:szCs w:val="22"/>
          <w:lang w:val="en-US"/>
        </w:rPr>
        <w:t>prevent</w:t>
      </w:r>
      <w:r w:rsidR="003D4A92" w:rsidRPr="00CD6207">
        <w:rPr>
          <w:color w:val="000000"/>
          <w:sz w:val="22"/>
          <w:szCs w:val="22"/>
          <w:lang w:val="en-US"/>
        </w:rPr>
        <w:t xml:space="preserve"> bacterial colonization of food</w:t>
      </w:r>
      <w:r w:rsidRPr="00CD6207">
        <w:rPr>
          <w:color w:val="000000"/>
          <w:sz w:val="22"/>
          <w:szCs w:val="22"/>
          <w:lang w:val="en-US"/>
        </w:rPr>
        <w:t xml:space="preserve">. Sodium nitrite is a strong oxidizing agent used as a meat preservative. </w:t>
      </w:r>
      <w:r w:rsidR="003D4A92" w:rsidRPr="00CD6207">
        <w:rPr>
          <w:color w:val="000000"/>
          <w:sz w:val="22"/>
          <w:szCs w:val="22"/>
          <w:lang w:val="en-US"/>
        </w:rPr>
        <w:t>As in</w:t>
      </w:r>
      <w:r w:rsidRPr="00CD6207">
        <w:rPr>
          <w:color w:val="000000"/>
          <w:sz w:val="22"/>
          <w:szCs w:val="22"/>
          <w:lang w:val="en-US"/>
        </w:rPr>
        <w:t xml:space="preserve"> the case</w:t>
      </w:r>
      <w:r w:rsidR="003D4A92" w:rsidRPr="00CD6207">
        <w:rPr>
          <w:color w:val="000000"/>
          <w:sz w:val="22"/>
          <w:szCs w:val="22"/>
          <w:lang w:val="en-US"/>
        </w:rPr>
        <w:t xml:space="preserve"> of</w:t>
      </w:r>
      <w:r w:rsidRPr="00CD6207">
        <w:rPr>
          <w:color w:val="000000"/>
          <w:sz w:val="22"/>
          <w:szCs w:val="22"/>
          <w:lang w:val="en-US"/>
        </w:rPr>
        <w:t xml:space="preserve"> almost any food additive or preservative, sodium nitrate is linked to several adverse reactions in susceptible people. Con</w:t>
      </w:r>
      <w:r w:rsidR="00A33218" w:rsidRPr="00CD6207">
        <w:rPr>
          <w:color w:val="000000"/>
          <w:sz w:val="22"/>
          <w:szCs w:val="22"/>
          <w:lang w:val="en-US"/>
        </w:rPr>
        <w:t>suming too much sodium nitrate</w:t>
      </w:r>
      <w:r w:rsidR="003D4A92" w:rsidRPr="00CD6207">
        <w:rPr>
          <w:color w:val="000000"/>
          <w:sz w:val="22"/>
          <w:szCs w:val="22"/>
          <w:lang w:val="en-US"/>
        </w:rPr>
        <w:t xml:space="preserve"> </w:t>
      </w:r>
      <w:r w:rsidRPr="00CD6207">
        <w:rPr>
          <w:color w:val="000000"/>
          <w:sz w:val="22"/>
          <w:szCs w:val="22"/>
          <w:lang w:val="en-US"/>
        </w:rPr>
        <w:t>can cause allerg</w:t>
      </w:r>
      <w:r w:rsidR="00A33218" w:rsidRPr="00CD6207">
        <w:rPr>
          <w:color w:val="000000"/>
          <w:sz w:val="22"/>
          <w:szCs w:val="22"/>
          <w:lang w:val="en-US"/>
        </w:rPr>
        <w:t>ies</w:t>
      </w:r>
      <w:r w:rsidRPr="00CD6207">
        <w:rPr>
          <w:color w:val="000000"/>
          <w:sz w:val="22"/>
          <w:szCs w:val="22"/>
          <w:lang w:val="en-US"/>
        </w:rPr>
        <w:t>. Excessive ingestion of the preservative can also cause headaches.</w:t>
      </w:r>
    </w:p>
    <w:p w:rsidR="00C01BA7" w:rsidRPr="00CD6207" w:rsidRDefault="00417B94" w:rsidP="00FE4349">
      <w:pPr>
        <w:numPr>
          <w:ilvl w:val="0"/>
          <w:numId w:val="16"/>
        </w:numPr>
        <w:spacing w:before="60" w:after="60" w:line="360" w:lineRule="auto"/>
        <w:ind w:left="357" w:hanging="357"/>
        <w:jc w:val="both"/>
        <w:rPr>
          <w:color w:val="000000"/>
          <w:sz w:val="22"/>
          <w:szCs w:val="22"/>
          <w:lang w:val="en-US"/>
        </w:rPr>
      </w:pPr>
      <w:r w:rsidRPr="00CD6207">
        <w:rPr>
          <w:color w:val="000000"/>
          <w:sz w:val="22"/>
          <w:szCs w:val="22"/>
          <w:lang w:val="en-US"/>
        </w:rPr>
        <w:t xml:space="preserve">Draw the Lewis structures for the anions of these </w:t>
      </w:r>
      <w:r w:rsidR="003D4A92" w:rsidRPr="00CD6207">
        <w:rPr>
          <w:color w:val="000000"/>
          <w:sz w:val="22"/>
          <w:szCs w:val="22"/>
          <w:lang w:val="en-US"/>
        </w:rPr>
        <w:t xml:space="preserve">two </w:t>
      </w:r>
      <w:r w:rsidRPr="00CD6207">
        <w:rPr>
          <w:color w:val="000000"/>
          <w:sz w:val="22"/>
          <w:szCs w:val="22"/>
          <w:lang w:val="en-US"/>
        </w:rPr>
        <w:t xml:space="preserve">salts including all possible resonance forms. Which one </w:t>
      </w:r>
      <w:r w:rsidR="00FC4BB1" w:rsidRPr="00CD6207">
        <w:rPr>
          <w:color w:val="000000"/>
          <w:sz w:val="22"/>
          <w:szCs w:val="22"/>
          <w:lang w:val="en-US"/>
        </w:rPr>
        <w:t xml:space="preserve">of these two anions </w:t>
      </w:r>
      <w:r w:rsidRPr="00CD6207">
        <w:rPr>
          <w:color w:val="000000"/>
          <w:sz w:val="22"/>
          <w:szCs w:val="22"/>
          <w:lang w:val="en-US"/>
        </w:rPr>
        <w:t xml:space="preserve">has </w:t>
      </w:r>
      <w:r w:rsidR="00FC4BB1" w:rsidRPr="00CD6207">
        <w:rPr>
          <w:color w:val="000000"/>
          <w:sz w:val="22"/>
          <w:szCs w:val="22"/>
          <w:lang w:val="en-US"/>
        </w:rPr>
        <w:t>shorter</w:t>
      </w:r>
      <w:r w:rsidRPr="00CD6207">
        <w:rPr>
          <w:color w:val="000000"/>
          <w:sz w:val="22"/>
          <w:szCs w:val="22"/>
          <w:lang w:val="en-US"/>
        </w:rPr>
        <w:t xml:space="preserve"> N-O bond distance?</w:t>
      </w:r>
      <w:r w:rsidR="00FE4349" w:rsidRPr="00CD6207">
        <w:rPr>
          <w:color w:val="000000"/>
          <w:sz w:val="22"/>
          <w:szCs w:val="22"/>
          <w:lang w:val="en-US"/>
        </w:rPr>
        <w:t xml:space="preserve"> </w:t>
      </w:r>
    </w:p>
    <w:p w:rsidR="00C01BA7" w:rsidRPr="00CD6207" w:rsidRDefault="004F0D9B" w:rsidP="00C01BA7">
      <w:pPr>
        <w:numPr>
          <w:ilvl w:val="0"/>
          <w:numId w:val="16"/>
        </w:numPr>
        <w:spacing w:before="60" w:after="60" w:line="360" w:lineRule="auto"/>
        <w:ind w:left="357" w:hanging="357"/>
        <w:jc w:val="both"/>
        <w:rPr>
          <w:color w:val="000000"/>
          <w:sz w:val="22"/>
          <w:szCs w:val="22"/>
          <w:lang w:val="en-US"/>
        </w:rPr>
      </w:pPr>
      <w:r w:rsidRPr="00CD6207">
        <w:rPr>
          <w:color w:val="000000"/>
          <w:sz w:val="22"/>
          <w:szCs w:val="22"/>
          <w:lang w:val="en-US"/>
        </w:rPr>
        <w:t>Zn reduces NO</w:t>
      </w:r>
      <w:r w:rsidRPr="00CD6207">
        <w:rPr>
          <w:color w:val="000000"/>
          <w:sz w:val="22"/>
          <w:szCs w:val="22"/>
          <w:vertAlign w:val="subscript"/>
          <w:lang w:val="en-US"/>
        </w:rPr>
        <w:t>3</w:t>
      </w:r>
      <w:r w:rsidRPr="00CD6207">
        <w:rPr>
          <w:color w:val="000000"/>
          <w:sz w:val="22"/>
          <w:szCs w:val="22"/>
          <w:vertAlign w:val="superscript"/>
          <w:lang w:val="en-US"/>
        </w:rPr>
        <w:t>-</w:t>
      </w:r>
      <w:r w:rsidRPr="00CD6207">
        <w:rPr>
          <w:color w:val="000000"/>
          <w:sz w:val="22"/>
          <w:szCs w:val="22"/>
          <w:lang w:val="en-US"/>
        </w:rPr>
        <w:t xml:space="preserve"> ions to NH</w:t>
      </w:r>
      <w:r w:rsidRPr="00CD6207">
        <w:rPr>
          <w:color w:val="000000"/>
          <w:sz w:val="22"/>
          <w:szCs w:val="22"/>
          <w:vertAlign w:val="subscript"/>
          <w:lang w:val="en-US"/>
        </w:rPr>
        <w:t>3</w:t>
      </w:r>
      <w:r w:rsidRPr="00CD6207">
        <w:rPr>
          <w:color w:val="000000"/>
          <w:sz w:val="22"/>
          <w:szCs w:val="22"/>
          <w:lang w:val="en-US"/>
        </w:rPr>
        <w:t xml:space="preserve"> in basic solution forming tetrahydroxozincate(II) ion. </w:t>
      </w:r>
      <w:r w:rsidR="003D4A92" w:rsidRPr="00CD6207">
        <w:rPr>
          <w:color w:val="000000"/>
          <w:sz w:val="22"/>
          <w:szCs w:val="22"/>
          <w:lang w:val="en-US"/>
        </w:rPr>
        <w:t xml:space="preserve">Write a balanced equation for the reaction between zinc and ammonia in basic solution. </w:t>
      </w:r>
    </w:p>
    <w:p w:rsidR="001A6979" w:rsidRPr="00CD6207" w:rsidRDefault="004F0D9B" w:rsidP="001A6979">
      <w:pPr>
        <w:numPr>
          <w:ilvl w:val="0"/>
          <w:numId w:val="16"/>
        </w:numPr>
        <w:spacing w:before="60" w:after="60" w:line="360" w:lineRule="auto"/>
        <w:ind w:left="357" w:hanging="357"/>
        <w:jc w:val="both"/>
        <w:rPr>
          <w:color w:val="000000"/>
          <w:sz w:val="22"/>
          <w:szCs w:val="22"/>
          <w:lang w:val="en-US"/>
        </w:rPr>
      </w:pPr>
      <w:r w:rsidRPr="00CD6207">
        <w:rPr>
          <w:color w:val="000000"/>
          <w:sz w:val="22"/>
          <w:szCs w:val="22"/>
          <w:lang w:val="en-US"/>
        </w:rPr>
        <w:t>When a strong base is gradually added to a solution containing Zn</w:t>
      </w:r>
      <w:r w:rsidRPr="00CD6207">
        <w:rPr>
          <w:color w:val="000000"/>
          <w:sz w:val="22"/>
          <w:szCs w:val="22"/>
          <w:vertAlign w:val="superscript"/>
          <w:lang w:val="en-US"/>
        </w:rPr>
        <w:t>2+</w:t>
      </w:r>
      <w:r w:rsidRPr="00CD6207">
        <w:rPr>
          <w:color w:val="000000"/>
          <w:sz w:val="22"/>
          <w:szCs w:val="22"/>
          <w:lang w:val="en-US"/>
        </w:rPr>
        <w:t xml:space="preserve"> ions a white precipitate of Zn(OH)</w:t>
      </w:r>
      <w:r w:rsidRPr="00CD6207">
        <w:rPr>
          <w:color w:val="000000"/>
          <w:sz w:val="22"/>
          <w:szCs w:val="22"/>
          <w:vertAlign w:val="subscript"/>
          <w:lang w:val="en-US"/>
        </w:rPr>
        <w:t>2</w:t>
      </w:r>
      <w:r w:rsidRPr="00CD6207">
        <w:rPr>
          <w:color w:val="000000"/>
          <w:sz w:val="22"/>
          <w:szCs w:val="22"/>
          <w:lang w:val="en-US"/>
        </w:rPr>
        <w:t xml:space="preserve"> first forms (K</w:t>
      </w:r>
      <w:r w:rsidRPr="00CD6207">
        <w:rPr>
          <w:color w:val="000000"/>
          <w:sz w:val="22"/>
          <w:szCs w:val="22"/>
          <w:vertAlign w:val="subscript"/>
          <w:lang w:val="en-US"/>
        </w:rPr>
        <w:t>sp</w:t>
      </w:r>
      <w:r w:rsidRPr="00CD6207">
        <w:rPr>
          <w:color w:val="000000"/>
          <w:sz w:val="22"/>
          <w:szCs w:val="22"/>
          <w:lang w:val="en-US"/>
        </w:rPr>
        <w:t xml:space="preserve"> = 1.2×10</w:t>
      </w:r>
      <w:r w:rsidRPr="00CD6207">
        <w:rPr>
          <w:color w:val="000000"/>
          <w:sz w:val="22"/>
          <w:szCs w:val="22"/>
          <w:vertAlign w:val="superscript"/>
          <w:lang w:val="en-US"/>
        </w:rPr>
        <w:t>-17</w:t>
      </w:r>
      <w:r w:rsidRPr="00CD6207">
        <w:rPr>
          <w:color w:val="000000"/>
          <w:sz w:val="22"/>
          <w:szCs w:val="22"/>
          <w:lang w:val="en-US"/>
        </w:rPr>
        <w:t xml:space="preserve"> for Zn(OH)</w:t>
      </w:r>
      <w:r w:rsidRPr="00CD6207">
        <w:rPr>
          <w:color w:val="000000"/>
          <w:sz w:val="22"/>
          <w:szCs w:val="22"/>
          <w:vertAlign w:val="subscript"/>
          <w:lang w:val="en-US"/>
        </w:rPr>
        <w:t>2</w:t>
      </w:r>
      <w:r w:rsidR="00125176" w:rsidRPr="00CD6207">
        <w:rPr>
          <w:color w:val="000000"/>
          <w:sz w:val="22"/>
          <w:szCs w:val="22"/>
          <w:lang w:val="en-US"/>
        </w:rPr>
        <w:t>). To a 1.0 L solution of 5.0×10</w:t>
      </w:r>
      <w:r w:rsidR="00125176" w:rsidRPr="00CD6207">
        <w:rPr>
          <w:color w:val="000000"/>
          <w:sz w:val="22"/>
          <w:szCs w:val="22"/>
          <w:vertAlign w:val="superscript"/>
          <w:lang w:val="en-US"/>
        </w:rPr>
        <w:t>-2</w:t>
      </w:r>
      <w:r w:rsidR="00125176" w:rsidRPr="00CD6207">
        <w:rPr>
          <w:color w:val="000000"/>
          <w:sz w:val="22"/>
          <w:szCs w:val="22"/>
          <w:lang w:val="en-US"/>
        </w:rPr>
        <w:t xml:space="preserve"> mol Zn</w:t>
      </w:r>
      <w:r w:rsidR="00125176" w:rsidRPr="00CD6207">
        <w:rPr>
          <w:color w:val="000000"/>
          <w:sz w:val="22"/>
          <w:szCs w:val="22"/>
          <w:vertAlign w:val="superscript"/>
          <w:lang w:val="en-US"/>
        </w:rPr>
        <w:t>2+</w:t>
      </w:r>
      <w:r w:rsidR="00125176" w:rsidRPr="00CD6207">
        <w:rPr>
          <w:color w:val="000000"/>
          <w:sz w:val="22"/>
          <w:szCs w:val="22"/>
          <w:lang w:val="en-US"/>
        </w:rPr>
        <w:t xml:space="preserve"> ions, 0.10 mol OH</w:t>
      </w:r>
      <w:r w:rsidR="00125176" w:rsidRPr="00CD6207">
        <w:rPr>
          <w:color w:val="000000"/>
          <w:sz w:val="22"/>
          <w:szCs w:val="22"/>
          <w:vertAlign w:val="superscript"/>
          <w:lang w:val="en-US"/>
        </w:rPr>
        <w:t>-</w:t>
      </w:r>
      <w:r w:rsidR="00125176" w:rsidRPr="00CD6207">
        <w:rPr>
          <w:color w:val="000000"/>
          <w:sz w:val="22"/>
          <w:szCs w:val="22"/>
          <w:lang w:val="en-US"/>
        </w:rPr>
        <w:t xml:space="preserve"> is added. </w:t>
      </w:r>
      <w:r w:rsidR="00623AB9" w:rsidRPr="00CD6207">
        <w:rPr>
          <w:color w:val="000000"/>
          <w:sz w:val="22"/>
          <w:szCs w:val="22"/>
          <w:lang w:val="en-US"/>
        </w:rPr>
        <w:t xml:space="preserve">Calculate the pH of </w:t>
      </w:r>
      <w:r w:rsidR="00125176" w:rsidRPr="00CD6207">
        <w:rPr>
          <w:color w:val="000000"/>
          <w:sz w:val="22"/>
          <w:szCs w:val="22"/>
          <w:lang w:val="en-US"/>
        </w:rPr>
        <w:t>this</w:t>
      </w:r>
      <w:r w:rsidR="00623AB9" w:rsidRPr="00CD6207">
        <w:rPr>
          <w:color w:val="000000"/>
          <w:sz w:val="22"/>
          <w:szCs w:val="22"/>
          <w:lang w:val="en-US"/>
        </w:rPr>
        <w:t xml:space="preserve"> solution.</w:t>
      </w:r>
    </w:p>
    <w:p w:rsidR="00C01BA7" w:rsidRPr="00CD6207" w:rsidRDefault="00623AB9" w:rsidP="00D31739">
      <w:pPr>
        <w:numPr>
          <w:ilvl w:val="0"/>
          <w:numId w:val="16"/>
        </w:numPr>
        <w:spacing w:before="60" w:after="60" w:line="360" w:lineRule="auto"/>
        <w:ind w:left="357" w:hanging="357"/>
        <w:jc w:val="both"/>
        <w:rPr>
          <w:color w:val="000000"/>
          <w:sz w:val="22"/>
          <w:szCs w:val="22"/>
          <w:lang w:val="en-US"/>
        </w:rPr>
      </w:pPr>
      <w:r w:rsidRPr="00CD6207">
        <w:rPr>
          <w:color w:val="000000"/>
          <w:sz w:val="22"/>
          <w:szCs w:val="22"/>
          <w:lang w:val="en-US"/>
        </w:rPr>
        <w:t xml:space="preserve">When </w:t>
      </w:r>
      <w:r w:rsidR="00125176" w:rsidRPr="00CD6207">
        <w:rPr>
          <w:color w:val="000000"/>
          <w:sz w:val="22"/>
          <w:szCs w:val="22"/>
          <w:lang w:val="en-US"/>
        </w:rPr>
        <w:t>more</w:t>
      </w:r>
      <w:r w:rsidRPr="00CD6207">
        <w:rPr>
          <w:color w:val="000000"/>
          <w:sz w:val="22"/>
          <w:szCs w:val="22"/>
          <w:lang w:val="en-US"/>
        </w:rPr>
        <w:t xml:space="preserve"> base is added </w:t>
      </w:r>
      <w:r w:rsidR="00125176" w:rsidRPr="00CD6207">
        <w:rPr>
          <w:color w:val="000000"/>
          <w:sz w:val="22"/>
          <w:szCs w:val="22"/>
          <w:lang w:val="en-US"/>
        </w:rPr>
        <w:t xml:space="preserve">to the solution, </w:t>
      </w:r>
      <w:r w:rsidRPr="00CD6207">
        <w:rPr>
          <w:color w:val="000000"/>
          <w:sz w:val="22"/>
          <w:szCs w:val="22"/>
          <w:lang w:val="en-US"/>
        </w:rPr>
        <w:t>the white precipitate of Zn(OH)</w:t>
      </w:r>
      <w:r w:rsidRPr="00CD6207">
        <w:rPr>
          <w:color w:val="000000"/>
          <w:sz w:val="22"/>
          <w:szCs w:val="22"/>
          <w:vertAlign w:val="subscript"/>
          <w:lang w:val="en-US"/>
        </w:rPr>
        <w:t>2</w:t>
      </w:r>
      <w:r w:rsidRPr="00CD6207">
        <w:rPr>
          <w:color w:val="000000"/>
          <w:sz w:val="22"/>
          <w:szCs w:val="22"/>
          <w:lang w:val="en-US"/>
        </w:rPr>
        <w:t xml:space="preserve"> dissolves</w:t>
      </w:r>
      <w:r w:rsidR="004F0D9B" w:rsidRPr="00CD6207">
        <w:rPr>
          <w:color w:val="000000"/>
          <w:sz w:val="22"/>
          <w:szCs w:val="22"/>
          <w:lang w:val="en-US"/>
        </w:rPr>
        <w:t xml:space="preserve"> forming the complex ion Zn(OH)</w:t>
      </w:r>
      <w:r w:rsidR="004F0D9B" w:rsidRPr="00CD6207">
        <w:rPr>
          <w:color w:val="000000"/>
          <w:sz w:val="22"/>
          <w:szCs w:val="22"/>
          <w:vertAlign w:val="subscript"/>
          <w:lang w:val="en-US"/>
        </w:rPr>
        <w:t>4</w:t>
      </w:r>
      <w:r w:rsidR="004F0D9B" w:rsidRPr="00CD6207">
        <w:rPr>
          <w:color w:val="000000"/>
          <w:sz w:val="22"/>
          <w:szCs w:val="22"/>
          <w:vertAlign w:val="superscript"/>
          <w:lang w:val="en-US"/>
        </w:rPr>
        <w:t>2-</w:t>
      </w:r>
      <w:r w:rsidR="004F0D9B" w:rsidRPr="00CD6207">
        <w:rPr>
          <w:color w:val="000000"/>
          <w:sz w:val="22"/>
          <w:szCs w:val="22"/>
          <w:lang w:val="en-US"/>
        </w:rPr>
        <w:t>. The formation constant for the complex ion is 4.6×10</w:t>
      </w:r>
      <w:r w:rsidR="004F0D9B" w:rsidRPr="00CD6207">
        <w:rPr>
          <w:color w:val="000000"/>
          <w:sz w:val="22"/>
          <w:szCs w:val="22"/>
          <w:vertAlign w:val="superscript"/>
          <w:lang w:val="en-US"/>
        </w:rPr>
        <w:t>17</w:t>
      </w:r>
      <w:r w:rsidR="004F0D9B" w:rsidRPr="00CD6207">
        <w:rPr>
          <w:color w:val="000000"/>
          <w:sz w:val="22"/>
          <w:szCs w:val="22"/>
          <w:lang w:val="en-US"/>
        </w:rPr>
        <w:t xml:space="preserve">. </w:t>
      </w:r>
      <w:r w:rsidRPr="00CD6207">
        <w:rPr>
          <w:color w:val="000000"/>
          <w:sz w:val="22"/>
          <w:szCs w:val="22"/>
          <w:lang w:val="en-US"/>
        </w:rPr>
        <w:t xml:space="preserve"> Calculate the pH of the solution in part (c) when </w:t>
      </w:r>
      <w:r w:rsidR="005A19C9" w:rsidRPr="00CD6207">
        <w:rPr>
          <w:color w:val="000000"/>
          <w:sz w:val="22"/>
          <w:szCs w:val="22"/>
          <w:lang w:val="en-US"/>
        </w:rPr>
        <w:t>0.10</w:t>
      </w:r>
      <w:r w:rsidRPr="00CD6207">
        <w:rPr>
          <w:color w:val="000000"/>
          <w:sz w:val="22"/>
          <w:szCs w:val="22"/>
          <w:lang w:val="en-US"/>
        </w:rPr>
        <w:t xml:space="preserve"> mol OH</w:t>
      </w:r>
      <w:r w:rsidRPr="00CD6207">
        <w:rPr>
          <w:color w:val="000000"/>
          <w:sz w:val="22"/>
          <w:szCs w:val="22"/>
          <w:vertAlign w:val="superscript"/>
          <w:lang w:val="en-US"/>
        </w:rPr>
        <w:t>-</w:t>
      </w:r>
      <w:r w:rsidRPr="00CD6207">
        <w:rPr>
          <w:color w:val="000000"/>
          <w:sz w:val="22"/>
          <w:szCs w:val="22"/>
          <w:lang w:val="en-US"/>
        </w:rPr>
        <w:t xml:space="preserve"> ion is added</w:t>
      </w:r>
      <w:r w:rsidR="000D6112" w:rsidRPr="00CD6207">
        <w:rPr>
          <w:color w:val="000000"/>
          <w:sz w:val="22"/>
          <w:szCs w:val="22"/>
          <w:lang w:val="en-US"/>
        </w:rPr>
        <w:t xml:space="preserve"> (assuming the total volume does not change)</w:t>
      </w:r>
      <w:r w:rsidRPr="00CD6207">
        <w:rPr>
          <w:color w:val="000000"/>
          <w:sz w:val="22"/>
          <w:szCs w:val="22"/>
          <w:lang w:val="en-US"/>
        </w:rPr>
        <w:t xml:space="preserve">. </w:t>
      </w:r>
    </w:p>
    <w:p w:rsidR="00C01BA7" w:rsidRPr="00CD6207" w:rsidRDefault="004F0D9B" w:rsidP="00C01BA7">
      <w:pPr>
        <w:numPr>
          <w:ilvl w:val="0"/>
          <w:numId w:val="16"/>
        </w:numPr>
        <w:spacing w:before="60" w:after="60" w:line="360" w:lineRule="auto"/>
        <w:ind w:left="357" w:hanging="357"/>
        <w:jc w:val="both"/>
        <w:rPr>
          <w:color w:val="000000"/>
          <w:sz w:val="22"/>
          <w:szCs w:val="22"/>
          <w:lang w:val="en-US"/>
        </w:rPr>
      </w:pPr>
      <w:r w:rsidRPr="00CD6207">
        <w:rPr>
          <w:color w:val="000000"/>
          <w:sz w:val="22"/>
          <w:szCs w:val="22"/>
          <w:lang w:val="en-US"/>
        </w:rPr>
        <w:t xml:space="preserve">A mixture containing </w:t>
      </w:r>
      <w:r w:rsidR="0095411A" w:rsidRPr="00CD6207">
        <w:rPr>
          <w:color w:val="000000"/>
          <w:sz w:val="22"/>
          <w:szCs w:val="22"/>
          <w:lang w:val="en-US"/>
        </w:rPr>
        <w:t xml:space="preserve">only </w:t>
      </w:r>
      <w:r w:rsidRPr="00CD6207">
        <w:rPr>
          <w:color w:val="000000"/>
          <w:sz w:val="22"/>
          <w:szCs w:val="22"/>
          <w:lang w:val="en-US"/>
        </w:rPr>
        <w:t>NaCl and NaNO</w:t>
      </w:r>
      <w:r w:rsidRPr="00CD6207">
        <w:rPr>
          <w:color w:val="000000"/>
          <w:sz w:val="22"/>
          <w:szCs w:val="22"/>
          <w:vertAlign w:val="subscript"/>
          <w:lang w:val="en-US"/>
        </w:rPr>
        <w:t>3</w:t>
      </w:r>
      <w:r w:rsidRPr="00CD6207">
        <w:rPr>
          <w:color w:val="000000"/>
          <w:sz w:val="22"/>
          <w:szCs w:val="22"/>
          <w:lang w:val="en-US"/>
        </w:rPr>
        <w:t xml:space="preserve"> is to be analyzed for its NaNO</w:t>
      </w:r>
      <w:r w:rsidRPr="00CD6207">
        <w:rPr>
          <w:color w:val="000000"/>
          <w:sz w:val="22"/>
          <w:szCs w:val="22"/>
          <w:vertAlign w:val="subscript"/>
          <w:lang w:val="en-US"/>
        </w:rPr>
        <w:t>3</w:t>
      </w:r>
      <w:r w:rsidRPr="00CD6207">
        <w:rPr>
          <w:color w:val="000000"/>
          <w:sz w:val="22"/>
          <w:szCs w:val="22"/>
          <w:lang w:val="en-US"/>
        </w:rPr>
        <w:t xml:space="preserve"> content. In an experiment, 5.0</w:t>
      </w:r>
      <w:r w:rsidR="000D6112" w:rsidRPr="00CD6207">
        <w:rPr>
          <w:color w:val="000000"/>
          <w:sz w:val="22"/>
          <w:szCs w:val="22"/>
          <w:lang w:val="en-US"/>
        </w:rPr>
        <w:t>0</w:t>
      </w:r>
      <w:r w:rsidRPr="00CD6207">
        <w:rPr>
          <w:color w:val="000000"/>
          <w:sz w:val="22"/>
          <w:szCs w:val="22"/>
          <w:lang w:val="en-US"/>
        </w:rPr>
        <w:t xml:space="preserve"> g of this mixture is dissolved in</w:t>
      </w:r>
      <w:r w:rsidR="0095411A" w:rsidRPr="00CD6207">
        <w:rPr>
          <w:color w:val="000000"/>
          <w:sz w:val="22"/>
          <w:szCs w:val="22"/>
          <w:lang w:val="en-US"/>
        </w:rPr>
        <w:t xml:space="preserve"> water and solution is completed to </w:t>
      </w:r>
      <w:r w:rsidRPr="00CD6207">
        <w:rPr>
          <w:color w:val="000000"/>
          <w:sz w:val="22"/>
          <w:szCs w:val="22"/>
          <w:lang w:val="en-US"/>
        </w:rPr>
        <w:t xml:space="preserve">100 mL </w:t>
      </w:r>
      <w:r w:rsidR="00650071" w:rsidRPr="00CD6207">
        <w:rPr>
          <w:color w:val="000000"/>
          <w:sz w:val="22"/>
          <w:szCs w:val="22"/>
          <w:lang w:val="en-US"/>
        </w:rPr>
        <w:t xml:space="preserve">by addition </w:t>
      </w:r>
      <w:r w:rsidRPr="00CD6207">
        <w:rPr>
          <w:color w:val="000000"/>
          <w:sz w:val="22"/>
          <w:szCs w:val="22"/>
          <w:lang w:val="en-US"/>
        </w:rPr>
        <w:t>of water</w:t>
      </w:r>
      <w:r w:rsidR="0095411A" w:rsidRPr="00CD6207">
        <w:rPr>
          <w:color w:val="000000"/>
          <w:sz w:val="22"/>
          <w:szCs w:val="22"/>
          <w:lang w:val="en-US"/>
        </w:rPr>
        <w:t>; then</w:t>
      </w:r>
      <w:r w:rsidRPr="00CD6207">
        <w:rPr>
          <w:color w:val="000000"/>
          <w:sz w:val="22"/>
          <w:szCs w:val="22"/>
          <w:lang w:val="en-US"/>
        </w:rPr>
        <w:t xml:space="preserve"> a 10 mL aliquot of the resulting solution is treated with Zn under basic conditions. Ammonia produced during the reaction is passed into 50.0 mL</w:t>
      </w:r>
      <w:r w:rsidR="00600E5E" w:rsidRPr="00CD6207">
        <w:rPr>
          <w:color w:val="000000"/>
          <w:sz w:val="22"/>
          <w:szCs w:val="22"/>
          <w:lang w:val="en-US"/>
        </w:rPr>
        <w:t xml:space="preserve"> of</w:t>
      </w:r>
      <w:r w:rsidRPr="00CD6207">
        <w:rPr>
          <w:color w:val="000000"/>
          <w:sz w:val="22"/>
          <w:szCs w:val="22"/>
          <w:lang w:val="en-US"/>
        </w:rPr>
        <w:t xml:space="preserve"> 0.15</w:t>
      </w:r>
      <w:r w:rsidR="000D6112" w:rsidRPr="00CD6207">
        <w:rPr>
          <w:color w:val="000000"/>
          <w:sz w:val="22"/>
          <w:szCs w:val="22"/>
          <w:lang w:val="en-US"/>
        </w:rPr>
        <w:t>0</w:t>
      </w:r>
      <w:r w:rsidRPr="00CD6207">
        <w:rPr>
          <w:color w:val="000000"/>
          <w:sz w:val="22"/>
          <w:szCs w:val="22"/>
          <w:lang w:val="en-US"/>
        </w:rPr>
        <w:t xml:space="preserve"> M HCl solution. The excess HCl requires 32.10 mL of 0.10</w:t>
      </w:r>
      <w:r w:rsidR="000D6112" w:rsidRPr="00CD6207">
        <w:rPr>
          <w:color w:val="000000"/>
          <w:sz w:val="22"/>
          <w:szCs w:val="22"/>
          <w:lang w:val="en-US"/>
        </w:rPr>
        <w:t>0</w:t>
      </w:r>
      <w:r w:rsidRPr="00CD6207">
        <w:rPr>
          <w:color w:val="000000"/>
          <w:sz w:val="22"/>
          <w:szCs w:val="22"/>
          <w:lang w:val="en-US"/>
        </w:rPr>
        <w:t xml:space="preserve"> M NaOH solution for its titration. </w:t>
      </w:r>
      <w:r w:rsidR="00417B94" w:rsidRPr="00CD6207">
        <w:rPr>
          <w:color w:val="000000"/>
          <w:sz w:val="22"/>
          <w:szCs w:val="22"/>
          <w:lang w:val="en-US"/>
        </w:rPr>
        <w:t>Find the mass % of NaNO</w:t>
      </w:r>
      <w:r w:rsidR="00417B94" w:rsidRPr="00CD6207">
        <w:rPr>
          <w:color w:val="000000"/>
          <w:sz w:val="22"/>
          <w:szCs w:val="22"/>
          <w:vertAlign w:val="subscript"/>
          <w:lang w:val="en-US"/>
        </w:rPr>
        <w:t>3</w:t>
      </w:r>
      <w:r w:rsidR="00417B94" w:rsidRPr="00CD6207">
        <w:rPr>
          <w:color w:val="000000"/>
          <w:sz w:val="22"/>
          <w:szCs w:val="22"/>
          <w:lang w:val="en-US"/>
        </w:rPr>
        <w:t xml:space="preserve"> in the </w:t>
      </w:r>
      <w:r w:rsidR="002A1BD7" w:rsidRPr="00CD6207">
        <w:rPr>
          <w:color w:val="000000"/>
          <w:sz w:val="22"/>
          <w:szCs w:val="22"/>
          <w:lang w:val="en-US"/>
        </w:rPr>
        <w:t xml:space="preserve">solid </w:t>
      </w:r>
      <w:r w:rsidR="00417B94" w:rsidRPr="00CD6207">
        <w:rPr>
          <w:color w:val="000000"/>
          <w:sz w:val="22"/>
          <w:szCs w:val="22"/>
          <w:lang w:val="en-US"/>
        </w:rPr>
        <w:t>sample.</w:t>
      </w:r>
    </w:p>
    <w:p w:rsidR="00BE3CBF" w:rsidRPr="00CD6207" w:rsidRDefault="006F429D" w:rsidP="00BE3CBF">
      <w:pPr>
        <w:numPr>
          <w:ilvl w:val="0"/>
          <w:numId w:val="16"/>
        </w:numPr>
        <w:spacing w:before="60" w:after="60" w:line="360" w:lineRule="auto"/>
        <w:ind w:left="357" w:hanging="357"/>
        <w:jc w:val="both"/>
        <w:rPr>
          <w:color w:val="000000"/>
          <w:sz w:val="22"/>
          <w:szCs w:val="22"/>
          <w:lang w:val="en-US"/>
        </w:rPr>
      </w:pPr>
      <w:r w:rsidRPr="00CD6207">
        <w:rPr>
          <w:color w:val="000000"/>
          <w:sz w:val="22"/>
          <w:szCs w:val="22"/>
          <w:lang w:val="en-US"/>
        </w:rPr>
        <w:t>Both NaCl and NaNO</w:t>
      </w:r>
      <w:r w:rsidRPr="00CD6207">
        <w:rPr>
          <w:color w:val="000000"/>
          <w:sz w:val="22"/>
          <w:szCs w:val="22"/>
          <w:vertAlign w:val="subscript"/>
          <w:lang w:val="en-US"/>
        </w:rPr>
        <w:t>3</w:t>
      </w:r>
      <w:r w:rsidRPr="00CD6207">
        <w:rPr>
          <w:color w:val="000000"/>
          <w:sz w:val="22"/>
          <w:szCs w:val="22"/>
          <w:lang w:val="en-US"/>
        </w:rPr>
        <w:t xml:space="preserve"> are strong electrolyte</w:t>
      </w:r>
      <w:r w:rsidR="0095411A" w:rsidRPr="00CD6207">
        <w:rPr>
          <w:color w:val="000000"/>
          <w:sz w:val="22"/>
          <w:szCs w:val="22"/>
          <w:lang w:val="en-US"/>
        </w:rPr>
        <w:t>s</w:t>
      </w:r>
      <w:r w:rsidRPr="00CD6207">
        <w:rPr>
          <w:color w:val="000000"/>
          <w:sz w:val="22"/>
          <w:szCs w:val="22"/>
          <w:lang w:val="en-US"/>
        </w:rPr>
        <w:t>. Their presence in solution lowers the vapor pressure of the solvent and as a result freezing point is depressed. The freezing point depression depends not only on the number of the solute particles but also on the solvent itself. The freezing point depression constant for water is K</w:t>
      </w:r>
      <w:r w:rsidRPr="00CD6207">
        <w:rPr>
          <w:color w:val="000000"/>
          <w:sz w:val="22"/>
          <w:szCs w:val="22"/>
          <w:vertAlign w:val="subscript"/>
          <w:lang w:val="en-US"/>
        </w:rPr>
        <w:t>f</w:t>
      </w:r>
      <w:r w:rsidRPr="00CD6207">
        <w:rPr>
          <w:color w:val="000000"/>
          <w:sz w:val="22"/>
          <w:szCs w:val="22"/>
          <w:lang w:val="en-US"/>
        </w:rPr>
        <w:t xml:space="preserve"> = 1.86 </w:t>
      </w:r>
      <w:r w:rsidRPr="00CD6207">
        <w:rPr>
          <w:color w:val="000000"/>
          <w:sz w:val="22"/>
          <w:szCs w:val="22"/>
          <w:lang w:val="en-US"/>
        </w:rPr>
        <w:sym w:font="Symbol" w:char="F0B0"/>
      </w:r>
      <w:r w:rsidRPr="00CD6207">
        <w:rPr>
          <w:color w:val="000000"/>
          <w:sz w:val="22"/>
          <w:szCs w:val="22"/>
          <w:lang w:val="en-US"/>
        </w:rPr>
        <w:t xml:space="preserve">C/molal. </w:t>
      </w:r>
      <w:r w:rsidR="00417B94" w:rsidRPr="00CD6207">
        <w:rPr>
          <w:color w:val="000000"/>
          <w:sz w:val="22"/>
          <w:szCs w:val="22"/>
          <w:lang w:val="en-US"/>
        </w:rPr>
        <w:t xml:space="preserve">Calculate the freezing point of </w:t>
      </w:r>
      <w:r w:rsidR="009D6232" w:rsidRPr="00CD6207">
        <w:rPr>
          <w:color w:val="000000"/>
          <w:sz w:val="22"/>
          <w:szCs w:val="22"/>
          <w:lang w:val="en-US"/>
        </w:rPr>
        <w:t>the</w:t>
      </w:r>
      <w:r w:rsidR="00417B94" w:rsidRPr="00CD6207">
        <w:rPr>
          <w:color w:val="000000"/>
          <w:sz w:val="22"/>
          <w:szCs w:val="22"/>
          <w:lang w:val="en-US"/>
        </w:rPr>
        <w:t xml:space="preserve"> solution prepared by dissolving </w:t>
      </w:r>
      <w:r w:rsidR="003B5449" w:rsidRPr="00CD6207">
        <w:rPr>
          <w:sz w:val="22"/>
          <w:szCs w:val="22"/>
          <w:lang w:val="en-US"/>
        </w:rPr>
        <w:t>1</w:t>
      </w:r>
      <w:r w:rsidR="00D9135D" w:rsidRPr="00CD6207">
        <w:rPr>
          <w:sz w:val="22"/>
          <w:szCs w:val="22"/>
          <w:lang w:val="en-US"/>
        </w:rPr>
        <w:t>.</w:t>
      </w:r>
      <w:r w:rsidR="003B5449" w:rsidRPr="00CD6207">
        <w:rPr>
          <w:sz w:val="22"/>
          <w:szCs w:val="22"/>
          <w:lang w:val="en-US"/>
        </w:rPr>
        <w:t>5</w:t>
      </w:r>
      <w:r w:rsidR="00DB4CE1" w:rsidRPr="00CD6207">
        <w:rPr>
          <w:sz w:val="22"/>
          <w:szCs w:val="22"/>
          <w:lang w:val="en-US"/>
        </w:rPr>
        <w:t>0</w:t>
      </w:r>
      <w:r w:rsidR="00417B94" w:rsidRPr="00CD6207">
        <w:rPr>
          <w:sz w:val="22"/>
          <w:szCs w:val="22"/>
          <w:lang w:val="en-US"/>
        </w:rPr>
        <w:t xml:space="preserve"> g</w:t>
      </w:r>
      <w:r w:rsidR="00417B94" w:rsidRPr="00CD6207">
        <w:rPr>
          <w:color w:val="000000"/>
          <w:sz w:val="22"/>
          <w:szCs w:val="22"/>
          <w:lang w:val="en-US"/>
        </w:rPr>
        <w:t xml:space="preserve"> of the </w:t>
      </w:r>
      <w:r w:rsidR="0095411A" w:rsidRPr="00CD6207">
        <w:rPr>
          <w:color w:val="000000"/>
          <w:sz w:val="22"/>
          <w:szCs w:val="22"/>
          <w:lang w:val="en-US"/>
        </w:rPr>
        <w:t xml:space="preserve">mixture </w:t>
      </w:r>
      <w:r w:rsidR="00650071" w:rsidRPr="00CD6207">
        <w:rPr>
          <w:color w:val="000000"/>
          <w:sz w:val="22"/>
          <w:szCs w:val="22"/>
          <w:lang w:val="en-US"/>
        </w:rPr>
        <w:lastRenderedPageBreak/>
        <w:t xml:space="preserve">described </w:t>
      </w:r>
      <w:r w:rsidR="0095411A" w:rsidRPr="00CD6207">
        <w:rPr>
          <w:color w:val="000000"/>
          <w:sz w:val="22"/>
          <w:szCs w:val="22"/>
          <w:lang w:val="en-US"/>
        </w:rPr>
        <w:t xml:space="preserve">in (d) consisting of </w:t>
      </w:r>
      <w:r w:rsidR="009D6232" w:rsidRPr="00CD6207">
        <w:rPr>
          <w:color w:val="000000"/>
          <w:sz w:val="22"/>
          <w:szCs w:val="22"/>
          <w:lang w:val="en-US"/>
        </w:rPr>
        <w:t>NaCl and NaNO</w:t>
      </w:r>
      <w:r w:rsidR="009D6232" w:rsidRPr="00CD6207">
        <w:rPr>
          <w:color w:val="000000"/>
          <w:sz w:val="22"/>
          <w:szCs w:val="22"/>
          <w:vertAlign w:val="subscript"/>
          <w:lang w:val="en-US"/>
        </w:rPr>
        <w:t>3</w:t>
      </w:r>
      <w:r w:rsidR="009D6232" w:rsidRPr="00CD6207">
        <w:rPr>
          <w:color w:val="000000"/>
          <w:sz w:val="22"/>
          <w:szCs w:val="22"/>
          <w:lang w:val="en-US"/>
        </w:rPr>
        <w:t xml:space="preserve"> in 100.0 mL </w:t>
      </w:r>
      <w:r w:rsidR="00EE1E95">
        <w:rPr>
          <w:color w:val="000000"/>
          <w:sz w:val="22"/>
          <w:szCs w:val="22"/>
          <w:lang w:val="en-US"/>
        </w:rPr>
        <w:t>solution</w:t>
      </w:r>
      <w:r w:rsidR="009D6232" w:rsidRPr="00CD6207">
        <w:rPr>
          <w:color w:val="000000"/>
          <w:sz w:val="22"/>
          <w:szCs w:val="22"/>
          <w:lang w:val="en-US"/>
        </w:rPr>
        <w:t>. Density of this solution is</w:t>
      </w:r>
      <w:r w:rsidR="00417B94" w:rsidRPr="00CD6207">
        <w:rPr>
          <w:color w:val="000000"/>
          <w:sz w:val="22"/>
          <w:szCs w:val="22"/>
          <w:lang w:val="en-US"/>
        </w:rPr>
        <w:t xml:space="preserve"> d</w:t>
      </w:r>
      <w:r w:rsidR="005B6378" w:rsidRPr="00CD6207">
        <w:rPr>
          <w:color w:val="000000"/>
          <w:sz w:val="22"/>
          <w:szCs w:val="22"/>
          <w:lang w:val="en-US"/>
        </w:rPr>
        <w:t xml:space="preserve"> </w:t>
      </w:r>
      <w:r w:rsidR="009D6232" w:rsidRPr="00CD6207">
        <w:rPr>
          <w:color w:val="000000"/>
          <w:sz w:val="22"/>
          <w:szCs w:val="22"/>
          <w:lang w:val="en-US"/>
        </w:rPr>
        <w:t xml:space="preserve">= 0.985 </w:t>
      </w:r>
      <w:r w:rsidR="009D6232" w:rsidRPr="00CD6207">
        <w:rPr>
          <w:sz w:val="22"/>
          <w:szCs w:val="22"/>
          <w:lang w:val="en-US"/>
        </w:rPr>
        <w:t>g·cm</w:t>
      </w:r>
      <w:r w:rsidR="009D6232" w:rsidRPr="00CD6207">
        <w:rPr>
          <w:sz w:val="22"/>
          <w:szCs w:val="22"/>
          <w:vertAlign w:val="superscript"/>
          <w:lang w:val="en-US"/>
        </w:rPr>
        <w:t>-3</w:t>
      </w:r>
      <w:r w:rsidR="009D6232" w:rsidRPr="00CD6207">
        <w:rPr>
          <w:color w:val="000000"/>
          <w:sz w:val="22"/>
          <w:szCs w:val="22"/>
          <w:lang w:val="en-US"/>
        </w:rPr>
        <w:t>.</w:t>
      </w:r>
      <w:r w:rsidR="00BF2D1C" w:rsidRPr="00CD6207">
        <w:rPr>
          <w:color w:val="000000"/>
          <w:sz w:val="22"/>
          <w:szCs w:val="22"/>
          <w:lang w:val="en-US"/>
        </w:rPr>
        <w:t xml:space="preserve"> </w:t>
      </w:r>
    </w:p>
    <w:p w:rsidR="006F429D" w:rsidRPr="00CD6207" w:rsidRDefault="00650071" w:rsidP="006F429D">
      <w:pPr>
        <w:numPr>
          <w:ilvl w:val="0"/>
          <w:numId w:val="16"/>
        </w:numPr>
        <w:spacing w:before="60" w:after="60" w:line="360" w:lineRule="auto"/>
        <w:ind w:left="357" w:hanging="357"/>
        <w:jc w:val="both"/>
        <w:rPr>
          <w:sz w:val="22"/>
          <w:szCs w:val="22"/>
          <w:lang w:val="en-US"/>
        </w:rPr>
      </w:pPr>
      <w:r w:rsidRPr="00CD6207">
        <w:rPr>
          <w:sz w:val="22"/>
          <w:szCs w:val="22"/>
          <w:lang w:val="en-US"/>
        </w:rPr>
        <w:t>N</w:t>
      </w:r>
      <w:r w:rsidRPr="00CD6207">
        <w:rPr>
          <w:sz w:val="22"/>
          <w:szCs w:val="22"/>
          <w:vertAlign w:val="subscript"/>
          <w:lang w:val="en-US"/>
        </w:rPr>
        <w:t>2</w:t>
      </w:r>
      <w:r w:rsidRPr="00CD6207">
        <w:rPr>
          <w:sz w:val="22"/>
          <w:szCs w:val="22"/>
          <w:lang w:val="en-US"/>
        </w:rPr>
        <w:t>H</w:t>
      </w:r>
      <w:r w:rsidRPr="00CD6207">
        <w:rPr>
          <w:sz w:val="22"/>
          <w:szCs w:val="22"/>
          <w:vertAlign w:val="subscript"/>
          <w:lang w:val="en-US"/>
        </w:rPr>
        <w:t>4</w:t>
      </w:r>
      <w:r w:rsidRPr="00CD6207">
        <w:rPr>
          <w:sz w:val="22"/>
          <w:szCs w:val="22"/>
          <w:lang w:val="en-US"/>
        </w:rPr>
        <w:t xml:space="preserve"> is one of the nitrogen compounds which can be used as a fuel in hydrazine fuel cell. </w:t>
      </w:r>
      <w:r w:rsidR="0086332D" w:rsidRPr="00CD6207">
        <w:rPr>
          <w:color w:val="000000"/>
          <w:sz w:val="22"/>
          <w:szCs w:val="22"/>
          <w:lang w:val="en-US"/>
        </w:rPr>
        <w:t xml:space="preserve">Calculate </w:t>
      </w:r>
      <w:r w:rsidR="0095411A" w:rsidRPr="00CD6207">
        <w:rPr>
          <w:color w:val="000000"/>
          <w:sz w:val="22"/>
          <w:szCs w:val="22"/>
          <w:lang w:val="en-US"/>
        </w:rPr>
        <w:t xml:space="preserve">the </w:t>
      </w:r>
      <w:r w:rsidR="0086332D" w:rsidRPr="00CD6207">
        <w:rPr>
          <w:color w:val="000000"/>
          <w:sz w:val="22"/>
          <w:szCs w:val="22"/>
          <w:lang w:val="en-US"/>
        </w:rPr>
        <w:t>standard free energy ch</w:t>
      </w:r>
      <w:r w:rsidRPr="00CD6207">
        <w:rPr>
          <w:color w:val="000000"/>
          <w:sz w:val="22"/>
          <w:szCs w:val="22"/>
          <w:lang w:val="en-US"/>
        </w:rPr>
        <w:t>ange for the fuel cell reaction</w:t>
      </w:r>
      <w:r w:rsidR="0086332D" w:rsidRPr="00CD6207">
        <w:rPr>
          <w:color w:val="000000"/>
          <w:sz w:val="22"/>
          <w:szCs w:val="22"/>
          <w:lang w:val="en-US"/>
        </w:rPr>
        <w:t xml:space="preserve"> </w:t>
      </w:r>
      <w:r w:rsidRPr="00CD6207">
        <w:rPr>
          <w:sz w:val="22"/>
          <w:szCs w:val="22"/>
          <w:lang w:val="en-US"/>
        </w:rPr>
        <w:t>given below.</w:t>
      </w:r>
    </w:p>
    <w:p w:rsidR="006F429D" w:rsidRPr="00CD6207" w:rsidRDefault="006F429D" w:rsidP="006F429D">
      <w:pPr>
        <w:spacing w:before="60" w:after="60" w:line="360" w:lineRule="auto"/>
        <w:ind w:left="357"/>
        <w:jc w:val="both"/>
        <w:rPr>
          <w:sz w:val="22"/>
          <w:szCs w:val="22"/>
          <w:lang w:val="en-US"/>
        </w:rPr>
      </w:pPr>
      <w:r w:rsidRPr="00CD6207">
        <w:rPr>
          <w:sz w:val="22"/>
          <w:szCs w:val="22"/>
          <w:lang w:val="en-US"/>
        </w:rPr>
        <w:t>N</w:t>
      </w:r>
      <w:r w:rsidRPr="00CD6207">
        <w:rPr>
          <w:sz w:val="22"/>
          <w:szCs w:val="22"/>
          <w:vertAlign w:val="subscript"/>
          <w:lang w:val="en-US"/>
        </w:rPr>
        <w:t>2</w:t>
      </w:r>
      <w:r w:rsidRPr="00CD6207">
        <w:rPr>
          <w:sz w:val="22"/>
          <w:szCs w:val="22"/>
          <w:lang w:val="en-US"/>
        </w:rPr>
        <w:t>H</w:t>
      </w:r>
      <w:r w:rsidRPr="00CD6207">
        <w:rPr>
          <w:sz w:val="22"/>
          <w:szCs w:val="22"/>
          <w:vertAlign w:val="subscript"/>
          <w:lang w:val="en-US"/>
        </w:rPr>
        <w:t>4</w:t>
      </w:r>
      <w:r w:rsidRPr="00CD6207">
        <w:rPr>
          <w:sz w:val="22"/>
          <w:szCs w:val="22"/>
          <w:lang w:val="en-US"/>
        </w:rPr>
        <w:t>(</w:t>
      </w:r>
      <w:r w:rsidRPr="00CD6207">
        <w:rPr>
          <w:i/>
          <w:sz w:val="22"/>
          <w:szCs w:val="22"/>
          <w:lang w:val="en-US"/>
        </w:rPr>
        <w:t>g</w:t>
      </w:r>
      <w:r w:rsidRPr="00CD6207">
        <w:rPr>
          <w:sz w:val="22"/>
          <w:szCs w:val="22"/>
          <w:lang w:val="en-US"/>
        </w:rPr>
        <w:t>)   + O</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xml:space="preserve">) </w:t>
      </w:r>
      <w:r w:rsidRPr="00CD6207">
        <w:rPr>
          <w:sz w:val="22"/>
          <w:szCs w:val="22"/>
          <w:lang w:val="en-US"/>
        </w:rPr>
        <w:sym w:font="Symbol" w:char="F0AE"/>
      </w:r>
      <w:r w:rsidRPr="00CD6207">
        <w:rPr>
          <w:sz w:val="22"/>
          <w:szCs w:val="22"/>
          <w:lang w:val="en-US"/>
        </w:rPr>
        <w:t xml:space="preserve"> N</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+ 2</w:t>
      </w:r>
      <w:r w:rsidR="00892F25" w:rsidRPr="00CD6207">
        <w:rPr>
          <w:sz w:val="22"/>
          <w:szCs w:val="22"/>
          <w:lang w:val="en-US"/>
        </w:rPr>
        <w:t xml:space="preserve"> </w:t>
      </w:r>
      <w:r w:rsidRPr="00CD6207">
        <w:rPr>
          <w:sz w:val="22"/>
          <w:szCs w:val="22"/>
          <w:lang w:val="en-US"/>
        </w:rPr>
        <w:t>H</w:t>
      </w:r>
      <w:r w:rsidRPr="00CD6207">
        <w:rPr>
          <w:sz w:val="22"/>
          <w:szCs w:val="22"/>
          <w:vertAlign w:val="subscript"/>
          <w:lang w:val="en-US"/>
        </w:rPr>
        <w:t>2</w:t>
      </w:r>
      <w:r w:rsidRPr="00CD6207">
        <w:rPr>
          <w:sz w:val="22"/>
          <w:szCs w:val="22"/>
          <w:lang w:val="en-US"/>
        </w:rPr>
        <w:t>O(</w:t>
      </w:r>
      <w:r w:rsidRPr="00CD6207">
        <w:rPr>
          <w:i/>
          <w:sz w:val="22"/>
          <w:szCs w:val="22"/>
          <w:lang w:val="en-US"/>
        </w:rPr>
        <w:t>l</w:t>
      </w:r>
      <w:r w:rsidRPr="00CD6207">
        <w:rPr>
          <w:sz w:val="22"/>
          <w:szCs w:val="22"/>
          <w:lang w:val="en-US"/>
        </w:rPr>
        <w:t>)</w:t>
      </w:r>
    </w:p>
    <w:p w:rsidR="006F429D" w:rsidRPr="00CD6207" w:rsidRDefault="006F429D" w:rsidP="006F429D">
      <w:pPr>
        <w:autoSpaceDE w:val="0"/>
        <w:autoSpaceDN w:val="0"/>
        <w:adjustRightInd w:val="0"/>
        <w:spacing w:before="60" w:after="60" w:line="360" w:lineRule="auto"/>
        <w:ind w:firstLine="360"/>
        <w:jc w:val="both"/>
        <w:rPr>
          <w:color w:val="000000"/>
          <w:sz w:val="22"/>
          <w:szCs w:val="22"/>
          <w:lang w:val="en-US"/>
        </w:rPr>
      </w:pPr>
      <w:r w:rsidRPr="00CD6207">
        <w:rPr>
          <w:sz w:val="22"/>
          <w:szCs w:val="22"/>
          <w:lang w:val="en-US"/>
        </w:rPr>
        <w:t>The standard  potentials are given below:</w:t>
      </w:r>
    </w:p>
    <w:p w:rsidR="006F429D" w:rsidRPr="00CD6207" w:rsidRDefault="006F429D" w:rsidP="006F429D">
      <w:pPr>
        <w:autoSpaceDE w:val="0"/>
        <w:autoSpaceDN w:val="0"/>
        <w:adjustRightInd w:val="0"/>
        <w:spacing w:before="60" w:after="60" w:line="360" w:lineRule="auto"/>
        <w:ind w:firstLine="360"/>
        <w:jc w:val="both"/>
        <w:rPr>
          <w:color w:val="000000"/>
          <w:sz w:val="22"/>
          <w:szCs w:val="22"/>
          <w:lang w:val="en-US"/>
        </w:rPr>
      </w:pPr>
      <w:r w:rsidRPr="00CD6207">
        <w:rPr>
          <w:color w:val="000000"/>
          <w:sz w:val="22"/>
          <w:szCs w:val="22"/>
          <w:lang w:val="en-US"/>
        </w:rPr>
        <w:t>O</w:t>
      </w:r>
      <w:r w:rsidRPr="00CD6207">
        <w:rPr>
          <w:color w:val="000000"/>
          <w:sz w:val="22"/>
          <w:szCs w:val="22"/>
          <w:vertAlign w:val="subscript"/>
          <w:lang w:val="en-US"/>
        </w:rPr>
        <w:t>2</w:t>
      </w:r>
      <w:r w:rsidRPr="00CD6207">
        <w:rPr>
          <w:color w:val="000000"/>
          <w:sz w:val="22"/>
          <w:szCs w:val="22"/>
          <w:lang w:val="en-US"/>
        </w:rPr>
        <w:t>(</w:t>
      </w:r>
      <w:r w:rsidRPr="00CD6207">
        <w:rPr>
          <w:i/>
          <w:color w:val="000000"/>
          <w:sz w:val="22"/>
          <w:szCs w:val="22"/>
          <w:lang w:val="en-US"/>
        </w:rPr>
        <w:t>g</w:t>
      </w:r>
      <w:r w:rsidRPr="00CD6207">
        <w:rPr>
          <w:color w:val="000000"/>
          <w:sz w:val="22"/>
          <w:szCs w:val="22"/>
          <w:lang w:val="en-US"/>
        </w:rPr>
        <w:t>) + 2H</w:t>
      </w:r>
      <w:r w:rsidRPr="00CD6207">
        <w:rPr>
          <w:color w:val="000000"/>
          <w:sz w:val="22"/>
          <w:szCs w:val="22"/>
          <w:vertAlign w:val="subscript"/>
          <w:lang w:val="en-US"/>
        </w:rPr>
        <w:t>2</w:t>
      </w:r>
      <w:r w:rsidRPr="00CD6207">
        <w:rPr>
          <w:color w:val="000000"/>
          <w:sz w:val="22"/>
          <w:szCs w:val="22"/>
          <w:lang w:val="en-US"/>
        </w:rPr>
        <w:t>O(</w:t>
      </w:r>
      <w:r w:rsidRPr="00CD6207">
        <w:rPr>
          <w:i/>
          <w:color w:val="000000"/>
          <w:sz w:val="22"/>
          <w:szCs w:val="22"/>
          <w:lang w:val="en-US"/>
        </w:rPr>
        <w:t>l</w:t>
      </w:r>
      <w:r w:rsidRPr="00CD6207">
        <w:rPr>
          <w:color w:val="000000"/>
          <w:sz w:val="22"/>
          <w:szCs w:val="22"/>
          <w:lang w:val="en-US"/>
        </w:rPr>
        <w:t>) + 4e</w:t>
      </w:r>
      <w:r w:rsidRPr="00CD6207">
        <w:rPr>
          <w:color w:val="000000"/>
          <w:sz w:val="22"/>
          <w:szCs w:val="22"/>
          <w:vertAlign w:val="superscript"/>
          <w:lang w:val="en-US"/>
        </w:rPr>
        <w:t>-</w:t>
      </w:r>
      <w:r w:rsidRPr="00CD6207">
        <w:rPr>
          <w:color w:val="000000"/>
          <w:sz w:val="22"/>
          <w:szCs w:val="22"/>
          <w:lang w:val="en-US"/>
        </w:rPr>
        <w:t xml:space="preserve"> </w:t>
      </w:r>
      <w:r w:rsidRPr="00CD6207">
        <w:rPr>
          <w:color w:val="000000"/>
          <w:sz w:val="22"/>
          <w:szCs w:val="22"/>
          <w:lang w:val="en-US"/>
        </w:rPr>
        <w:sym w:font="Symbol" w:char="F0AE"/>
      </w:r>
      <w:r w:rsidRPr="00CD6207">
        <w:rPr>
          <w:color w:val="000000"/>
          <w:sz w:val="22"/>
          <w:szCs w:val="22"/>
          <w:lang w:val="en-US"/>
        </w:rPr>
        <w:t xml:space="preserve"> 4OH</w:t>
      </w:r>
      <w:r w:rsidRPr="00CD6207">
        <w:rPr>
          <w:color w:val="000000"/>
          <w:sz w:val="22"/>
          <w:szCs w:val="22"/>
          <w:vertAlign w:val="superscript"/>
          <w:lang w:val="en-US"/>
        </w:rPr>
        <w:t>-</w:t>
      </w:r>
      <w:r w:rsidRPr="00CD6207">
        <w:rPr>
          <w:color w:val="000000"/>
          <w:sz w:val="22"/>
          <w:szCs w:val="22"/>
          <w:lang w:val="en-US"/>
        </w:rPr>
        <w:t>(</w:t>
      </w:r>
      <w:r w:rsidRPr="00CD6207">
        <w:rPr>
          <w:i/>
          <w:color w:val="000000"/>
          <w:sz w:val="22"/>
          <w:szCs w:val="22"/>
          <w:lang w:val="en-US"/>
        </w:rPr>
        <w:t>aq</w:t>
      </w:r>
      <w:r w:rsidRPr="00CD6207">
        <w:rPr>
          <w:color w:val="000000"/>
          <w:sz w:val="22"/>
          <w:szCs w:val="22"/>
          <w:lang w:val="en-US"/>
        </w:rPr>
        <w:t xml:space="preserve">)               </w:t>
      </w:r>
      <w:r w:rsidRPr="00CD6207">
        <w:rPr>
          <w:color w:val="000000"/>
          <w:sz w:val="22"/>
          <w:szCs w:val="22"/>
          <w:lang w:val="en-US"/>
        </w:rPr>
        <w:tab/>
        <w:t>E</w:t>
      </w:r>
      <w:r w:rsidRPr="00CD6207">
        <w:rPr>
          <w:color w:val="000000"/>
          <w:sz w:val="22"/>
          <w:szCs w:val="22"/>
          <w:lang w:val="en-US"/>
        </w:rPr>
        <w:sym w:font="Symbol" w:char="F0B0"/>
      </w:r>
      <w:r w:rsidRPr="00CD6207">
        <w:rPr>
          <w:color w:val="000000"/>
          <w:sz w:val="22"/>
          <w:szCs w:val="22"/>
          <w:lang w:val="en-US"/>
        </w:rPr>
        <w:t xml:space="preserve"> = 1.23 V</w:t>
      </w:r>
    </w:p>
    <w:p w:rsidR="00BE3CBF" w:rsidRPr="00CD6207" w:rsidRDefault="006F429D" w:rsidP="006F429D">
      <w:pPr>
        <w:autoSpaceDE w:val="0"/>
        <w:autoSpaceDN w:val="0"/>
        <w:adjustRightInd w:val="0"/>
        <w:spacing w:before="60" w:after="60" w:line="360" w:lineRule="auto"/>
        <w:ind w:left="360"/>
        <w:jc w:val="both"/>
        <w:rPr>
          <w:color w:val="000000"/>
          <w:sz w:val="22"/>
          <w:szCs w:val="22"/>
          <w:lang w:val="en-US"/>
        </w:rPr>
      </w:pPr>
      <w:r w:rsidRPr="00CD6207">
        <w:rPr>
          <w:color w:val="000000"/>
          <w:sz w:val="22"/>
          <w:szCs w:val="22"/>
          <w:lang w:val="en-US"/>
        </w:rPr>
        <w:t>N</w:t>
      </w:r>
      <w:r w:rsidRPr="00CD6207">
        <w:rPr>
          <w:color w:val="000000"/>
          <w:sz w:val="22"/>
          <w:szCs w:val="22"/>
          <w:vertAlign w:val="subscript"/>
          <w:lang w:val="en-US"/>
        </w:rPr>
        <w:t>2</w:t>
      </w:r>
      <w:r w:rsidRPr="00CD6207">
        <w:rPr>
          <w:color w:val="000000"/>
          <w:sz w:val="22"/>
          <w:szCs w:val="22"/>
          <w:lang w:val="en-US"/>
        </w:rPr>
        <w:t>(</w:t>
      </w:r>
      <w:r w:rsidRPr="00CD6207">
        <w:rPr>
          <w:i/>
          <w:color w:val="000000"/>
          <w:sz w:val="22"/>
          <w:szCs w:val="22"/>
          <w:lang w:val="en-US"/>
        </w:rPr>
        <w:t>g</w:t>
      </w:r>
      <w:r w:rsidRPr="00CD6207">
        <w:rPr>
          <w:color w:val="000000"/>
          <w:sz w:val="22"/>
          <w:szCs w:val="22"/>
          <w:lang w:val="en-US"/>
        </w:rPr>
        <w:t>) + 4H</w:t>
      </w:r>
      <w:r w:rsidRPr="00CD6207">
        <w:rPr>
          <w:color w:val="000000"/>
          <w:sz w:val="22"/>
          <w:szCs w:val="22"/>
          <w:vertAlign w:val="subscript"/>
          <w:lang w:val="en-US"/>
        </w:rPr>
        <w:t>2</w:t>
      </w:r>
      <w:r w:rsidRPr="00CD6207">
        <w:rPr>
          <w:color w:val="000000"/>
          <w:sz w:val="22"/>
          <w:szCs w:val="22"/>
          <w:lang w:val="en-US"/>
        </w:rPr>
        <w:t>O(</w:t>
      </w:r>
      <w:r w:rsidRPr="00CD6207">
        <w:rPr>
          <w:i/>
          <w:color w:val="000000"/>
          <w:sz w:val="22"/>
          <w:szCs w:val="22"/>
          <w:lang w:val="en-US"/>
        </w:rPr>
        <w:t>l</w:t>
      </w:r>
      <w:r w:rsidRPr="00CD6207">
        <w:rPr>
          <w:color w:val="000000"/>
          <w:sz w:val="22"/>
          <w:szCs w:val="22"/>
          <w:lang w:val="en-US"/>
        </w:rPr>
        <w:t>) +4e</w:t>
      </w:r>
      <w:r w:rsidRPr="00CD6207">
        <w:rPr>
          <w:color w:val="000000"/>
          <w:sz w:val="22"/>
          <w:szCs w:val="22"/>
          <w:vertAlign w:val="superscript"/>
          <w:lang w:val="en-US"/>
        </w:rPr>
        <w:t>-</w:t>
      </w:r>
      <w:r w:rsidRPr="00CD6207">
        <w:rPr>
          <w:color w:val="000000"/>
          <w:sz w:val="22"/>
          <w:szCs w:val="22"/>
          <w:lang w:val="en-US"/>
        </w:rPr>
        <w:t xml:space="preserve">  </w:t>
      </w:r>
      <w:r w:rsidRPr="00CD6207">
        <w:rPr>
          <w:color w:val="000000"/>
          <w:sz w:val="22"/>
          <w:szCs w:val="22"/>
          <w:lang w:val="en-US"/>
        </w:rPr>
        <w:sym w:font="Symbol" w:char="F0AE"/>
      </w:r>
      <w:r w:rsidRPr="00CD6207">
        <w:rPr>
          <w:color w:val="000000"/>
          <w:sz w:val="22"/>
          <w:szCs w:val="22"/>
          <w:lang w:val="en-US"/>
        </w:rPr>
        <w:t xml:space="preserve"> N</w:t>
      </w:r>
      <w:r w:rsidRPr="00CD6207">
        <w:rPr>
          <w:color w:val="000000"/>
          <w:sz w:val="22"/>
          <w:szCs w:val="22"/>
          <w:vertAlign w:val="subscript"/>
          <w:lang w:val="en-US"/>
        </w:rPr>
        <w:t>2</w:t>
      </w:r>
      <w:r w:rsidRPr="00CD6207">
        <w:rPr>
          <w:color w:val="000000"/>
          <w:sz w:val="22"/>
          <w:szCs w:val="22"/>
          <w:lang w:val="en-US"/>
        </w:rPr>
        <w:t>H</w:t>
      </w:r>
      <w:r w:rsidRPr="00CD6207">
        <w:rPr>
          <w:color w:val="000000"/>
          <w:sz w:val="22"/>
          <w:szCs w:val="22"/>
          <w:vertAlign w:val="subscript"/>
          <w:lang w:val="en-US"/>
        </w:rPr>
        <w:t>4</w:t>
      </w:r>
      <w:r w:rsidRPr="00CD6207">
        <w:rPr>
          <w:sz w:val="22"/>
          <w:szCs w:val="22"/>
          <w:lang w:val="en-US"/>
        </w:rPr>
        <w:t>(</w:t>
      </w:r>
      <w:r w:rsidRPr="00CD6207">
        <w:rPr>
          <w:i/>
          <w:sz w:val="22"/>
          <w:szCs w:val="22"/>
          <w:lang w:val="en-US"/>
        </w:rPr>
        <w:t>g</w:t>
      </w:r>
      <w:r w:rsidRPr="00CD6207">
        <w:rPr>
          <w:sz w:val="22"/>
          <w:szCs w:val="22"/>
          <w:lang w:val="en-US"/>
        </w:rPr>
        <w:t>)</w:t>
      </w:r>
      <w:r w:rsidRPr="00CD6207">
        <w:rPr>
          <w:color w:val="000000"/>
          <w:sz w:val="22"/>
          <w:szCs w:val="22"/>
          <w:lang w:val="en-US"/>
        </w:rPr>
        <w:t xml:space="preserve"> + 4OH</w:t>
      </w:r>
      <w:r w:rsidRPr="00CD6207">
        <w:rPr>
          <w:color w:val="000000"/>
          <w:sz w:val="22"/>
          <w:szCs w:val="22"/>
          <w:vertAlign w:val="superscript"/>
          <w:lang w:val="en-US"/>
        </w:rPr>
        <w:t>-</w:t>
      </w:r>
      <w:r w:rsidRPr="00CD6207">
        <w:rPr>
          <w:color w:val="000000"/>
          <w:sz w:val="22"/>
          <w:szCs w:val="22"/>
          <w:lang w:val="en-US"/>
        </w:rPr>
        <w:t>(</w:t>
      </w:r>
      <w:r w:rsidRPr="00CD6207">
        <w:rPr>
          <w:i/>
          <w:color w:val="000000"/>
          <w:sz w:val="22"/>
          <w:szCs w:val="22"/>
          <w:lang w:val="en-US"/>
        </w:rPr>
        <w:t>aq</w:t>
      </w:r>
      <w:r w:rsidRPr="00CD6207">
        <w:rPr>
          <w:color w:val="000000"/>
          <w:sz w:val="22"/>
          <w:szCs w:val="22"/>
          <w:lang w:val="en-US"/>
        </w:rPr>
        <w:t xml:space="preserve">)   </w:t>
      </w:r>
      <w:r w:rsidRPr="00CD6207">
        <w:rPr>
          <w:color w:val="000000"/>
          <w:sz w:val="22"/>
          <w:szCs w:val="22"/>
          <w:lang w:val="en-US"/>
        </w:rPr>
        <w:tab/>
        <w:t>E</w:t>
      </w:r>
      <w:r w:rsidRPr="00CD6207">
        <w:rPr>
          <w:color w:val="000000"/>
          <w:sz w:val="22"/>
          <w:szCs w:val="22"/>
          <w:lang w:val="en-US"/>
        </w:rPr>
        <w:sym w:font="Symbol" w:char="F0B0"/>
      </w:r>
      <w:r w:rsidRPr="00CD6207">
        <w:rPr>
          <w:color w:val="000000"/>
          <w:sz w:val="22"/>
          <w:szCs w:val="22"/>
          <w:lang w:val="en-US"/>
        </w:rPr>
        <w:t xml:space="preserve"> = - 0.33 V</w:t>
      </w:r>
    </w:p>
    <w:p w:rsidR="00711FBE" w:rsidRPr="00CD6207" w:rsidRDefault="00F15A2A" w:rsidP="00711FBE">
      <w:pPr>
        <w:numPr>
          <w:ilvl w:val="0"/>
          <w:numId w:val="16"/>
        </w:numPr>
        <w:spacing w:before="60" w:after="60" w:line="360" w:lineRule="auto"/>
        <w:ind w:left="357" w:hanging="357"/>
        <w:jc w:val="both"/>
        <w:rPr>
          <w:color w:val="000000"/>
          <w:sz w:val="22"/>
          <w:szCs w:val="22"/>
          <w:lang w:val="en-US"/>
        </w:rPr>
      </w:pPr>
      <w:r w:rsidRPr="00CD6207">
        <w:rPr>
          <w:sz w:val="22"/>
          <w:szCs w:val="22"/>
          <w:lang w:val="en-US"/>
        </w:rPr>
        <w:t xml:space="preserve">The free energy change is related to the maximum amount of </w:t>
      </w:r>
      <w:r>
        <w:rPr>
          <w:sz w:val="22"/>
          <w:szCs w:val="22"/>
          <w:lang w:val="en-US"/>
        </w:rPr>
        <w:t xml:space="preserve">electrical </w:t>
      </w:r>
      <w:r w:rsidRPr="00CD6207">
        <w:rPr>
          <w:sz w:val="22"/>
          <w:szCs w:val="22"/>
          <w:lang w:val="en-US"/>
        </w:rPr>
        <w:t>work that can be obtained from a system during a change at constant temperature and pressure</w:t>
      </w:r>
      <w:r>
        <w:rPr>
          <w:sz w:val="22"/>
          <w:szCs w:val="22"/>
          <w:lang w:val="en-US"/>
        </w:rPr>
        <w:t xml:space="preserve">, </w:t>
      </w:r>
      <w:r w:rsidRPr="000C616E">
        <w:rPr>
          <w:sz w:val="22"/>
          <w:szCs w:val="22"/>
          <w:lang w:val="en-US"/>
        </w:rPr>
        <w:t>under reversible conditions</w:t>
      </w:r>
      <w:r w:rsidRPr="00CD6207">
        <w:rPr>
          <w:sz w:val="22"/>
          <w:szCs w:val="22"/>
          <w:lang w:val="en-US"/>
        </w:rPr>
        <w:t xml:space="preserve">. </w:t>
      </w:r>
      <w:r w:rsidR="0086332D" w:rsidRPr="00CD6207">
        <w:rPr>
          <w:sz w:val="22"/>
          <w:szCs w:val="22"/>
          <w:lang w:val="en-US"/>
        </w:rPr>
        <w:t>The relation is given as -</w:t>
      </w:r>
      <w:r w:rsidR="0086332D" w:rsidRPr="00CD6207">
        <w:rPr>
          <w:sz w:val="22"/>
          <w:szCs w:val="22"/>
          <w:lang w:val="en-US"/>
        </w:rPr>
        <w:sym w:font="Symbol" w:char="F044"/>
      </w:r>
      <w:r w:rsidR="0086332D" w:rsidRPr="00CD6207">
        <w:rPr>
          <w:sz w:val="22"/>
          <w:szCs w:val="22"/>
          <w:lang w:val="en-US"/>
        </w:rPr>
        <w:t>G = w</w:t>
      </w:r>
      <w:r w:rsidR="0086332D" w:rsidRPr="00CD6207">
        <w:rPr>
          <w:sz w:val="22"/>
          <w:szCs w:val="22"/>
          <w:vertAlign w:val="subscript"/>
          <w:lang w:val="en-US"/>
        </w:rPr>
        <w:t>max</w:t>
      </w:r>
      <w:r w:rsidR="0086332D" w:rsidRPr="00CD6207">
        <w:rPr>
          <w:sz w:val="22"/>
          <w:szCs w:val="22"/>
          <w:lang w:val="en-US"/>
        </w:rPr>
        <w:t>. Calculate the maximum amount of wor</w:t>
      </w:r>
      <w:r w:rsidR="009D6232" w:rsidRPr="00CD6207">
        <w:rPr>
          <w:sz w:val="22"/>
          <w:szCs w:val="22"/>
          <w:lang w:val="en-US"/>
        </w:rPr>
        <w:t>k that can be obtained from the</w:t>
      </w:r>
      <w:r w:rsidR="0086332D" w:rsidRPr="00CD6207">
        <w:rPr>
          <w:sz w:val="22"/>
          <w:szCs w:val="22"/>
          <w:lang w:val="en-US"/>
        </w:rPr>
        <w:t xml:space="preserve"> fuel cell which consumes 0.32 g N</w:t>
      </w:r>
      <w:r w:rsidR="0086332D" w:rsidRPr="00CD6207">
        <w:rPr>
          <w:sz w:val="22"/>
          <w:szCs w:val="22"/>
          <w:vertAlign w:val="subscript"/>
          <w:lang w:val="en-US"/>
        </w:rPr>
        <w:t>2</w:t>
      </w:r>
      <w:r w:rsidR="0086332D" w:rsidRPr="00CD6207">
        <w:rPr>
          <w:sz w:val="22"/>
          <w:szCs w:val="22"/>
          <w:lang w:val="en-US"/>
        </w:rPr>
        <w:t>H</w:t>
      </w:r>
      <w:r w:rsidR="0086332D" w:rsidRPr="00CD6207">
        <w:rPr>
          <w:sz w:val="22"/>
          <w:szCs w:val="22"/>
          <w:vertAlign w:val="subscript"/>
          <w:lang w:val="en-US"/>
        </w:rPr>
        <w:t>4</w:t>
      </w:r>
      <w:r w:rsidR="0086332D" w:rsidRPr="00CD6207">
        <w:rPr>
          <w:sz w:val="22"/>
          <w:szCs w:val="22"/>
          <w:lang w:val="en-US"/>
        </w:rPr>
        <w:t>(</w:t>
      </w:r>
      <w:r w:rsidR="0086332D" w:rsidRPr="00AC4964">
        <w:rPr>
          <w:i/>
          <w:sz w:val="22"/>
          <w:szCs w:val="22"/>
          <w:lang w:val="en-US"/>
        </w:rPr>
        <w:t>g</w:t>
      </w:r>
      <w:r w:rsidR="0086332D" w:rsidRPr="00CD6207">
        <w:rPr>
          <w:sz w:val="22"/>
          <w:szCs w:val="22"/>
          <w:lang w:val="en-US"/>
        </w:rPr>
        <w:t xml:space="preserve">) under standard conditions. </w:t>
      </w:r>
    </w:p>
    <w:p w:rsidR="00417B94" w:rsidRPr="00CD6207" w:rsidRDefault="00417B94" w:rsidP="003B5AD1">
      <w:pPr>
        <w:pStyle w:val="Problem"/>
      </w:pPr>
      <w:r w:rsidRPr="00CD6207">
        <w:t>Ferrochrome</w:t>
      </w:r>
      <w:r w:rsidRPr="00CD6207">
        <w:rPr>
          <w:sz w:val="22"/>
          <w:szCs w:val="22"/>
          <w:u w:val="single"/>
        </w:rPr>
        <w:t xml:space="preserve"> </w:t>
      </w:r>
    </w:p>
    <w:p w:rsidR="00751C1F" w:rsidRPr="00CD6207" w:rsidRDefault="00751C1F" w:rsidP="00DD5076">
      <w:pPr>
        <w:spacing w:before="60" w:after="60" w:line="360" w:lineRule="auto"/>
        <w:jc w:val="both"/>
        <w:rPr>
          <w:sz w:val="22"/>
          <w:szCs w:val="22"/>
          <w:lang w:val="en-US"/>
        </w:rPr>
      </w:pPr>
      <w:r w:rsidRPr="00CD6207">
        <w:rPr>
          <w:sz w:val="22"/>
          <w:szCs w:val="22"/>
          <w:lang w:val="en-US"/>
        </w:rPr>
        <w:t xml:space="preserve">Chromium is one of </w:t>
      </w:r>
      <w:r w:rsidR="001923CA" w:rsidRPr="00CD6207">
        <w:rPr>
          <w:sz w:val="22"/>
          <w:szCs w:val="22"/>
          <w:lang w:val="en-US"/>
        </w:rPr>
        <w:t xml:space="preserve">the </w:t>
      </w:r>
      <w:r w:rsidRPr="00CD6207">
        <w:rPr>
          <w:sz w:val="22"/>
          <w:szCs w:val="22"/>
          <w:lang w:val="en-US"/>
        </w:rPr>
        <w:t>most abundant element</w:t>
      </w:r>
      <w:r w:rsidR="001923CA" w:rsidRPr="00CD6207">
        <w:rPr>
          <w:sz w:val="22"/>
          <w:szCs w:val="22"/>
          <w:lang w:val="en-US"/>
        </w:rPr>
        <w:t>s</w:t>
      </w:r>
      <w:r w:rsidRPr="00CD6207">
        <w:rPr>
          <w:sz w:val="22"/>
          <w:szCs w:val="22"/>
          <w:lang w:val="en-US"/>
        </w:rPr>
        <w:t xml:space="preserve"> </w:t>
      </w:r>
      <w:r w:rsidR="001923CA" w:rsidRPr="00CD6207">
        <w:rPr>
          <w:sz w:val="22"/>
          <w:szCs w:val="22"/>
          <w:lang w:val="en-US"/>
        </w:rPr>
        <w:t>in Earth’s C</w:t>
      </w:r>
      <w:r w:rsidRPr="00CD6207">
        <w:rPr>
          <w:sz w:val="22"/>
          <w:szCs w:val="22"/>
          <w:lang w:val="en-US"/>
        </w:rPr>
        <w:t>rust</w:t>
      </w:r>
      <w:r w:rsidR="005D5F53" w:rsidRPr="00CD6207">
        <w:rPr>
          <w:sz w:val="22"/>
          <w:szCs w:val="22"/>
          <w:lang w:val="en-US"/>
        </w:rPr>
        <w:t xml:space="preserve"> and it is mined as chromite mineral</w:t>
      </w:r>
      <w:r w:rsidR="00AC4964">
        <w:rPr>
          <w:sz w:val="22"/>
          <w:szCs w:val="22"/>
          <w:lang w:val="en-US"/>
        </w:rPr>
        <w:t>,</w:t>
      </w:r>
      <w:r w:rsidRPr="00CD6207">
        <w:rPr>
          <w:sz w:val="22"/>
          <w:szCs w:val="22"/>
          <w:lang w:val="en-US"/>
        </w:rPr>
        <w:t xml:space="preserve"> FeCr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4</w:t>
      </w:r>
      <w:r w:rsidRPr="00CD6207">
        <w:rPr>
          <w:sz w:val="22"/>
          <w:szCs w:val="22"/>
          <w:lang w:val="en-US"/>
        </w:rPr>
        <w:t>.</w:t>
      </w:r>
      <w:r w:rsidR="000850D9" w:rsidRPr="00CD6207">
        <w:rPr>
          <w:lang w:val="en-US"/>
        </w:rPr>
        <w:t xml:space="preserve"> </w:t>
      </w:r>
      <w:r w:rsidR="000850D9" w:rsidRPr="00CD6207">
        <w:rPr>
          <w:sz w:val="22"/>
          <w:szCs w:val="22"/>
          <w:lang w:val="en-US"/>
        </w:rPr>
        <w:t>South Africa, Kazakhstan, India, Russia</w:t>
      </w:r>
      <w:r w:rsidR="002A44C5" w:rsidRPr="00CD6207">
        <w:rPr>
          <w:sz w:val="22"/>
          <w:szCs w:val="22"/>
          <w:lang w:val="en-US"/>
        </w:rPr>
        <w:t>,</w:t>
      </w:r>
      <w:r w:rsidR="000850D9" w:rsidRPr="00CD6207">
        <w:rPr>
          <w:sz w:val="22"/>
          <w:szCs w:val="22"/>
          <w:lang w:val="en-US"/>
        </w:rPr>
        <w:t xml:space="preserve"> and Turkey</w:t>
      </w:r>
      <w:r w:rsidRPr="00CD6207">
        <w:rPr>
          <w:sz w:val="22"/>
          <w:szCs w:val="22"/>
          <w:lang w:val="en-US"/>
        </w:rPr>
        <w:t xml:space="preserve"> are substantial producers. For the production of pure chromium, the iron has to be separated from the </w:t>
      </w:r>
      <w:r w:rsidR="002A44C5" w:rsidRPr="00CD6207">
        <w:rPr>
          <w:sz w:val="22"/>
          <w:szCs w:val="22"/>
          <w:lang w:val="en-US"/>
        </w:rPr>
        <w:t>mineral</w:t>
      </w:r>
      <w:r w:rsidR="000850D9" w:rsidRPr="00CD6207">
        <w:rPr>
          <w:sz w:val="22"/>
          <w:szCs w:val="22"/>
          <w:lang w:val="en-US"/>
        </w:rPr>
        <w:t xml:space="preserve"> in a two </w:t>
      </w:r>
      <w:r w:rsidRPr="00CD6207">
        <w:rPr>
          <w:sz w:val="22"/>
          <w:szCs w:val="22"/>
          <w:lang w:val="en-US"/>
        </w:rPr>
        <w:t>step roasting and leaching process.</w:t>
      </w:r>
    </w:p>
    <w:p w:rsidR="00751C1F" w:rsidRPr="00CD6207" w:rsidRDefault="00751C1F" w:rsidP="00DD5076">
      <w:pPr>
        <w:autoSpaceDE w:val="0"/>
        <w:autoSpaceDN w:val="0"/>
        <w:adjustRightInd w:val="0"/>
        <w:spacing w:before="60" w:after="60" w:line="360" w:lineRule="auto"/>
        <w:ind w:left="360"/>
        <w:jc w:val="both"/>
        <w:rPr>
          <w:sz w:val="22"/>
          <w:szCs w:val="22"/>
          <w:lang w:val="en-US"/>
        </w:rPr>
      </w:pPr>
      <w:r w:rsidRPr="00CD6207">
        <w:rPr>
          <w:sz w:val="22"/>
          <w:szCs w:val="22"/>
          <w:lang w:val="en-US"/>
        </w:rPr>
        <w:t>4 FeCr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4</w:t>
      </w:r>
      <w:r w:rsidRPr="00CD6207">
        <w:rPr>
          <w:sz w:val="22"/>
          <w:szCs w:val="22"/>
          <w:lang w:val="en-US"/>
        </w:rPr>
        <w:t>(</w:t>
      </w:r>
      <w:r w:rsidRPr="00CD6207">
        <w:rPr>
          <w:i/>
          <w:sz w:val="22"/>
          <w:szCs w:val="22"/>
          <w:lang w:val="en-US"/>
        </w:rPr>
        <w:t>s</w:t>
      </w:r>
      <w:r w:rsidRPr="00CD6207">
        <w:rPr>
          <w:sz w:val="22"/>
          <w:szCs w:val="22"/>
          <w:lang w:val="en-US"/>
        </w:rPr>
        <w:t>) + 8 Na</w:t>
      </w:r>
      <w:r w:rsidRPr="00CD6207">
        <w:rPr>
          <w:sz w:val="22"/>
          <w:szCs w:val="22"/>
          <w:vertAlign w:val="subscript"/>
          <w:lang w:val="en-US"/>
        </w:rPr>
        <w:t>2</w:t>
      </w:r>
      <w:r w:rsidRPr="00CD6207">
        <w:rPr>
          <w:sz w:val="22"/>
          <w:szCs w:val="22"/>
          <w:lang w:val="en-US"/>
        </w:rPr>
        <w:t>CO</w:t>
      </w:r>
      <w:r w:rsidRPr="00CD6207">
        <w:rPr>
          <w:sz w:val="22"/>
          <w:szCs w:val="22"/>
          <w:vertAlign w:val="subscript"/>
          <w:lang w:val="en-US"/>
        </w:rPr>
        <w:t>3</w:t>
      </w:r>
      <w:r w:rsidRPr="00CD6207">
        <w:rPr>
          <w:sz w:val="22"/>
          <w:szCs w:val="22"/>
          <w:lang w:val="en-US"/>
        </w:rPr>
        <w:t>(</w:t>
      </w:r>
      <w:r w:rsidRPr="00CD6207">
        <w:rPr>
          <w:i/>
          <w:sz w:val="22"/>
          <w:szCs w:val="22"/>
          <w:lang w:val="en-US"/>
        </w:rPr>
        <w:t>s</w:t>
      </w:r>
      <w:r w:rsidRPr="00CD6207">
        <w:rPr>
          <w:sz w:val="22"/>
          <w:szCs w:val="22"/>
          <w:lang w:val="en-US"/>
        </w:rPr>
        <w:t>)</w:t>
      </w:r>
      <w:r w:rsidR="00FF44D0" w:rsidRPr="00CD6207">
        <w:rPr>
          <w:sz w:val="22"/>
          <w:szCs w:val="22"/>
          <w:lang w:val="en-US"/>
        </w:rPr>
        <w:t xml:space="preserve"> </w:t>
      </w:r>
      <w:r w:rsidRPr="00CD6207">
        <w:rPr>
          <w:sz w:val="22"/>
          <w:szCs w:val="22"/>
          <w:lang w:val="en-US"/>
        </w:rPr>
        <w:t>+ 7 O</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 8 Na</w:t>
      </w:r>
      <w:r w:rsidRPr="00CD6207">
        <w:rPr>
          <w:sz w:val="22"/>
          <w:szCs w:val="22"/>
          <w:vertAlign w:val="subscript"/>
          <w:lang w:val="en-US"/>
        </w:rPr>
        <w:t>2</w:t>
      </w:r>
      <w:r w:rsidRPr="00CD6207">
        <w:rPr>
          <w:sz w:val="22"/>
          <w:szCs w:val="22"/>
          <w:lang w:val="en-US"/>
        </w:rPr>
        <w:t>CrO</w:t>
      </w:r>
      <w:r w:rsidRPr="00CD6207">
        <w:rPr>
          <w:sz w:val="22"/>
          <w:szCs w:val="22"/>
          <w:vertAlign w:val="subscript"/>
          <w:lang w:val="en-US"/>
        </w:rPr>
        <w:t>4</w:t>
      </w:r>
      <w:r w:rsidRPr="00CD6207">
        <w:rPr>
          <w:sz w:val="22"/>
          <w:szCs w:val="22"/>
          <w:lang w:val="en-US"/>
        </w:rPr>
        <w:t>(</w:t>
      </w:r>
      <w:r w:rsidRPr="00CD6207">
        <w:rPr>
          <w:i/>
          <w:sz w:val="22"/>
          <w:szCs w:val="22"/>
          <w:lang w:val="en-US"/>
        </w:rPr>
        <w:t>s</w:t>
      </w:r>
      <w:r w:rsidRPr="00CD6207">
        <w:rPr>
          <w:sz w:val="22"/>
          <w:szCs w:val="22"/>
          <w:lang w:val="en-US"/>
        </w:rPr>
        <w:t>) + 2 Fe</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w:t>
      </w:r>
      <w:r w:rsidRPr="00CD6207">
        <w:rPr>
          <w:i/>
          <w:sz w:val="22"/>
          <w:szCs w:val="22"/>
          <w:lang w:val="en-US"/>
        </w:rPr>
        <w:t>s</w:t>
      </w:r>
      <w:r w:rsidRPr="00CD6207">
        <w:rPr>
          <w:sz w:val="22"/>
          <w:szCs w:val="22"/>
          <w:lang w:val="en-US"/>
        </w:rPr>
        <w:t>)</w:t>
      </w:r>
      <w:r w:rsidR="00FF44D0" w:rsidRPr="00CD6207">
        <w:rPr>
          <w:sz w:val="22"/>
          <w:szCs w:val="22"/>
          <w:lang w:val="en-US"/>
        </w:rPr>
        <w:t xml:space="preserve"> </w:t>
      </w:r>
      <w:r w:rsidRPr="00CD6207">
        <w:rPr>
          <w:sz w:val="22"/>
          <w:szCs w:val="22"/>
          <w:lang w:val="en-US"/>
        </w:rPr>
        <w:t>+ 8 CO</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w:t>
      </w:r>
    </w:p>
    <w:p w:rsidR="00751C1F" w:rsidRPr="00CD6207" w:rsidRDefault="00751C1F" w:rsidP="00DD5076">
      <w:pPr>
        <w:autoSpaceDE w:val="0"/>
        <w:autoSpaceDN w:val="0"/>
        <w:adjustRightInd w:val="0"/>
        <w:spacing w:before="60" w:after="60" w:line="360" w:lineRule="auto"/>
        <w:ind w:left="360"/>
        <w:jc w:val="both"/>
        <w:rPr>
          <w:sz w:val="22"/>
          <w:szCs w:val="22"/>
          <w:lang w:val="en-US"/>
        </w:rPr>
      </w:pPr>
      <w:r w:rsidRPr="00CD6207">
        <w:rPr>
          <w:sz w:val="22"/>
          <w:szCs w:val="22"/>
          <w:lang w:val="en-US"/>
        </w:rPr>
        <w:t>2 Na</w:t>
      </w:r>
      <w:r w:rsidRPr="00CD6207">
        <w:rPr>
          <w:sz w:val="22"/>
          <w:szCs w:val="22"/>
          <w:vertAlign w:val="subscript"/>
          <w:lang w:val="en-US"/>
        </w:rPr>
        <w:t>2</w:t>
      </w:r>
      <w:r w:rsidRPr="00CD6207">
        <w:rPr>
          <w:sz w:val="22"/>
          <w:szCs w:val="22"/>
          <w:lang w:val="en-US"/>
        </w:rPr>
        <w:t>CrO</w:t>
      </w:r>
      <w:r w:rsidRPr="00CD6207">
        <w:rPr>
          <w:sz w:val="22"/>
          <w:szCs w:val="22"/>
          <w:vertAlign w:val="subscript"/>
          <w:lang w:val="en-US"/>
        </w:rPr>
        <w:t>4</w:t>
      </w:r>
      <w:r w:rsidRPr="00CD6207">
        <w:rPr>
          <w:sz w:val="22"/>
          <w:szCs w:val="22"/>
          <w:lang w:val="en-US"/>
        </w:rPr>
        <w:t>(</w:t>
      </w:r>
      <w:r w:rsidRPr="00CD6207">
        <w:rPr>
          <w:i/>
          <w:sz w:val="22"/>
          <w:szCs w:val="22"/>
          <w:lang w:val="en-US"/>
        </w:rPr>
        <w:t>s</w:t>
      </w:r>
      <w:r w:rsidRPr="00CD6207">
        <w:rPr>
          <w:sz w:val="22"/>
          <w:szCs w:val="22"/>
          <w:lang w:val="en-US"/>
        </w:rPr>
        <w:t>)</w:t>
      </w:r>
      <w:r w:rsidR="00FF44D0" w:rsidRPr="00CD6207">
        <w:rPr>
          <w:sz w:val="22"/>
          <w:szCs w:val="22"/>
          <w:lang w:val="en-US"/>
        </w:rPr>
        <w:t xml:space="preserve"> </w:t>
      </w:r>
      <w:r w:rsidRPr="00CD6207">
        <w:rPr>
          <w:sz w:val="22"/>
          <w:szCs w:val="22"/>
          <w:lang w:val="en-US"/>
        </w:rPr>
        <w:t>+ H</w:t>
      </w:r>
      <w:r w:rsidRPr="00CD6207">
        <w:rPr>
          <w:sz w:val="22"/>
          <w:szCs w:val="22"/>
          <w:vertAlign w:val="subscript"/>
          <w:lang w:val="en-US"/>
        </w:rPr>
        <w:t>2</w:t>
      </w:r>
      <w:r w:rsidRPr="00CD6207">
        <w:rPr>
          <w:sz w:val="22"/>
          <w:szCs w:val="22"/>
          <w:lang w:val="en-US"/>
        </w:rPr>
        <w:t>SO</w:t>
      </w:r>
      <w:r w:rsidRPr="00CD6207">
        <w:rPr>
          <w:sz w:val="22"/>
          <w:szCs w:val="22"/>
          <w:vertAlign w:val="subscript"/>
          <w:lang w:val="en-US"/>
        </w:rPr>
        <w:t>4</w:t>
      </w:r>
      <w:r w:rsidRPr="00CD6207">
        <w:rPr>
          <w:sz w:val="22"/>
          <w:szCs w:val="22"/>
          <w:lang w:val="en-US"/>
        </w:rPr>
        <w:t>(</w:t>
      </w:r>
      <w:r w:rsidRPr="00CD6207">
        <w:rPr>
          <w:i/>
          <w:sz w:val="22"/>
          <w:szCs w:val="22"/>
          <w:lang w:val="en-US"/>
        </w:rPr>
        <w:t>aq</w:t>
      </w:r>
      <w:r w:rsidRPr="00CD6207">
        <w:rPr>
          <w:sz w:val="22"/>
          <w:szCs w:val="22"/>
          <w:lang w:val="en-US"/>
        </w:rPr>
        <w:t>) → Na</w:t>
      </w:r>
      <w:r w:rsidRPr="00CD6207">
        <w:rPr>
          <w:sz w:val="22"/>
          <w:szCs w:val="22"/>
          <w:vertAlign w:val="subscript"/>
          <w:lang w:val="en-US"/>
        </w:rPr>
        <w:t>2</w:t>
      </w:r>
      <w:r w:rsidRPr="00CD6207">
        <w:rPr>
          <w:sz w:val="22"/>
          <w:szCs w:val="22"/>
          <w:lang w:val="en-US"/>
        </w:rPr>
        <w:t>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7</w:t>
      </w:r>
      <w:r w:rsidRPr="00CD6207">
        <w:rPr>
          <w:sz w:val="22"/>
          <w:szCs w:val="22"/>
          <w:lang w:val="en-US"/>
        </w:rPr>
        <w:t>(</w:t>
      </w:r>
      <w:r w:rsidRPr="00CD6207">
        <w:rPr>
          <w:i/>
          <w:sz w:val="22"/>
          <w:szCs w:val="22"/>
          <w:lang w:val="en-US"/>
        </w:rPr>
        <w:t>s</w:t>
      </w:r>
      <w:r w:rsidRPr="00CD6207">
        <w:rPr>
          <w:sz w:val="22"/>
          <w:szCs w:val="22"/>
          <w:lang w:val="en-US"/>
        </w:rPr>
        <w:t>)</w:t>
      </w:r>
      <w:r w:rsidR="00FF44D0" w:rsidRPr="00CD6207">
        <w:rPr>
          <w:sz w:val="22"/>
          <w:szCs w:val="22"/>
          <w:lang w:val="en-US"/>
        </w:rPr>
        <w:t xml:space="preserve"> </w:t>
      </w:r>
      <w:r w:rsidRPr="00CD6207">
        <w:rPr>
          <w:sz w:val="22"/>
          <w:szCs w:val="22"/>
          <w:lang w:val="en-US"/>
        </w:rPr>
        <w:t>+ Na</w:t>
      </w:r>
      <w:r w:rsidRPr="00CD6207">
        <w:rPr>
          <w:sz w:val="22"/>
          <w:szCs w:val="22"/>
          <w:vertAlign w:val="subscript"/>
          <w:lang w:val="en-US"/>
        </w:rPr>
        <w:t>2</w:t>
      </w:r>
      <w:r w:rsidRPr="00CD6207">
        <w:rPr>
          <w:sz w:val="22"/>
          <w:szCs w:val="22"/>
          <w:lang w:val="en-US"/>
        </w:rPr>
        <w:t>SO</w:t>
      </w:r>
      <w:r w:rsidRPr="00CD6207">
        <w:rPr>
          <w:sz w:val="22"/>
          <w:szCs w:val="22"/>
          <w:vertAlign w:val="subscript"/>
          <w:lang w:val="en-US"/>
        </w:rPr>
        <w:t>4</w:t>
      </w:r>
      <w:r w:rsidRPr="00CD6207">
        <w:rPr>
          <w:sz w:val="22"/>
          <w:szCs w:val="22"/>
          <w:lang w:val="en-US"/>
        </w:rPr>
        <w:t>(</w:t>
      </w:r>
      <w:r w:rsidRPr="00CD6207">
        <w:rPr>
          <w:i/>
          <w:sz w:val="22"/>
          <w:szCs w:val="22"/>
          <w:lang w:val="en-US"/>
        </w:rPr>
        <w:t>aq</w:t>
      </w:r>
      <w:r w:rsidRPr="00CD6207">
        <w:rPr>
          <w:sz w:val="22"/>
          <w:szCs w:val="22"/>
          <w:lang w:val="en-US"/>
        </w:rPr>
        <w:t>) + H</w:t>
      </w:r>
      <w:r w:rsidRPr="00CD6207">
        <w:rPr>
          <w:sz w:val="22"/>
          <w:szCs w:val="22"/>
          <w:vertAlign w:val="subscript"/>
          <w:lang w:val="en-US"/>
        </w:rPr>
        <w:t>2</w:t>
      </w:r>
      <w:r w:rsidRPr="00CD6207">
        <w:rPr>
          <w:sz w:val="22"/>
          <w:szCs w:val="22"/>
          <w:lang w:val="en-US"/>
        </w:rPr>
        <w:t>O(</w:t>
      </w:r>
      <w:r w:rsidRPr="00CD6207">
        <w:rPr>
          <w:i/>
          <w:sz w:val="22"/>
          <w:szCs w:val="22"/>
          <w:lang w:val="en-US"/>
        </w:rPr>
        <w:t>l</w:t>
      </w:r>
      <w:r w:rsidRPr="00CD6207">
        <w:rPr>
          <w:sz w:val="22"/>
          <w:szCs w:val="22"/>
          <w:lang w:val="en-US"/>
        </w:rPr>
        <w:t>)</w:t>
      </w:r>
    </w:p>
    <w:p w:rsidR="00751C1F" w:rsidRPr="00CD6207" w:rsidRDefault="001923CA" w:rsidP="00DD5076">
      <w:pPr>
        <w:spacing w:before="60" w:after="60" w:line="360" w:lineRule="auto"/>
        <w:jc w:val="both"/>
        <w:rPr>
          <w:sz w:val="22"/>
          <w:szCs w:val="22"/>
          <w:lang w:val="en-US"/>
        </w:rPr>
      </w:pPr>
      <w:r w:rsidRPr="00CD6207">
        <w:rPr>
          <w:sz w:val="22"/>
          <w:szCs w:val="22"/>
          <w:lang w:val="en-US"/>
        </w:rPr>
        <w:t>Dichromate is converted to</w:t>
      </w:r>
      <w:r w:rsidR="00751C1F" w:rsidRPr="00CD6207">
        <w:rPr>
          <w:sz w:val="22"/>
          <w:szCs w:val="22"/>
          <w:lang w:val="en-US"/>
        </w:rPr>
        <w:t xml:space="preserve"> chromium(III) oxide by reduction with carbon and then reduced in an aluminothermic reaction to chromium.</w:t>
      </w:r>
    </w:p>
    <w:p w:rsidR="00751C1F" w:rsidRPr="00CD6207" w:rsidRDefault="00751C1F" w:rsidP="00DD5076">
      <w:pPr>
        <w:autoSpaceDE w:val="0"/>
        <w:autoSpaceDN w:val="0"/>
        <w:adjustRightInd w:val="0"/>
        <w:spacing w:before="60" w:after="60" w:line="360" w:lineRule="auto"/>
        <w:ind w:left="360"/>
        <w:jc w:val="both"/>
        <w:rPr>
          <w:sz w:val="22"/>
          <w:szCs w:val="22"/>
          <w:lang w:val="en-US"/>
        </w:rPr>
      </w:pPr>
      <w:r w:rsidRPr="00CD6207">
        <w:rPr>
          <w:sz w:val="22"/>
          <w:szCs w:val="22"/>
          <w:lang w:val="en-US"/>
        </w:rPr>
        <w:t>Na</w:t>
      </w:r>
      <w:r w:rsidRPr="00CD6207">
        <w:rPr>
          <w:sz w:val="22"/>
          <w:szCs w:val="22"/>
          <w:vertAlign w:val="subscript"/>
          <w:lang w:val="en-US"/>
        </w:rPr>
        <w:t>2</w:t>
      </w:r>
      <w:r w:rsidRPr="00CD6207">
        <w:rPr>
          <w:sz w:val="22"/>
          <w:szCs w:val="22"/>
          <w:lang w:val="en-US"/>
        </w:rPr>
        <w:t>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7</w:t>
      </w:r>
      <w:r w:rsidRPr="00CD6207">
        <w:rPr>
          <w:sz w:val="22"/>
          <w:szCs w:val="22"/>
          <w:lang w:val="en-US"/>
        </w:rPr>
        <w:t>(</w:t>
      </w:r>
      <w:r w:rsidRPr="00CD6207">
        <w:rPr>
          <w:i/>
          <w:sz w:val="22"/>
          <w:szCs w:val="22"/>
          <w:lang w:val="en-US"/>
        </w:rPr>
        <w:t>s</w:t>
      </w:r>
      <w:r w:rsidRPr="00CD6207">
        <w:rPr>
          <w:sz w:val="22"/>
          <w:szCs w:val="22"/>
          <w:lang w:val="en-US"/>
        </w:rPr>
        <w:t>) + 2 C(</w:t>
      </w:r>
      <w:r w:rsidRPr="00CD6207">
        <w:rPr>
          <w:i/>
          <w:sz w:val="22"/>
          <w:szCs w:val="22"/>
          <w:lang w:val="en-US"/>
        </w:rPr>
        <w:t>s</w:t>
      </w:r>
      <w:r w:rsidRPr="00CD6207">
        <w:rPr>
          <w:sz w:val="22"/>
          <w:szCs w:val="22"/>
          <w:lang w:val="en-US"/>
        </w:rPr>
        <w:t>) → 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w:t>
      </w:r>
      <w:r w:rsidRPr="00CD6207">
        <w:rPr>
          <w:i/>
          <w:sz w:val="22"/>
          <w:szCs w:val="22"/>
          <w:lang w:val="en-US"/>
        </w:rPr>
        <w:t>s</w:t>
      </w:r>
      <w:r w:rsidRPr="00CD6207">
        <w:rPr>
          <w:sz w:val="22"/>
          <w:szCs w:val="22"/>
          <w:lang w:val="en-US"/>
        </w:rPr>
        <w:t>) + Na</w:t>
      </w:r>
      <w:r w:rsidRPr="00CD6207">
        <w:rPr>
          <w:sz w:val="22"/>
          <w:szCs w:val="22"/>
          <w:vertAlign w:val="subscript"/>
          <w:lang w:val="en-US"/>
        </w:rPr>
        <w:t>2</w:t>
      </w:r>
      <w:r w:rsidRPr="00CD6207">
        <w:rPr>
          <w:sz w:val="22"/>
          <w:szCs w:val="22"/>
          <w:lang w:val="en-US"/>
        </w:rPr>
        <w:t>CO</w:t>
      </w:r>
      <w:r w:rsidRPr="00CD6207">
        <w:rPr>
          <w:sz w:val="22"/>
          <w:szCs w:val="22"/>
          <w:vertAlign w:val="subscript"/>
          <w:lang w:val="en-US"/>
        </w:rPr>
        <w:t>3</w:t>
      </w:r>
      <w:r w:rsidRPr="00CD6207">
        <w:rPr>
          <w:sz w:val="22"/>
          <w:szCs w:val="22"/>
          <w:lang w:val="en-US"/>
        </w:rPr>
        <w:t>(</w:t>
      </w:r>
      <w:r w:rsidRPr="00CD6207">
        <w:rPr>
          <w:i/>
          <w:sz w:val="22"/>
          <w:szCs w:val="22"/>
          <w:lang w:val="en-US"/>
        </w:rPr>
        <w:t>s</w:t>
      </w:r>
      <w:r w:rsidRPr="00CD6207">
        <w:rPr>
          <w:sz w:val="22"/>
          <w:szCs w:val="22"/>
          <w:lang w:val="en-US"/>
        </w:rPr>
        <w:t>)</w:t>
      </w:r>
      <w:r w:rsidR="00FF44D0" w:rsidRPr="00CD6207">
        <w:rPr>
          <w:sz w:val="22"/>
          <w:szCs w:val="22"/>
          <w:lang w:val="en-US"/>
        </w:rPr>
        <w:t xml:space="preserve"> </w:t>
      </w:r>
      <w:r w:rsidRPr="00CD6207">
        <w:rPr>
          <w:sz w:val="22"/>
          <w:szCs w:val="22"/>
          <w:lang w:val="en-US"/>
        </w:rPr>
        <w:t>+ CO(</w:t>
      </w:r>
      <w:r w:rsidRPr="00CD6207">
        <w:rPr>
          <w:i/>
          <w:sz w:val="22"/>
          <w:szCs w:val="22"/>
          <w:lang w:val="en-US"/>
        </w:rPr>
        <w:t>g</w:t>
      </w:r>
      <w:r w:rsidRPr="00CD6207">
        <w:rPr>
          <w:sz w:val="22"/>
          <w:szCs w:val="22"/>
          <w:lang w:val="en-US"/>
        </w:rPr>
        <w:t>)</w:t>
      </w:r>
    </w:p>
    <w:p w:rsidR="00751C1F" w:rsidRPr="00CD6207" w:rsidRDefault="00751C1F" w:rsidP="00DD5076">
      <w:pPr>
        <w:autoSpaceDE w:val="0"/>
        <w:autoSpaceDN w:val="0"/>
        <w:adjustRightInd w:val="0"/>
        <w:spacing w:before="60" w:after="60" w:line="360" w:lineRule="auto"/>
        <w:ind w:left="360"/>
        <w:jc w:val="both"/>
        <w:rPr>
          <w:sz w:val="22"/>
          <w:szCs w:val="22"/>
          <w:lang w:val="en-US"/>
        </w:rPr>
      </w:pPr>
      <w:r w:rsidRPr="00CD6207">
        <w:rPr>
          <w:sz w:val="22"/>
          <w:szCs w:val="22"/>
          <w:lang w:val="en-US"/>
        </w:rPr>
        <w:t>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w:t>
      </w:r>
      <w:r w:rsidRPr="00CD6207">
        <w:rPr>
          <w:i/>
          <w:sz w:val="22"/>
          <w:szCs w:val="22"/>
          <w:lang w:val="en-US"/>
        </w:rPr>
        <w:t>s</w:t>
      </w:r>
      <w:r w:rsidRPr="00CD6207">
        <w:rPr>
          <w:sz w:val="22"/>
          <w:szCs w:val="22"/>
          <w:lang w:val="en-US"/>
        </w:rPr>
        <w:t>) + 2 Al(</w:t>
      </w:r>
      <w:r w:rsidRPr="00CD6207">
        <w:rPr>
          <w:i/>
          <w:sz w:val="22"/>
          <w:szCs w:val="22"/>
          <w:lang w:val="en-US"/>
        </w:rPr>
        <w:t>s</w:t>
      </w:r>
      <w:r w:rsidRPr="00CD6207">
        <w:rPr>
          <w:sz w:val="22"/>
          <w:szCs w:val="22"/>
          <w:lang w:val="en-US"/>
        </w:rPr>
        <w:t>) → Al</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w:t>
      </w:r>
      <w:r w:rsidRPr="00CD6207">
        <w:rPr>
          <w:i/>
          <w:sz w:val="22"/>
          <w:szCs w:val="22"/>
          <w:lang w:val="en-US"/>
        </w:rPr>
        <w:t>s</w:t>
      </w:r>
      <w:r w:rsidRPr="00CD6207">
        <w:rPr>
          <w:sz w:val="22"/>
          <w:szCs w:val="22"/>
          <w:lang w:val="en-US"/>
        </w:rPr>
        <w:t>) + 2 Cr(</w:t>
      </w:r>
      <w:r w:rsidRPr="00CD6207">
        <w:rPr>
          <w:i/>
          <w:sz w:val="22"/>
          <w:szCs w:val="22"/>
          <w:lang w:val="en-US"/>
        </w:rPr>
        <w:t>s</w:t>
      </w:r>
      <w:r w:rsidRPr="00CD6207">
        <w:rPr>
          <w:sz w:val="22"/>
          <w:szCs w:val="22"/>
          <w:lang w:val="en-US"/>
        </w:rPr>
        <w:t>)</w:t>
      </w:r>
    </w:p>
    <w:p w:rsidR="00751C1F" w:rsidRPr="00CD6207" w:rsidRDefault="00A33218" w:rsidP="00AF6528">
      <w:pPr>
        <w:numPr>
          <w:ilvl w:val="0"/>
          <w:numId w:val="5"/>
        </w:numPr>
        <w:spacing w:before="60" w:after="60" w:line="360" w:lineRule="auto"/>
        <w:ind w:left="357" w:hanging="357"/>
        <w:jc w:val="both"/>
        <w:rPr>
          <w:sz w:val="20"/>
          <w:lang w:val="en-US"/>
        </w:rPr>
      </w:pPr>
      <w:r w:rsidRPr="00CD6207">
        <w:rPr>
          <w:sz w:val="22"/>
          <w:szCs w:val="22"/>
          <w:lang w:val="en-US"/>
        </w:rPr>
        <w:t>Calculate the mass</w:t>
      </w:r>
      <w:r w:rsidR="00751C1F" w:rsidRPr="00CD6207">
        <w:rPr>
          <w:sz w:val="22"/>
          <w:szCs w:val="22"/>
          <w:lang w:val="en-US"/>
        </w:rPr>
        <w:t xml:space="preserve"> of Cr that can be </w:t>
      </w:r>
      <w:r w:rsidRPr="00CD6207">
        <w:rPr>
          <w:sz w:val="22"/>
          <w:szCs w:val="22"/>
          <w:lang w:val="en-US"/>
        </w:rPr>
        <w:t xml:space="preserve">theoretically </w:t>
      </w:r>
      <w:r w:rsidR="00751C1F" w:rsidRPr="00CD6207">
        <w:rPr>
          <w:sz w:val="22"/>
          <w:szCs w:val="22"/>
          <w:lang w:val="en-US"/>
        </w:rPr>
        <w:t>obtained from 2.1 tons of or</w:t>
      </w:r>
      <w:r w:rsidR="001923CA" w:rsidRPr="00CD6207">
        <w:rPr>
          <w:sz w:val="22"/>
          <w:szCs w:val="22"/>
          <w:lang w:val="en-US"/>
        </w:rPr>
        <w:t>e</w:t>
      </w:r>
      <w:r w:rsidR="005D5F53" w:rsidRPr="00CD6207">
        <w:rPr>
          <w:sz w:val="22"/>
          <w:szCs w:val="22"/>
          <w:lang w:val="en-US"/>
        </w:rPr>
        <w:t xml:space="preserve"> which contains </w:t>
      </w:r>
      <w:r w:rsidR="001923CA" w:rsidRPr="00CD6207">
        <w:rPr>
          <w:sz w:val="22"/>
          <w:szCs w:val="22"/>
          <w:lang w:val="en-US"/>
        </w:rPr>
        <w:t>72.0</w:t>
      </w:r>
      <w:r w:rsidR="00751C1F" w:rsidRPr="00CD6207">
        <w:rPr>
          <w:sz w:val="22"/>
          <w:szCs w:val="22"/>
          <w:lang w:val="en-US"/>
        </w:rPr>
        <w:t>%</w:t>
      </w:r>
      <w:r w:rsidR="001923CA" w:rsidRPr="00CD6207">
        <w:rPr>
          <w:sz w:val="22"/>
          <w:szCs w:val="22"/>
          <w:lang w:val="en-US"/>
        </w:rPr>
        <w:t xml:space="preserve"> FeCr</w:t>
      </w:r>
      <w:r w:rsidR="001923CA" w:rsidRPr="00CD6207">
        <w:rPr>
          <w:sz w:val="22"/>
          <w:szCs w:val="22"/>
          <w:vertAlign w:val="subscript"/>
          <w:lang w:val="en-US"/>
        </w:rPr>
        <w:t>2</w:t>
      </w:r>
      <w:r w:rsidR="001923CA" w:rsidRPr="00CD6207">
        <w:rPr>
          <w:sz w:val="22"/>
          <w:szCs w:val="22"/>
          <w:lang w:val="en-US"/>
        </w:rPr>
        <w:t>O</w:t>
      </w:r>
      <w:r w:rsidR="001923CA" w:rsidRPr="00CD6207">
        <w:rPr>
          <w:sz w:val="22"/>
          <w:szCs w:val="22"/>
          <w:vertAlign w:val="subscript"/>
          <w:lang w:val="en-US"/>
        </w:rPr>
        <w:t>4</w:t>
      </w:r>
      <w:r w:rsidR="005D5F53" w:rsidRPr="00CD6207">
        <w:rPr>
          <w:sz w:val="22"/>
          <w:szCs w:val="22"/>
          <w:lang w:val="en-US"/>
        </w:rPr>
        <w:t xml:space="preserve"> mineral.</w:t>
      </w:r>
      <w:r w:rsidR="00751C1F" w:rsidRPr="00CD6207">
        <w:rPr>
          <w:sz w:val="20"/>
          <w:lang w:val="en-US"/>
        </w:rPr>
        <w:tab/>
      </w:r>
      <w:r w:rsidR="00751C1F" w:rsidRPr="00CD6207">
        <w:rPr>
          <w:sz w:val="20"/>
          <w:lang w:val="en-US"/>
        </w:rPr>
        <w:tab/>
        <w:t xml:space="preserve">  </w:t>
      </w:r>
      <w:r w:rsidR="00751C1F" w:rsidRPr="00CD6207">
        <w:rPr>
          <w:sz w:val="20"/>
          <w:lang w:val="en-US"/>
        </w:rPr>
        <w:tab/>
        <w:t xml:space="preserve">          </w:t>
      </w:r>
    </w:p>
    <w:p w:rsidR="006F429D" w:rsidRPr="00CD6207" w:rsidRDefault="006F429D" w:rsidP="006F429D">
      <w:pPr>
        <w:numPr>
          <w:ilvl w:val="0"/>
          <w:numId w:val="5"/>
        </w:numPr>
        <w:spacing w:before="60" w:after="60" w:line="360" w:lineRule="auto"/>
        <w:ind w:left="357" w:hanging="357"/>
        <w:jc w:val="both"/>
        <w:rPr>
          <w:sz w:val="22"/>
          <w:szCs w:val="22"/>
          <w:lang w:val="en-US"/>
        </w:rPr>
      </w:pPr>
      <w:r w:rsidRPr="00CD6207">
        <w:rPr>
          <w:sz w:val="22"/>
          <w:szCs w:val="22"/>
          <w:lang w:val="en-US"/>
        </w:rPr>
        <w:t>Chromium, due to its strong corrosion resistance, is an important alloying material for steel. A sample of certain steel is to be analyzed for its Mn and Cr content. Mn and Cr in a 5.0</w:t>
      </w:r>
      <w:r w:rsidR="00C174AB" w:rsidRPr="00CD6207">
        <w:rPr>
          <w:sz w:val="22"/>
          <w:szCs w:val="22"/>
          <w:lang w:val="en-US"/>
        </w:rPr>
        <w:t>0</w:t>
      </w:r>
      <w:r w:rsidRPr="00CD6207">
        <w:rPr>
          <w:sz w:val="22"/>
          <w:szCs w:val="22"/>
          <w:lang w:val="en-US"/>
        </w:rPr>
        <w:t xml:space="preserve"> g steel sample are oxidized to MnO</w:t>
      </w:r>
      <w:r w:rsidRPr="00CD6207">
        <w:rPr>
          <w:sz w:val="22"/>
          <w:szCs w:val="22"/>
          <w:vertAlign w:val="subscript"/>
          <w:lang w:val="en-US"/>
        </w:rPr>
        <w:t>4</w:t>
      </w:r>
      <w:r w:rsidRPr="00CD6207">
        <w:rPr>
          <w:sz w:val="22"/>
          <w:szCs w:val="22"/>
          <w:vertAlign w:val="superscript"/>
          <w:lang w:val="en-US"/>
        </w:rPr>
        <w:t>-</w:t>
      </w:r>
      <w:r w:rsidRPr="00CD6207">
        <w:rPr>
          <w:sz w:val="22"/>
          <w:szCs w:val="22"/>
          <w:lang w:val="en-US"/>
        </w:rPr>
        <w:t xml:space="preserve"> and 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7</w:t>
      </w:r>
      <w:r w:rsidRPr="00CD6207">
        <w:rPr>
          <w:sz w:val="22"/>
          <w:szCs w:val="22"/>
          <w:vertAlign w:val="superscript"/>
          <w:lang w:val="en-US"/>
        </w:rPr>
        <w:t>2-</w:t>
      </w:r>
      <w:r w:rsidRPr="00CD6207">
        <w:rPr>
          <w:sz w:val="22"/>
          <w:szCs w:val="22"/>
          <w:lang w:val="en-US"/>
        </w:rPr>
        <w:t xml:space="preserve">, respectively, via a suitable </w:t>
      </w:r>
      <w:r w:rsidRPr="00CD6207">
        <w:rPr>
          <w:sz w:val="22"/>
          <w:szCs w:val="22"/>
          <w:lang w:val="en-US"/>
        </w:rPr>
        <w:lastRenderedPageBreak/>
        <w:t>treatment to yield 100.0 mL solution. A 50.0 mL portion of this solution is added to BaCl</w:t>
      </w:r>
      <w:r w:rsidRPr="00CD6207">
        <w:rPr>
          <w:sz w:val="22"/>
          <w:szCs w:val="22"/>
          <w:vertAlign w:val="subscript"/>
          <w:lang w:val="en-US"/>
        </w:rPr>
        <w:t>2</w:t>
      </w:r>
      <w:r w:rsidRPr="00CD6207">
        <w:rPr>
          <w:sz w:val="22"/>
          <w:szCs w:val="22"/>
          <w:lang w:val="en-US"/>
        </w:rPr>
        <w:t xml:space="preserve"> and by adjusting pH, chromium is completely precipitated as 5.82 g BaCrO</w:t>
      </w:r>
      <w:r w:rsidRPr="00CD6207">
        <w:rPr>
          <w:sz w:val="22"/>
          <w:szCs w:val="22"/>
          <w:vertAlign w:val="subscript"/>
          <w:lang w:val="en-US"/>
        </w:rPr>
        <w:t>4</w:t>
      </w:r>
      <w:r w:rsidRPr="00CD6207">
        <w:rPr>
          <w:sz w:val="22"/>
          <w:szCs w:val="22"/>
          <w:lang w:val="en-US"/>
        </w:rPr>
        <w:t>. A second 50.0 mL portion of the solution requires exactly 43.5 mL of 1.60 M Fe</w:t>
      </w:r>
      <w:r w:rsidRPr="00CD6207">
        <w:rPr>
          <w:sz w:val="22"/>
          <w:szCs w:val="22"/>
          <w:vertAlign w:val="superscript"/>
          <w:lang w:val="en-US"/>
        </w:rPr>
        <w:t>2+</w:t>
      </w:r>
      <w:r w:rsidRPr="00CD6207">
        <w:rPr>
          <w:sz w:val="22"/>
          <w:szCs w:val="22"/>
          <w:lang w:val="en-US"/>
        </w:rPr>
        <w:t xml:space="preserve"> for its titration in acidic solution. The unbalanced equations for the titration reactions are given below.</w:t>
      </w:r>
    </w:p>
    <w:p w:rsidR="006F429D" w:rsidRPr="00CD6207" w:rsidRDefault="006F429D" w:rsidP="006F429D">
      <w:pPr>
        <w:autoSpaceDE w:val="0"/>
        <w:autoSpaceDN w:val="0"/>
        <w:adjustRightInd w:val="0"/>
        <w:spacing w:before="60" w:after="60" w:line="360" w:lineRule="auto"/>
        <w:ind w:left="360"/>
        <w:jc w:val="both"/>
        <w:rPr>
          <w:sz w:val="22"/>
          <w:szCs w:val="22"/>
          <w:lang w:val="en-US"/>
        </w:rPr>
      </w:pPr>
      <w:r w:rsidRPr="00CD6207">
        <w:rPr>
          <w:sz w:val="22"/>
          <w:szCs w:val="22"/>
          <w:lang w:val="en-US"/>
        </w:rPr>
        <w:t>MnO</w:t>
      </w:r>
      <w:r w:rsidRPr="00CD6207">
        <w:rPr>
          <w:sz w:val="22"/>
          <w:szCs w:val="22"/>
          <w:vertAlign w:val="subscript"/>
          <w:lang w:val="en-US"/>
        </w:rPr>
        <w:t>4</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 Fe</w:t>
      </w:r>
      <w:r w:rsidRPr="00CD6207">
        <w:rPr>
          <w:sz w:val="22"/>
          <w:szCs w:val="22"/>
          <w:vertAlign w:val="superscript"/>
          <w:lang w:val="en-US"/>
        </w:rPr>
        <w:t>2+</w:t>
      </w:r>
      <w:r w:rsidRPr="00CD6207">
        <w:rPr>
          <w:sz w:val="22"/>
          <w:szCs w:val="22"/>
          <w:lang w:val="en-US"/>
        </w:rPr>
        <w:t>(</w:t>
      </w:r>
      <w:r w:rsidRPr="00CD6207">
        <w:rPr>
          <w:i/>
          <w:sz w:val="22"/>
          <w:szCs w:val="22"/>
          <w:lang w:val="en-US"/>
        </w:rPr>
        <w:t>aq</w:t>
      </w:r>
      <w:r w:rsidRPr="00CD6207">
        <w:rPr>
          <w:sz w:val="22"/>
          <w:szCs w:val="22"/>
          <w:lang w:val="en-US"/>
        </w:rPr>
        <w:t>) + H</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xml:space="preserve">) </w:t>
      </w:r>
      <w:r w:rsidRPr="00CD6207">
        <w:rPr>
          <w:sz w:val="22"/>
          <w:szCs w:val="22"/>
          <w:lang w:val="en-US"/>
        </w:rPr>
        <w:sym w:font="Symbol" w:char="F0AE"/>
      </w:r>
      <w:r w:rsidRPr="00CD6207">
        <w:rPr>
          <w:sz w:val="22"/>
          <w:szCs w:val="22"/>
          <w:lang w:val="en-US"/>
        </w:rPr>
        <w:t xml:space="preserve"> Mn</w:t>
      </w:r>
      <w:r w:rsidRPr="00CD6207">
        <w:rPr>
          <w:sz w:val="22"/>
          <w:szCs w:val="22"/>
          <w:vertAlign w:val="superscript"/>
          <w:lang w:val="en-US"/>
        </w:rPr>
        <w:t>2+</w:t>
      </w:r>
      <w:r w:rsidRPr="00CD6207">
        <w:rPr>
          <w:sz w:val="22"/>
          <w:szCs w:val="22"/>
          <w:lang w:val="en-US"/>
        </w:rPr>
        <w:t>(</w:t>
      </w:r>
      <w:r w:rsidRPr="00CD6207">
        <w:rPr>
          <w:i/>
          <w:sz w:val="22"/>
          <w:szCs w:val="22"/>
          <w:lang w:val="en-US"/>
        </w:rPr>
        <w:t>aq</w:t>
      </w:r>
      <w:r w:rsidRPr="00CD6207">
        <w:rPr>
          <w:sz w:val="22"/>
          <w:szCs w:val="22"/>
          <w:lang w:val="en-US"/>
        </w:rPr>
        <w:t>) + Fe</w:t>
      </w:r>
      <w:r w:rsidRPr="00CD6207">
        <w:rPr>
          <w:sz w:val="22"/>
          <w:szCs w:val="22"/>
          <w:vertAlign w:val="superscript"/>
          <w:lang w:val="en-US"/>
        </w:rPr>
        <w:t>3+</w:t>
      </w:r>
      <w:r w:rsidRPr="00CD6207">
        <w:rPr>
          <w:sz w:val="22"/>
          <w:szCs w:val="22"/>
          <w:lang w:val="en-US"/>
        </w:rPr>
        <w:t>(</w:t>
      </w:r>
      <w:r w:rsidRPr="00CD6207">
        <w:rPr>
          <w:i/>
          <w:sz w:val="22"/>
          <w:szCs w:val="22"/>
          <w:lang w:val="en-US"/>
        </w:rPr>
        <w:t>aq</w:t>
      </w:r>
      <w:r w:rsidRPr="00CD6207">
        <w:rPr>
          <w:sz w:val="22"/>
          <w:szCs w:val="22"/>
          <w:lang w:val="en-US"/>
        </w:rPr>
        <w:t>)</w:t>
      </w:r>
    </w:p>
    <w:p w:rsidR="00D9135D" w:rsidRPr="00CD6207" w:rsidRDefault="006F429D" w:rsidP="006F429D">
      <w:pPr>
        <w:spacing w:before="60" w:after="60" w:line="360" w:lineRule="auto"/>
        <w:ind w:left="357"/>
        <w:jc w:val="both"/>
        <w:rPr>
          <w:sz w:val="22"/>
          <w:szCs w:val="22"/>
          <w:lang w:val="en-US"/>
        </w:rPr>
      </w:pPr>
      <w:r w:rsidRPr="00CD6207">
        <w:rPr>
          <w:sz w:val="22"/>
          <w:szCs w:val="22"/>
          <w:lang w:val="en-US"/>
        </w:rPr>
        <w:t>Cr</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7</w:t>
      </w:r>
      <w:r w:rsidRPr="00CD6207">
        <w:rPr>
          <w:sz w:val="22"/>
          <w:szCs w:val="22"/>
          <w:vertAlign w:val="superscript"/>
          <w:lang w:val="en-US"/>
        </w:rPr>
        <w:t>2-</w:t>
      </w:r>
      <w:r w:rsidRPr="00CD6207">
        <w:rPr>
          <w:sz w:val="22"/>
          <w:szCs w:val="22"/>
          <w:lang w:val="en-US"/>
        </w:rPr>
        <w:t>(</w:t>
      </w:r>
      <w:r w:rsidRPr="00CD6207">
        <w:rPr>
          <w:i/>
          <w:sz w:val="22"/>
          <w:szCs w:val="22"/>
          <w:lang w:val="en-US"/>
        </w:rPr>
        <w:t>aq</w:t>
      </w:r>
      <w:r w:rsidRPr="00CD6207">
        <w:rPr>
          <w:sz w:val="22"/>
          <w:szCs w:val="22"/>
          <w:lang w:val="en-US"/>
        </w:rPr>
        <w:t>) + Fe</w:t>
      </w:r>
      <w:r w:rsidRPr="00CD6207">
        <w:rPr>
          <w:sz w:val="22"/>
          <w:szCs w:val="22"/>
          <w:vertAlign w:val="superscript"/>
          <w:lang w:val="en-US"/>
        </w:rPr>
        <w:t>2+</w:t>
      </w:r>
      <w:r w:rsidRPr="00CD6207">
        <w:rPr>
          <w:sz w:val="22"/>
          <w:szCs w:val="22"/>
          <w:lang w:val="en-US"/>
        </w:rPr>
        <w:t>(</w:t>
      </w:r>
      <w:r w:rsidRPr="00CD6207">
        <w:rPr>
          <w:i/>
          <w:sz w:val="22"/>
          <w:szCs w:val="22"/>
          <w:lang w:val="en-US"/>
        </w:rPr>
        <w:t>aq</w:t>
      </w:r>
      <w:r w:rsidRPr="00CD6207">
        <w:rPr>
          <w:sz w:val="22"/>
          <w:szCs w:val="22"/>
          <w:lang w:val="en-US"/>
        </w:rPr>
        <w:t>) + H</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xml:space="preserve">) </w:t>
      </w:r>
      <w:r w:rsidRPr="00CD6207">
        <w:rPr>
          <w:sz w:val="22"/>
          <w:szCs w:val="22"/>
          <w:lang w:val="en-US"/>
        </w:rPr>
        <w:sym w:font="Symbol" w:char="F0AE"/>
      </w:r>
      <w:r w:rsidRPr="00CD6207">
        <w:rPr>
          <w:sz w:val="22"/>
          <w:szCs w:val="22"/>
          <w:lang w:val="en-US"/>
        </w:rPr>
        <w:t xml:space="preserve"> Cr</w:t>
      </w:r>
      <w:r w:rsidRPr="00CD6207">
        <w:rPr>
          <w:sz w:val="22"/>
          <w:szCs w:val="22"/>
          <w:vertAlign w:val="superscript"/>
          <w:lang w:val="en-US"/>
        </w:rPr>
        <w:t>3+</w:t>
      </w:r>
      <w:r w:rsidRPr="00CD6207">
        <w:rPr>
          <w:sz w:val="22"/>
          <w:szCs w:val="22"/>
          <w:lang w:val="en-US"/>
        </w:rPr>
        <w:t>(</w:t>
      </w:r>
      <w:r w:rsidRPr="00CD6207">
        <w:rPr>
          <w:i/>
          <w:sz w:val="22"/>
          <w:szCs w:val="22"/>
          <w:lang w:val="en-US"/>
        </w:rPr>
        <w:t>aq</w:t>
      </w:r>
      <w:r w:rsidRPr="00CD6207">
        <w:rPr>
          <w:sz w:val="22"/>
          <w:szCs w:val="22"/>
          <w:lang w:val="en-US"/>
        </w:rPr>
        <w:t>) + Fe</w:t>
      </w:r>
      <w:r w:rsidRPr="00CD6207">
        <w:rPr>
          <w:sz w:val="22"/>
          <w:szCs w:val="22"/>
          <w:vertAlign w:val="superscript"/>
          <w:lang w:val="en-US"/>
        </w:rPr>
        <w:t>3+</w:t>
      </w:r>
      <w:r w:rsidRPr="00CD6207">
        <w:rPr>
          <w:sz w:val="22"/>
          <w:szCs w:val="22"/>
          <w:lang w:val="en-US"/>
        </w:rPr>
        <w:t>(</w:t>
      </w:r>
      <w:r w:rsidRPr="00CD6207">
        <w:rPr>
          <w:i/>
          <w:sz w:val="22"/>
          <w:szCs w:val="22"/>
          <w:lang w:val="en-US"/>
        </w:rPr>
        <w:t>aq</w:t>
      </w:r>
      <w:r w:rsidRPr="00CD6207">
        <w:rPr>
          <w:sz w:val="22"/>
          <w:szCs w:val="22"/>
          <w:lang w:val="en-US"/>
        </w:rPr>
        <w:t>)</w:t>
      </w:r>
      <w:r w:rsidR="004A67AD" w:rsidRPr="00CD6207">
        <w:rPr>
          <w:sz w:val="22"/>
          <w:szCs w:val="22"/>
          <w:lang w:val="en-US"/>
        </w:rPr>
        <w:t xml:space="preserve"> </w:t>
      </w:r>
    </w:p>
    <w:p w:rsidR="00AF6528" w:rsidRPr="00CD6207" w:rsidRDefault="00751C1F" w:rsidP="006F429D">
      <w:pPr>
        <w:spacing w:before="60" w:after="60" w:line="360" w:lineRule="auto"/>
        <w:ind w:left="357"/>
        <w:jc w:val="both"/>
        <w:rPr>
          <w:sz w:val="22"/>
          <w:szCs w:val="22"/>
          <w:lang w:val="en-US"/>
        </w:rPr>
      </w:pPr>
      <w:r w:rsidRPr="00CD6207">
        <w:rPr>
          <w:sz w:val="22"/>
          <w:szCs w:val="22"/>
          <w:lang w:val="en-US"/>
        </w:rPr>
        <w:t>Balance the equations for the titration reactions.</w:t>
      </w:r>
    </w:p>
    <w:p w:rsidR="005D5CBF" w:rsidRPr="00CD6207" w:rsidRDefault="00751C1F" w:rsidP="005D5CBF">
      <w:pPr>
        <w:numPr>
          <w:ilvl w:val="0"/>
          <w:numId w:val="5"/>
        </w:numPr>
        <w:spacing w:before="60" w:after="60" w:line="360" w:lineRule="auto"/>
        <w:ind w:left="357" w:hanging="357"/>
        <w:jc w:val="both"/>
        <w:rPr>
          <w:sz w:val="22"/>
          <w:szCs w:val="22"/>
          <w:lang w:val="en-US"/>
        </w:rPr>
      </w:pPr>
      <w:r w:rsidRPr="00CD6207">
        <w:rPr>
          <w:sz w:val="22"/>
          <w:szCs w:val="22"/>
          <w:lang w:val="en-US"/>
        </w:rPr>
        <w:t>Calculate the % Mn and % Cr in the steel sample.</w:t>
      </w:r>
    </w:p>
    <w:p w:rsidR="00BF2D1C" w:rsidRPr="00CD6207" w:rsidRDefault="00BF2D1C" w:rsidP="003B5AD1">
      <w:pPr>
        <w:pStyle w:val="Problem"/>
      </w:pPr>
      <w:r w:rsidRPr="00CD6207">
        <w:t>Xenon compounds</w:t>
      </w:r>
    </w:p>
    <w:p w:rsidR="00BF2D1C" w:rsidRPr="00CD6207" w:rsidRDefault="00BF2D1C" w:rsidP="00DD5076">
      <w:pPr>
        <w:shd w:val="clear" w:color="auto" w:fill="FFFFFF"/>
        <w:spacing w:before="60" w:after="60" w:line="360" w:lineRule="auto"/>
        <w:jc w:val="both"/>
        <w:rPr>
          <w:sz w:val="22"/>
          <w:szCs w:val="22"/>
          <w:lang w:val="en-US"/>
        </w:rPr>
      </w:pPr>
      <w:r w:rsidRPr="00CD6207">
        <w:rPr>
          <w:sz w:val="22"/>
          <w:szCs w:val="22"/>
          <w:lang w:val="en-US"/>
        </w:rPr>
        <w:t>Xenon, although present in the earth atmosphere in trace level, has several applications. It is used in the field of illumination and optics in flash and arc lamps. Xenon is employed as a propellant for ion thrusters in spacecraft. In addition, it has several medical applications. Some of xenon isotopes are used in imaging the soft tissues such as heart, lung, and brain. It is used as a general anesthetic and recently its considerable potential in treating brain injuries, including stroke has been demonstrated.</w:t>
      </w:r>
    </w:p>
    <w:p w:rsidR="00BF2D1C" w:rsidRPr="00CD6207" w:rsidRDefault="00BF2D1C" w:rsidP="00DD5076">
      <w:pPr>
        <w:shd w:val="clear" w:color="auto" w:fill="FFFFFF"/>
        <w:spacing w:before="60" w:after="60" w:line="360" w:lineRule="auto"/>
        <w:jc w:val="both"/>
        <w:rPr>
          <w:sz w:val="22"/>
          <w:szCs w:val="22"/>
          <w:lang w:val="en-US"/>
        </w:rPr>
      </w:pPr>
      <w:r w:rsidRPr="00CD6207">
        <w:rPr>
          <w:sz w:val="22"/>
          <w:szCs w:val="22"/>
          <w:lang w:val="en-US"/>
        </w:rPr>
        <w:t>Xenon being a member of noble gases has extremely low reactivity. Yet, several xenon compounds with highly electronegative atoms such as fluorine and oxygen are known.  Xenon reacts with fluorine to form three different xenon fluorides, XeF</w:t>
      </w:r>
      <w:r w:rsidRPr="00CD6207">
        <w:rPr>
          <w:sz w:val="22"/>
          <w:szCs w:val="22"/>
          <w:vertAlign w:val="subscript"/>
          <w:lang w:val="en-US"/>
        </w:rPr>
        <w:t>2</w:t>
      </w:r>
      <w:r w:rsidRPr="00CD6207">
        <w:rPr>
          <w:sz w:val="22"/>
          <w:szCs w:val="22"/>
          <w:lang w:val="en-US"/>
        </w:rPr>
        <w:t>, XeF</w:t>
      </w:r>
      <w:r w:rsidRPr="00CD6207">
        <w:rPr>
          <w:sz w:val="22"/>
          <w:szCs w:val="22"/>
          <w:vertAlign w:val="subscript"/>
          <w:lang w:val="en-US"/>
        </w:rPr>
        <w:t>4</w:t>
      </w:r>
      <w:r w:rsidRPr="00CD6207">
        <w:rPr>
          <w:sz w:val="22"/>
          <w:szCs w:val="22"/>
          <w:lang w:val="en-US"/>
        </w:rPr>
        <w:t xml:space="preserve"> and XeF</w:t>
      </w:r>
      <w:r w:rsidRPr="00CD6207">
        <w:rPr>
          <w:sz w:val="22"/>
          <w:szCs w:val="22"/>
          <w:vertAlign w:val="subscript"/>
          <w:lang w:val="en-US"/>
        </w:rPr>
        <w:t>6</w:t>
      </w:r>
      <w:r w:rsidRPr="00CD6207">
        <w:rPr>
          <w:sz w:val="22"/>
          <w:szCs w:val="22"/>
          <w:lang w:val="en-US"/>
        </w:rPr>
        <w:t>.  All these fluorides readily react with water, releasing pure Xe gas, hydrogen fluoride and mol</w:t>
      </w:r>
      <w:r w:rsidR="00E70E40" w:rsidRPr="00CD6207">
        <w:rPr>
          <w:sz w:val="22"/>
          <w:szCs w:val="22"/>
          <w:lang w:val="en-US"/>
        </w:rPr>
        <w:t>ecular oxygen. The oxide and oxo</w:t>
      </w:r>
      <w:r w:rsidRPr="00CD6207">
        <w:rPr>
          <w:sz w:val="22"/>
          <w:szCs w:val="22"/>
          <w:lang w:val="en-US"/>
        </w:rPr>
        <w:t>fluorides of xenon are obtained by partial or complete hydrolysis of xenon fluorides. Xenon trioxide can be obtained by the hydrolysis of XeF</w:t>
      </w:r>
      <w:r w:rsidRPr="00CD6207">
        <w:rPr>
          <w:sz w:val="22"/>
          <w:szCs w:val="22"/>
          <w:vertAlign w:val="subscript"/>
          <w:lang w:val="en-US"/>
        </w:rPr>
        <w:t>4</w:t>
      </w:r>
      <w:r w:rsidRPr="00CD6207">
        <w:rPr>
          <w:sz w:val="22"/>
          <w:szCs w:val="22"/>
          <w:lang w:val="en-US"/>
        </w:rPr>
        <w:t xml:space="preserve"> or XeF</w:t>
      </w:r>
      <w:r w:rsidRPr="00CD6207">
        <w:rPr>
          <w:sz w:val="22"/>
          <w:szCs w:val="22"/>
          <w:vertAlign w:val="subscript"/>
          <w:lang w:val="en-US"/>
        </w:rPr>
        <w:t>6</w:t>
      </w:r>
      <w:r w:rsidRPr="00CD6207">
        <w:rPr>
          <w:sz w:val="22"/>
          <w:szCs w:val="22"/>
          <w:lang w:val="en-US"/>
        </w:rPr>
        <w:t>. The hydrolysis of X</w:t>
      </w:r>
      <w:r w:rsidR="00A80359" w:rsidRPr="00CD6207">
        <w:rPr>
          <w:sz w:val="22"/>
          <w:szCs w:val="22"/>
          <w:lang w:val="en-US"/>
        </w:rPr>
        <w:t>e</w:t>
      </w:r>
      <w:r w:rsidRPr="00CD6207">
        <w:rPr>
          <w:sz w:val="22"/>
          <w:szCs w:val="22"/>
          <w:lang w:val="en-US"/>
        </w:rPr>
        <w:t>F</w:t>
      </w:r>
      <w:r w:rsidRPr="00CD6207">
        <w:rPr>
          <w:sz w:val="22"/>
          <w:szCs w:val="22"/>
          <w:vertAlign w:val="subscript"/>
          <w:lang w:val="en-US"/>
        </w:rPr>
        <w:t>4</w:t>
      </w:r>
      <w:r w:rsidRPr="00CD6207">
        <w:rPr>
          <w:sz w:val="22"/>
          <w:szCs w:val="22"/>
          <w:lang w:val="en-US"/>
        </w:rPr>
        <w:t xml:space="preserve"> yields XeO</w:t>
      </w:r>
      <w:r w:rsidRPr="00CD6207">
        <w:rPr>
          <w:sz w:val="22"/>
          <w:szCs w:val="22"/>
          <w:vertAlign w:val="subscript"/>
          <w:lang w:val="en-US"/>
        </w:rPr>
        <w:t>3</w:t>
      </w:r>
      <w:r w:rsidRPr="00CD6207">
        <w:rPr>
          <w:sz w:val="22"/>
          <w:szCs w:val="22"/>
          <w:lang w:val="en-US"/>
        </w:rPr>
        <w:t>, Xe, HF</w:t>
      </w:r>
      <w:r w:rsidR="00775CC2" w:rsidRPr="00CD6207">
        <w:rPr>
          <w:sz w:val="22"/>
          <w:szCs w:val="22"/>
          <w:lang w:val="en-US"/>
        </w:rPr>
        <w:t>,</w:t>
      </w:r>
      <w:r w:rsidRPr="00CD6207">
        <w:rPr>
          <w:sz w:val="22"/>
          <w:szCs w:val="22"/>
          <w:lang w:val="en-US"/>
        </w:rPr>
        <w:t xml:space="preserve"> and F</w:t>
      </w:r>
      <w:r w:rsidRPr="00CD6207">
        <w:rPr>
          <w:sz w:val="22"/>
          <w:szCs w:val="22"/>
          <w:vertAlign w:val="subscript"/>
          <w:lang w:val="en-US"/>
        </w:rPr>
        <w:t>2</w:t>
      </w:r>
      <w:r w:rsidRPr="00CD6207">
        <w:rPr>
          <w:sz w:val="22"/>
          <w:szCs w:val="22"/>
          <w:lang w:val="en-US"/>
        </w:rPr>
        <w:t>. However, hydrolysis of XeF</w:t>
      </w:r>
      <w:r w:rsidRPr="00CD6207">
        <w:rPr>
          <w:sz w:val="22"/>
          <w:szCs w:val="22"/>
          <w:vertAlign w:val="subscript"/>
          <w:lang w:val="en-US"/>
        </w:rPr>
        <w:t>6</w:t>
      </w:r>
      <w:r w:rsidR="00DD5076" w:rsidRPr="00CD6207">
        <w:rPr>
          <w:sz w:val="22"/>
          <w:szCs w:val="22"/>
          <w:lang w:val="en-US"/>
        </w:rPr>
        <w:t xml:space="preserve"> produces only </w:t>
      </w:r>
      <w:r w:rsidRPr="00CD6207">
        <w:rPr>
          <w:sz w:val="22"/>
          <w:szCs w:val="22"/>
          <w:lang w:val="en-US"/>
        </w:rPr>
        <w:t>XeO</w:t>
      </w:r>
      <w:r w:rsidRPr="00CD6207">
        <w:rPr>
          <w:sz w:val="22"/>
          <w:szCs w:val="22"/>
          <w:vertAlign w:val="subscript"/>
          <w:lang w:val="en-US"/>
        </w:rPr>
        <w:t>3</w:t>
      </w:r>
      <w:r w:rsidRPr="00CD6207">
        <w:rPr>
          <w:sz w:val="22"/>
          <w:szCs w:val="22"/>
          <w:lang w:val="en-US"/>
        </w:rPr>
        <w:t xml:space="preserve"> and HF. When partially hydrolyzed, XeF</w:t>
      </w:r>
      <w:r w:rsidRPr="00CD6207">
        <w:rPr>
          <w:sz w:val="22"/>
          <w:szCs w:val="22"/>
          <w:vertAlign w:val="subscript"/>
          <w:lang w:val="en-US"/>
        </w:rPr>
        <w:t>4</w:t>
      </w:r>
      <w:r w:rsidRPr="00CD6207">
        <w:rPr>
          <w:sz w:val="22"/>
          <w:szCs w:val="22"/>
          <w:lang w:val="en-US"/>
        </w:rPr>
        <w:t xml:space="preserve"> and XeF</w:t>
      </w:r>
      <w:r w:rsidRPr="00CD6207">
        <w:rPr>
          <w:sz w:val="22"/>
          <w:szCs w:val="22"/>
          <w:vertAlign w:val="subscript"/>
          <w:lang w:val="en-US"/>
        </w:rPr>
        <w:t xml:space="preserve">6 </w:t>
      </w:r>
      <w:r w:rsidRPr="00CD6207">
        <w:rPr>
          <w:sz w:val="22"/>
          <w:szCs w:val="22"/>
          <w:lang w:val="en-US"/>
        </w:rPr>
        <w:t>yield XeOF</w:t>
      </w:r>
      <w:r w:rsidRPr="00CD6207">
        <w:rPr>
          <w:sz w:val="22"/>
          <w:szCs w:val="22"/>
          <w:vertAlign w:val="subscript"/>
          <w:lang w:val="en-US"/>
        </w:rPr>
        <w:t xml:space="preserve">2 </w:t>
      </w:r>
      <w:r w:rsidRPr="00CD6207">
        <w:rPr>
          <w:sz w:val="22"/>
          <w:szCs w:val="22"/>
          <w:lang w:val="en-US"/>
        </w:rPr>
        <w:t>and XeOF</w:t>
      </w:r>
      <w:r w:rsidRPr="00CD6207">
        <w:rPr>
          <w:sz w:val="22"/>
          <w:szCs w:val="22"/>
          <w:vertAlign w:val="subscript"/>
          <w:lang w:val="en-US"/>
        </w:rPr>
        <w:t>4</w:t>
      </w:r>
      <w:r w:rsidRPr="00CD6207">
        <w:rPr>
          <w:sz w:val="22"/>
          <w:szCs w:val="22"/>
          <w:lang w:val="en-US"/>
        </w:rPr>
        <w:t xml:space="preserve">, respectively, in addition to HF.  </w:t>
      </w:r>
    </w:p>
    <w:p w:rsidR="00BF2D1C" w:rsidRPr="00CD6207" w:rsidRDefault="00BF2D1C" w:rsidP="003D111E">
      <w:pPr>
        <w:numPr>
          <w:ilvl w:val="0"/>
          <w:numId w:val="28"/>
        </w:numPr>
        <w:spacing w:before="60" w:after="60" w:line="360" w:lineRule="auto"/>
        <w:ind w:left="360" w:hanging="357"/>
        <w:jc w:val="both"/>
        <w:rPr>
          <w:sz w:val="22"/>
          <w:szCs w:val="22"/>
          <w:lang w:val="en-US"/>
        </w:rPr>
      </w:pPr>
      <w:r w:rsidRPr="00CD6207">
        <w:rPr>
          <w:color w:val="000000"/>
          <w:sz w:val="22"/>
          <w:szCs w:val="22"/>
          <w:lang w:val="en-US" w:eastAsia="tr-TR"/>
        </w:rPr>
        <w:t xml:space="preserve">Write balanced equations for the generation of </w:t>
      </w:r>
    </w:p>
    <w:p w:rsidR="00E91D4C" w:rsidRPr="00CD6207" w:rsidRDefault="00BF2D1C" w:rsidP="00DD5076">
      <w:pPr>
        <w:spacing w:before="60" w:after="60" w:line="360" w:lineRule="auto"/>
        <w:ind w:left="360"/>
        <w:jc w:val="both"/>
        <w:rPr>
          <w:color w:val="000000"/>
          <w:sz w:val="22"/>
          <w:szCs w:val="22"/>
          <w:vertAlign w:val="subscript"/>
          <w:lang w:val="en-US" w:eastAsia="tr-TR"/>
        </w:rPr>
      </w:pPr>
      <w:r w:rsidRPr="00CD6207">
        <w:rPr>
          <w:color w:val="000000"/>
          <w:sz w:val="22"/>
          <w:szCs w:val="22"/>
          <w:lang w:val="en-US" w:eastAsia="tr-TR"/>
        </w:rPr>
        <w:t xml:space="preserve">i. </w:t>
      </w:r>
      <w:r w:rsidRPr="00CD6207">
        <w:rPr>
          <w:color w:val="000000"/>
          <w:sz w:val="22"/>
          <w:szCs w:val="22"/>
          <w:lang w:val="en-US" w:eastAsia="tr-TR"/>
        </w:rPr>
        <w:tab/>
        <w:t>XeO</w:t>
      </w:r>
      <w:r w:rsidRPr="00CD6207">
        <w:rPr>
          <w:color w:val="000000"/>
          <w:sz w:val="22"/>
          <w:szCs w:val="22"/>
          <w:vertAlign w:val="subscript"/>
          <w:lang w:val="en-US" w:eastAsia="tr-TR"/>
        </w:rPr>
        <w:t>3</w:t>
      </w:r>
      <w:r w:rsidRPr="00CD6207">
        <w:rPr>
          <w:color w:val="000000"/>
          <w:sz w:val="22"/>
          <w:szCs w:val="22"/>
          <w:lang w:val="en-US" w:eastAsia="tr-TR"/>
        </w:rPr>
        <w:t xml:space="preserve"> by hydrolysis of XeF</w:t>
      </w:r>
      <w:r w:rsidRPr="00CD6207">
        <w:rPr>
          <w:color w:val="000000"/>
          <w:sz w:val="22"/>
          <w:szCs w:val="22"/>
          <w:vertAlign w:val="subscript"/>
          <w:lang w:val="en-US" w:eastAsia="tr-TR"/>
        </w:rPr>
        <w:t>4</w:t>
      </w:r>
    </w:p>
    <w:p w:rsidR="00E91D4C" w:rsidRPr="00CD6207" w:rsidRDefault="00BF2D1C" w:rsidP="00DD5076">
      <w:pPr>
        <w:spacing w:before="60" w:after="60" w:line="360" w:lineRule="auto"/>
        <w:ind w:left="360"/>
        <w:jc w:val="both"/>
        <w:rPr>
          <w:color w:val="000000"/>
          <w:sz w:val="22"/>
          <w:szCs w:val="22"/>
          <w:vertAlign w:val="subscript"/>
          <w:lang w:val="en-US" w:eastAsia="tr-TR"/>
        </w:rPr>
      </w:pPr>
      <w:r w:rsidRPr="00CD6207">
        <w:rPr>
          <w:color w:val="000000"/>
          <w:sz w:val="22"/>
          <w:szCs w:val="22"/>
          <w:lang w:val="en-US" w:eastAsia="tr-TR"/>
        </w:rPr>
        <w:t xml:space="preserve">ii. </w:t>
      </w:r>
      <w:r w:rsidRPr="00CD6207">
        <w:rPr>
          <w:color w:val="000000"/>
          <w:sz w:val="22"/>
          <w:szCs w:val="22"/>
          <w:lang w:val="en-US" w:eastAsia="tr-TR"/>
        </w:rPr>
        <w:tab/>
        <w:t>XeO</w:t>
      </w:r>
      <w:r w:rsidRPr="00CD6207">
        <w:rPr>
          <w:color w:val="000000"/>
          <w:sz w:val="22"/>
          <w:szCs w:val="22"/>
          <w:vertAlign w:val="subscript"/>
          <w:lang w:val="en-US" w:eastAsia="tr-TR"/>
        </w:rPr>
        <w:t>3</w:t>
      </w:r>
      <w:r w:rsidRPr="00CD6207">
        <w:rPr>
          <w:color w:val="000000"/>
          <w:sz w:val="22"/>
          <w:szCs w:val="22"/>
          <w:lang w:val="en-US" w:eastAsia="tr-TR"/>
        </w:rPr>
        <w:t xml:space="preserve"> by hydrolysis of XeF</w:t>
      </w:r>
      <w:r w:rsidRPr="00CD6207">
        <w:rPr>
          <w:color w:val="000000"/>
          <w:sz w:val="22"/>
          <w:szCs w:val="22"/>
          <w:vertAlign w:val="subscript"/>
          <w:lang w:val="en-US" w:eastAsia="tr-TR"/>
        </w:rPr>
        <w:t>6</w:t>
      </w:r>
    </w:p>
    <w:p w:rsidR="00E91D4C" w:rsidRPr="00CD6207" w:rsidRDefault="00BF2D1C" w:rsidP="00DD5076">
      <w:pPr>
        <w:spacing w:before="60" w:after="60" w:line="360" w:lineRule="auto"/>
        <w:ind w:left="360"/>
        <w:jc w:val="both"/>
        <w:rPr>
          <w:color w:val="000000"/>
          <w:sz w:val="22"/>
          <w:szCs w:val="22"/>
          <w:vertAlign w:val="subscript"/>
          <w:lang w:val="en-US" w:eastAsia="tr-TR"/>
        </w:rPr>
      </w:pPr>
      <w:r w:rsidRPr="00CD6207">
        <w:rPr>
          <w:color w:val="000000"/>
          <w:sz w:val="22"/>
          <w:szCs w:val="22"/>
          <w:lang w:val="en-US" w:eastAsia="tr-TR"/>
        </w:rPr>
        <w:t xml:space="preserve">iii. </w:t>
      </w:r>
      <w:r w:rsidRPr="00CD6207">
        <w:rPr>
          <w:color w:val="000000"/>
          <w:sz w:val="22"/>
          <w:szCs w:val="22"/>
          <w:lang w:val="en-US" w:eastAsia="tr-TR"/>
        </w:rPr>
        <w:tab/>
        <w:t>XeOF</w:t>
      </w:r>
      <w:r w:rsidRPr="00CD6207">
        <w:rPr>
          <w:color w:val="000000"/>
          <w:sz w:val="22"/>
          <w:szCs w:val="22"/>
          <w:vertAlign w:val="subscript"/>
          <w:lang w:val="en-US" w:eastAsia="tr-TR"/>
        </w:rPr>
        <w:t>2</w:t>
      </w:r>
      <w:r w:rsidRPr="00CD6207">
        <w:rPr>
          <w:color w:val="000000"/>
          <w:sz w:val="22"/>
          <w:szCs w:val="22"/>
          <w:lang w:val="en-US" w:eastAsia="tr-TR"/>
        </w:rPr>
        <w:t xml:space="preserve"> by partial hydrolysis of XeF</w:t>
      </w:r>
      <w:r w:rsidRPr="00CD6207">
        <w:rPr>
          <w:color w:val="000000"/>
          <w:sz w:val="22"/>
          <w:szCs w:val="22"/>
          <w:vertAlign w:val="subscript"/>
          <w:lang w:val="en-US" w:eastAsia="tr-TR"/>
        </w:rPr>
        <w:t>4</w:t>
      </w:r>
    </w:p>
    <w:p w:rsidR="00E91D4C" w:rsidRPr="00CD6207" w:rsidRDefault="00BF2D1C" w:rsidP="00DD5076">
      <w:pPr>
        <w:spacing w:before="60" w:after="60" w:line="360" w:lineRule="auto"/>
        <w:ind w:left="360"/>
        <w:jc w:val="both"/>
        <w:rPr>
          <w:color w:val="000000"/>
          <w:sz w:val="22"/>
          <w:szCs w:val="22"/>
          <w:vertAlign w:val="subscript"/>
          <w:lang w:val="en-US" w:eastAsia="tr-TR"/>
        </w:rPr>
      </w:pPr>
      <w:r w:rsidRPr="00CD6207">
        <w:rPr>
          <w:color w:val="000000"/>
          <w:sz w:val="22"/>
          <w:szCs w:val="22"/>
          <w:lang w:val="en-US" w:eastAsia="tr-TR"/>
        </w:rPr>
        <w:t xml:space="preserve">iv. </w:t>
      </w:r>
      <w:r w:rsidRPr="00CD6207">
        <w:rPr>
          <w:color w:val="000000"/>
          <w:sz w:val="22"/>
          <w:szCs w:val="22"/>
          <w:lang w:val="en-US" w:eastAsia="tr-TR"/>
        </w:rPr>
        <w:tab/>
        <w:t>XeOF</w:t>
      </w:r>
      <w:r w:rsidRPr="00CD6207">
        <w:rPr>
          <w:color w:val="000000"/>
          <w:sz w:val="22"/>
          <w:szCs w:val="22"/>
          <w:vertAlign w:val="subscript"/>
          <w:lang w:val="en-US" w:eastAsia="tr-TR"/>
        </w:rPr>
        <w:t xml:space="preserve">4 </w:t>
      </w:r>
      <w:r w:rsidRPr="00CD6207">
        <w:rPr>
          <w:color w:val="000000"/>
          <w:sz w:val="22"/>
          <w:szCs w:val="22"/>
          <w:lang w:val="en-US" w:eastAsia="tr-TR"/>
        </w:rPr>
        <w:t>by partial hydrolysis of XeF</w:t>
      </w:r>
      <w:r w:rsidRPr="00CD6207">
        <w:rPr>
          <w:color w:val="000000"/>
          <w:sz w:val="22"/>
          <w:szCs w:val="22"/>
          <w:vertAlign w:val="subscript"/>
          <w:lang w:val="en-US" w:eastAsia="tr-TR"/>
        </w:rPr>
        <w:t>6</w:t>
      </w:r>
    </w:p>
    <w:p w:rsidR="00BF2D1C" w:rsidRPr="00CD6207" w:rsidRDefault="00BF2D1C" w:rsidP="003D111E">
      <w:pPr>
        <w:numPr>
          <w:ilvl w:val="0"/>
          <w:numId w:val="28"/>
        </w:numPr>
        <w:spacing w:before="60" w:after="60" w:line="360" w:lineRule="auto"/>
        <w:ind w:left="360" w:hanging="357"/>
        <w:jc w:val="both"/>
        <w:rPr>
          <w:sz w:val="22"/>
          <w:szCs w:val="22"/>
          <w:lang w:val="en-US"/>
        </w:rPr>
      </w:pPr>
      <w:r w:rsidRPr="00CD6207">
        <w:rPr>
          <w:sz w:val="22"/>
          <w:szCs w:val="22"/>
          <w:lang w:val="en-US"/>
        </w:rPr>
        <w:lastRenderedPageBreak/>
        <w:t>Draw the Lewis structures and give the hybridization at the central atom of</w:t>
      </w:r>
    </w:p>
    <w:p w:rsidR="00E91D4C" w:rsidRPr="00CD6207" w:rsidRDefault="006F429D" w:rsidP="00DD5076">
      <w:pPr>
        <w:spacing w:before="60" w:after="60" w:line="360" w:lineRule="auto"/>
        <w:ind w:left="360"/>
        <w:jc w:val="both"/>
        <w:rPr>
          <w:sz w:val="22"/>
          <w:szCs w:val="22"/>
          <w:vertAlign w:val="subscript"/>
          <w:lang w:val="en-US"/>
        </w:rPr>
      </w:pPr>
      <w:r w:rsidRPr="00CD6207">
        <w:rPr>
          <w:sz w:val="22"/>
          <w:szCs w:val="22"/>
          <w:lang w:val="en-US"/>
        </w:rPr>
        <w:t xml:space="preserve">i. </w:t>
      </w:r>
      <w:r w:rsidRPr="00CD6207">
        <w:rPr>
          <w:sz w:val="22"/>
          <w:szCs w:val="22"/>
          <w:lang w:val="en-US"/>
        </w:rPr>
        <w:tab/>
      </w:r>
      <w:r w:rsidR="00BF2D1C" w:rsidRPr="00CD6207">
        <w:rPr>
          <w:sz w:val="22"/>
          <w:szCs w:val="22"/>
          <w:lang w:val="en-US"/>
        </w:rPr>
        <w:t>XeF</w:t>
      </w:r>
      <w:r w:rsidR="00BF2D1C" w:rsidRPr="00CD6207">
        <w:rPr>
          <w:sz w:val="22"/>
          <w:szCs w:val="22"/>
          <w:vertAlign w:val="subscript"/>
          <w:lang w:val="en-US"/>
        </w:rPr>
        <w:t>2</w:t>
      </w:r>
    </w:p>
    <w:p w:rsidR="008340C9" w:rsidRPr="00CD6207" w:rsidRDefault="006F429D" w:rsidP="00DD5076">
      <w:pPr>
        <w:spacing w:before="60" w:after="60" w:line="360" w:lineRule="auto"/>
        <w:ind w:left="360"/>
        <w:jc w:val="both"/>
        <w:rPr>
          <w:sz w:val="22"/>
          <w:szCs w:val="22"/>
          <w:lang w:val="en-US"/>
        </w:rPr>
      </w:pPr>
      <w:r w:rsidRPr="00CD6207">
        <w:rPr>
          <w:sz w:val="22"/>
          <w:szCs w:val="22"/>
          <w:lang w:val="en-US"/>
        </w:rPr>
        <w:t xml:space="preserve">ii. </w:t>
      </w:r>
      <w:r w:rsidRPr="00CD6207">
        <w:rPr>
          <w:sz w:val="22"/>
          <w:szCs w:val="22"/>
          <w:lang w:val="en-US"/>
        </w:rPr>
        <w:tab/>
      </w:r>
      <w:r w:rsidR="00BF2D1C" w:rsidRPr="00CD6207">
        <w:rPr>
          <w:sz w:val="22"/>
          <w:szCs w:val="22"/>
          <w:lang w:val="en-US"/>
        </w:rPr>
        <w:t>XeF</w:t>
      </w:r>
      <w:r w:rsidR="00BF2D1C" w:rsidRPr="00CD6207">
        <w:rPr>
          <w:sz w:val="22"/>
          <w:szCs w:val="22"/>
          <w:vertAlign w:val="subscript"/>
          <w:lang w:val="en-US"/>
        </w:rPr>
        <w:t>4</w:t>
      </w:r>
      <w:r w:rsidR="00BF2D1C" w:rsidRPr="00CD6207">
        <w:rPr>
          <w:sz w:val="22"/>
          <w:szCs w:val="22"/>
          <w:lang w:val="en-US"/>
        </w:rPr>
        <w:t xml:space="preserve"> </w:t>
      </w:r>
    </w:p>
    <w:p w:rsidR="00973B7A" w:rsidRPr="00CD6207" w:rsidRDefault="00BF2D1C" w:rsidP="00DD5076">
      <w:pPr>
        <w:spacing w:before="60" w:after="60" w:line="360" w:lineRule="auto"/>
        <w:ind w:left="360"/>
        <w:jc w:val="both"/>
        <w:rPr>
          <w:sz w:val="22"/>
          <w:szCs w:val="22"/>
          <w:lang w:val="en-US"/>
        </w:rPr>
      </w:pPr>
      <w:r w:rsidRPr="00CD6207">
        <w:rPr>
          <w:sz w:val="22"/>
          <w:szCs w:val="22"/>
          <w:lang w:val="en-US"/>
        </w:rPr>
        <w:t>ii</w:t>
      </w:r>
      <w:r w:rsidR="006F429D" w:rsidRPr="00CD6207">
        <w:rPr>
          <w:sz w:val="22"/>
          <w:szCs w:val="22"/>
          <w:lang w:val="en-US"/>
        </w:rPr>
        <w:t xml:space="preserve">i. </w:t>
      </w:r>
      <w:r w:rsidR="006F429D" w:rsidRPr="00CD6207">
        <w:rPr>
          <w:sz w:val="22"/>
          <w:szCs w:val="22"/>
          <w:lang w:val="en-US"/>
        </w:rPr>
        <w:tab/>
        <w:t>X</w:t>
      </w:r>
      <w:r w:rsidRPr="00CD6207">
        <w:rPr>
          <w:sz w:val="22"/>
          <w:szCs w:val="22"/>
          <w:lang w:val="en-US"/>
        </w:rPr>
        <w:t>eO</w:t>
      </w:r>
      <w:r w:rsidRPr="00CD6207">
        <w:rPr>
          <w:sz w:val="22"/>
          <w:szCs w:val="22"/>
          <w:vertAlign w:val="subscript"/>
          <w:lang w:val="en-US"/>
        </w:rPr>
        <w:t>3</w:t>
      </w:r>
      <w:r w:rsidRPr="00CD6207">
        <w:rPr>
          <w:sz w:val="22"/>
          <w:szCs w:val="22"/>
          <w:lang w:val="en-US"/>
        </w:rPr>
        <w:t xml:space="preserve"> </w:t>
      </w:r>
    </w:p>
    <w:p w:rsidR="00973B7A" w:rsidRPr="00CD6207" w:rsidRDefault="00BF2D1C" w:rsidP="00DD5076">
      <w:pPr>
        <w:spacing w:before="60" w:after="60" w:line="360" w:lineRule="auto"/>
        <w:ind w:left="360"/>
        <w:jc w:val="both"/>
        <w:rPr>
          <w:sz w:val="22"/>
          <w:szCs w:val="22"/>
          <w:lang w:val="en-US"/>
        </w:rPr>
      </w:pPr>
      <w:r w:rsidRPr="00CD6207">
        <w:rPr>
          <w:sz w:val="22"/>
          <w:szCs w:val="22"/>
          <w:lang w:val="en-US"/>
        </w:rPr>
        <w:t>i</w:t>
      </w:r>
      <w:r w:rsidR="006F429D" w:rsidRPr="00CD6207">
        <w:rPr>
          <w:sz w:val="22"/>
          <w:szCs w:val="22"/>
          <w:lang w:val="en-US"/>
        </w:rPr>
        <w:t xml:space="preserve">v. </w:t>
      </w:r>
      <w:r w:rsidR="006F429D" w:rsidRPr="00CD6207">
        <w:rPr>
          <w:sz w:val="22"/>
          <w:szCs w:val="22"/>
          <w:lang w:val="en-US"/>
        </w:rPr>
        <w:tab/>
      </w:r>
      <w:r w:rsidRPr="00CD6207">
        <w:rPr>
          <w:sz w:val="22"/>
          <w:szCs w:val="22"/>
          <w:lang w:val="en-US"/>
        </w:rPr>
        <w:t>XeOF</w:t>
      </w:r>
      <w:r w:rsidRPr="00CD6207">
        <w:rPr>
          <w:sz w:val="22"/>
          <w:szCs w:val="22"/>
          <w:vertAlign w:val="subscript"/>
          <w:lang w:val="en-US"/>
        </w:rPr>
        <w:t>2</w:t>
      </w:r>
    </w:p>
    <w:p w:rsidR="00973B7A" w:rsidRPr="00CD6207" w:rsidRDefault="00BF2D1C" w:rsidP="00973B7A">
      <w:pPr>
        <w:spacing w:before="60" w:after="60" w:line="360" w:lineRule="auto"/>
        <w:ind w:left="360"/>
        <w:jc w:val="both"/>
        <w:rPr>
          <w:sz w:val="22"/>
          <w:szCs w:val="22"/>
          <w:vertAlign w:val="subscript"/>
          <w:lang w:val="en-US"/>
        </w:rPr>
      </w:pPr>
      <w:r w:rsidRPr="00CD6207">
        <w:rPr>
          <w:sz w:val="22"/>
          <w:szCs w:val="22"/>
          <w:lang w:val="en-US"/>
        </w:rPr>
        <w:t xml:space="preserve">v. </w:t>
      </w:r>
      <w:r w:rsidR="006F429D" w:rsidRPr="00CD6207">
        <w:rPr>
          <w:sz w:val="22"/>
          <w:szCs w:val="22"/>
          <w:lang w:val="en-US"/>
        </w:rPr>
        <w:tab/>
      </w:r>
      <w:r w:rsidRPr="00CD6207">
        <w:rPr>
          <w:sz w:val="22"/>
          <w:szCs w:val="22"/>
          <w:lang w:val="en-US"/>
        </w:rPr>
        <w:t>XeOF</w:t>
      </w:r>
      <w:r w:rsidRPr="00CD6207">
        <w:rPr>
          <w:sz w:val="22"/>
          <w:szCs w:val="22"/>
          <w:vertAlign w:val="subscript"/>
          <w:lang w:val="en-US"/>
        </w:rPr>
        <w:t>4</w:t>
      </w:r>
      <w:r w:rsidRPr="00CD6207">
        <w:rPr>
          <w:sz w:val="22"/>
          <w:szCs w:val="22"/>
          <w:vertAlign w:val="subscript"/>
          <w:lang w:val="en-US"/>
        </w:rPr>
        <w:tab/>
      </w:r>
    </w:p>
    <w:p w:rsidR="00BF2D1C" w:rsidRPr="00CD6207" w:rsidRDefault="00BF2D1C" w:rsidP="003B5AD1">
      <w:pPr>
        <w:pStyle w:val="Problem"/>
      </w:pPr>
      <w:r w:rsidRPr="00CD6207">
        <w:t xml:space="preserve">Structure of phosphorus compounds </w:t>
      </w:r>
    </w:p>
    <w:p w:rsidR="00BF2D1C" w:rsidRPr="00CD6207" w:rsidRDefault="00BF2D1C" w:rsidP="00DD5076">
      <w:pPr>
        <w:spacing w:before="60" w:after="60" w:line="360" w:lineRule="auto"/>
        <w:jc w:val="both"/>
        <w:rPr>
          <w:color w:val="000000" w:themeColor="text1"/>
          <w:sz w:val="22"/>
          <w:szCs w:val="22"/>
          <w:lang w:val="en-US"/>
        </w:rPr>
      </w:pPr>
      <w:r w:rsidRPr="00CD6207">
        <w:rPr>
          <w:color w:val="000000" w:themeColor="text1"/>
          <w:sz w:val="22"/>
          <w:szCs w:val="22"/>
          <w:lang w:val="en-US"/>
        </w:rPr>
        <w:t xml:space="preserve">Phosphorus is very reactive and, therefore, never found in the native elemental form in the Earth's Crust. Phosphorus is an essential element for all living organisms. It is the major structural component of bone in the form of calcium phosphate and cell membranes in the form of phospholipids. Furthermore, it is also a component of DNA, RNA, and ATP. All energy production and storage, activation of some enzymes, hormones and cell signaling molecules are dependent on phosphorylated compounds and phosphorylation. Compounds of phosphorus act as a buffer to maintain pH of blood and bind to hemoglobin in red blood cells and affect oxygen delivery.   </w:t>
      </w:r>
    </w:p>
    <w:p w:rsidR="00BF2D1C" w:rsidRPr="00CD6207" w:rsidRDefault="00BF2D1C" w:rsidP="00DD5076">
      <w:pPr>
        <w:spacing w:before="60" w:after="60" w:line="360" w:lineRule="auto"/>
        <w:jc w:val="both"/>
        <w:rPr>
          <w:sz w:val="22"/>
          <w:szCs w:val="22"/>
          <w:lang w:val="en-US"/>
        </w:rPr>
      </w:pPr>
      <w:r w:rsidRPr="00CD6207">
        <w:rPr>
          <w:sz w:val="22"/>
          <w:szCs w:val="22"/>
          <w:lang w:val="en-US"/>
        </w:rPr>
        <w:t>Phosphorus has five valence electrons as nitrogen, but being a</w:t>
      </w:r>
      <w:r w:rsidR="00775CC2" w:rsidRPr="00CD6207">
        <w:rPr>
          <w:sz w:val="22"/>
          <w:szCs w:val="22"/>
          <w:lang w:val="en-US"/>
        </w:rPr>
        <w:t xml:space="preserve">n </w:t>
      </w:r>
      <w:r w:rsidRPr="00CD6207">
        <w:rPr>
          <w:sz w:val="22"/>
          <w:szCs w:val="22"/>
          <w:lang w:val="en-US"/>
        </w:rPr>
        <w:t>element</w:t>
      </w:r>
      <w:r w:rsidR="00775CC2" w:rsidRPr="00CD6207">
        <w:rPr>
          <w:sz w:val="22"/>
          <w:szCs w:val="22"/>
          <w:lang w:val="en-US"/>
        </w:rPr>
        <w:t xml:space="preserve"> of the third period</w:t>
      </w:r>
      <w:r w:rsidRPr="00CD6207">
        <w:rPr>
          <w:sz w:val="22"/>
          <w:szCs w:val="22"/>
          <w:lang w:val="en-US"/>
        </w:rPr>
        <w:t xml:space="preserve">, it has empty d orbitals </w:t>
      </w:r>
      <w:r w:rsidR="00775CC2" w:rsidRPr="00CD6207">
        <w:rPr>
          <w:sz w:val="22"/>
          <w:szCs w:val="22"/>
          <w:lang w:val="en-US"/>
        </w:rPr>
        <w:t xml:space="preserve">available to </w:t>
      </w:r>
      <w:r w:rsidRPr="00CD6207">
        <w:rPr>
          <w:sz w:val="22"/>
          <w:szCs w:val="22"/>
          <w:lang w:val="en-US"/>
        </w:rPr>
        <w:t>form compounds up to six coordination number. One allotrope of phosphorus is the white phosphorus which is a waxy solid consisting of tetrahedral P</w:t>
      </w:r>
      <w:r w:rsidRPr="00CD6207">
        <w:rPr>
          <w:sz w:val="22"/>
          <w:szCs w:val="22"/>
          <w:vertAlign w:val="subscript"/>
          <w:lang w:val="en-US"/>
        </w:rPr>
        <w:t>4</w:t>
      </w:r>
      <w:r w:rsidRPr="00CD6207">
        <w:rPr>
          <w:sz w:val="22"/>
          <w:szCs w:val="22"/>
          <w:lang w:val="en-US"/>
        </w:rPr>
        <w:t xml:space="preserve"> molecules. White phosphorus is very reactive and bursts into flame in air to yield the phosphorus(V) oxide P</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10</w:t>
      </w:r>
      <w:r w:rsidRPr="00CD6207">
        <w:rPr>
          <w:sz w:val="22"/>
          <w:szCs w:val="22"/>
          <w:lang w:val="en-US"/>
        </w:rPr>
        <w:t>. Its partial oxidation in less oxygen yields the phosphorus(III) oxide P</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6</w:t>
      </w:r>
      <w:r w:rsidRPr="00CD6207">
        <w:rPr>
          <w:sz w:val="22"/>
          <w:szCs w:val="22"/>
          <w:lang w:val="en-US"/>
        </w:rPr>
        <w:t>. Disproportionation of white phosphorus in basic solution yields the gaseous phosphine, PH</w:t>
      </w:r>
      <w:r w:rsidRPr="00CD6207">
        <w:rPr>
          <w:sz w:val="22"/>
          <w:szCs w:val="22"/>
          <w:vertAlign w:val="subscript"/>
          <w:lang w:val="en-US"/>
        </w:rPr>
        <w:t>3</w:t>
      </w:r>
      <w:r w:rsidRPr="00CD6207">
        <w:rPr>
          <w:sz w:val="22"/>
          <w:szCs w:val="22"/>
          <w:lang w:val="en-US"/>
        </w:rPr>
        <w:t xml:space="preserve"> and hypophosphite</w:t>
      </w:r>
      <w:r w:rsidR="006F429D" w:rsidRPr="00CD6207">
        <w:rPr>
          <w:sz w:val="22"/>
          <w:szCs w:val="22"/>
          <w:lang w:val="en-US"/>
        </w:rPr>
        <w:t xml:space="preserve"> ion</w:t>
      </w:r>
      <w:r w:rsidRPr="00CD6207">
        <w:rPr>
          <w:sz w:val="22"/>
          <w:szCs w:val="22"/>
          <w:lang w:val="en-US"/>
        </w:rPr>
        <w:t>, H</w:t>
      </w:r>
      <w:r w:rsidRPr="00CD6207">
        <w:rPr>
          <w:sz w:val="22"/>
          <w:szCs w:val="22"/>
          <w:vertAlign w:val="subscript"/>
          <w:lang w:val="en-US"/>
        </w:rPr>
        <w:t>2</w:t>
      </w:r>
      <w:r w:rsidRPr="00CD6207">
        <w:rPr>
          <w:sz w:val="22"/>
          <w:szCs w:val="22"/>
          <w:lang w:val="en-US"/>
        </w:rPr>
        <w:t>PO</w:t>
      </w:r>
      <w:r w:rsidRPr="00CD6207">
        <w:rPr>
          <w:sz w:val="22"/>
          <w:szCs w:val="22"/>
          <w:vertAlign w:val="subscript"/>
          <w:lang w:val="en-US"/>
        </w:rPr>
        <w:t>2</w:t>
      </w:r>
      <w:r w:rsidRPr="00CD6207">
        <w:rPr>
          <w:sz w:val="22"/>
          <w:szCs w:val="22"/>
          <w:vertAlign w:val="superscript"/>
          <w:lang w:val="en-US"/>
        </w:rPr>
        <w:t>-</w:t>
      </w:r>
      <w:r w:rsidRPr="00CD6207">
        <w:rPr>
          <w:sz w:val="22"/>
          <w:szCs w:val="22"/>
          <w:lang w:val="en-US"/>
        </w:rPr>
        <w:t>. Phosphor</w:t>
      </w:r>
      <w:r w:rsidR="00DD5076" w:rsidRPr="00CD6207">
        <w:rPr>
          <w:sz w:val="22"/>
          <w:szCs w:val="22"/>
          <w:lang w:val="en-US"/>
        </w:rPr>
        <w:t>o</w:t>
      </w:r>
      <w:r w:rsidRPr="00CD6207">
        <w:rPr>
          <w:sz w:val="22"/>
          <w:szCs w:val="22"/>
          <w:lang w:val="en-US"/>
        </w:rPr>
        <w:t>us acid, H</w:t>
      </w:r>
      <w:r w:rsidRPr="00CD6207">
        <w:rPr>
          <w:sz w:val="22"/>
          <w:szCs w:val="22"/>
          <w:vertAlign w:val="subscript"/>
          <w:lang w:val="en-US"/>
        </w:rPr>
        <w:t>3</w:t>
      </w:r>
      <w:r w:rsidRPr="00CD6207">
        <w:rPr>
          <w:sz w:val="22"/>
          <w:szCs w:val="22"/>
          <w:lang w:val="en-US"/>
        </w:rPr>
        <w:t>PO</w:t>
      </w:r>
      <w:r w:rsidRPr="00CD6207">
        <w:rPr>
          <w:sz w:val="22"/>
          <w:szCs w:val="22"/>
          <w:vertAlign w:val="subscript"/>
          <w:lang w:val="en-US"/>
        </w:rPr>
        <w:t>3</w:t>
      </w:r>
      <w:r w:rsidRPr="00CD6207">
        <w:rPr>
          <w:sz w:val="22"/>
          <w:szCs w:val="22"/>
          <w:lang w:val="en-US"/>
        </w:rPr>
        <w:t xml:space="preserve"> and phosphoric acid, H</w:t>
      </w:r>
      <w:r w:rsidRPr="00CD6207">
        <w:rPr>
          <w:sz w:val="22"/>
          <w:szCs w:val="22"/>
          <w:vertAlign w:val="subscript"/>
          <w:lang w:val="en-US"/>
        </w:rPr>
        <w:t>3</w:t>
      </w:r>
      <w:r w:rsidRPr="00CD6207">
        <w:rPr>
          <w:sz w:val="22"/>
          <w:szCs w:val="22"/>
          <w:lang w:val="en-US"/>
        </w:rPr>
        <w:t>PO</w:t>
      </w:r>
      <w:r w:rsidRPr="00CD6207">
        <w:rPr>
          <w:sz w:val="22"/>
          <w:szCs w:val="22"/>
          <w:vertAlign w:val="subscript"/>
          <w:lang w:val="en-US"/>
        </w:rPr>
        <w:t>4</w:t>
      </w:r>
      <w:r w:rsidRPr="00CD6207">
        <w:rPr>
          <w:sz w:val="22"/>
          <w:szCs w:val="22"/>
          <w:lang w:val="en-US"/>
        </w:rPr>
        <w:t xml:space="preserve"> can be produced by the reaction of P</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6</w:t>
      </w:r>
      <w:r w:rsidRPr="00CD6207">
        <w:rPr>
          <w:sz w:val="22"/>
          <w:szCs w:val="22"/>
          <w:lang w:val="en-US"/>
        </w:rPr>
        <w:t xml:space="preserve"> or P</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10</w:t>
      </w:r>
      <w:r w:rsidRPr="00CD6207">
        <w:rPr>
          <w:sz w:val="22"/>
          <w:szCs w:val="22"/>
          <w:lang w:val="en-US"/>
        </w:rPr>
        <w:t xml:space="preserve"> with water, respectively.  White phosphorus reacts with halogens to yield halides with general formulae PX</w:t>
      </w:r>
      <w:r w:rsidRPr="00CD6207">
        <w:rPr>
          <w:sz w:val="22"/>
          <w:szCs w:val="22"/>
          <w:vertAlign w:val="subscript"/>
          <w:lang w:val="en-US"/>
        </w:rPr>
        <w:t>3</w:t>
      </w:r>
      <w:r w:rsidRPr="00CD6207">
        <w:rPr>
          <w:sz w:val="22"/>
          <w:szCs w:val="22"/>
          <w:lang w:val="en-US"/>
        </w:rPr>
        <w:t xml:space="preserve"> and PX</w:t>
      </w:r>
      <w:r w:rsidRPr="00CD6207">
        <w:rPr>
          <w:sz w:val="22"/>
          <w:szCs w:val="22"/>
          <w:vertAlign w:val="subscript"/>
          <w:lang w:val="en-US"/>
        </w:rPr>
        <w:t>5</w:t>
      </w:r>
      <w:r w:rsidRPr="00CD6207">
        <w:rPr>
          <w:sz w:val="22"/>
          <w:szCs w:val="22"/>
          <w:lang w:val="en-US"/>
        </w:rPr>
        <w:t>. Oxidation of PCl</w:t>
      </w:r>
      <w:r w:rsidRPr="00CD6207">
        <w:rPr>
          <w:sz w:val="22"/>
          <w:szCs w:val="22"/>
          <w:vertAlign w:val="subscript"/>
          <w:lang w:val="en-US"/>
        </w:rPr>
        <w:t>3</w:t>
      </w:r>
      <w:r w:rsidRPr="00CD6207">
        <w:rPr>
          <w:sz w:val="22"/>
          <w:szCs w:val="22"/>
          <w:lang w:val="en-US"/>
        </w:rPr>
        <w:t xml:space="preserve"> forms phospho</w:t>
      </w:r>
      <w:r w:rsidR="00B94E5C" w:rsidRPr="00CD6207">
        <w:rPr>
          <w:sz w:val="22"/>
          <w:szCs w:val="22"/>
          <w:lang w:val="en-US"/>
        </w:rPr>
        <w:t>r</w:t>
      </w:r>
      <w:r w:rsidR="00934A88" w:rsidRPr="00CD6207">
        <w:rPr>
          <w:sz w:val="22"/>
          <w:szCs w:val="22"/>
          <w:lang w:val="en-US"/>
        </w:rPr>
        <w:t>yl</w:t>
      </w:r>
      <w:r w:rsidR="00B94E5C" w:rsidRPr="00CD6207">
        <w:rPr>
          <w:sz w:val="22"/>
          <w:szCs w:val="22"/>
          <w:lang w:val="en-US"/>
        </w:rPr>
        <w:t xml:space="preserve"> tri</w:t>
      </w:r>
      <w:r w:rsidR="00934A88" w:rsidRPr="00CD6207">
        <w:rPr>
          <w:sz w:val="22"/>
          <w:szCs w:val="22"/>
          <w:lang w:val="en-US"/>
        </w:rPr>
        <w:t>c</w:t>
      </w:r>
      <w:r w:rsidRPr="00CD6207">
        <w:rPr>
          <w:sz w:val="22"/>
          <w:szCs w:val="22"/>
          <w:lang w:val="en-US"/>
        </w:rPr>
        <w:t>hloride, POCl</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 xml:space="preserve"> </w:t>
      </w:r>
      <w:r w:rsidRPr="00CD6207">
        <w:rPr>
          <w:sz w:val="22"/>
          <w:szCs w:val="22"/>
          <w:lang w:val="en-US"/>
        </w:rPr>
        <w:t>Reaction of PCl</w:t>
      </w:r>
      <w:r w:rsidRPr="00CD6207">
        <w:rPr>
          <w:sz w:val="22"/>
          <w:szCs w:val="22"/>
          <w:vertAlign w:val="subscript"/>
          <w:lang w:val="en-US"/>
        </w:rPr>
        <w:t>5</w:t>
      </w:r>
      <w:r w:rsidRPr="00CD6207">
        <w:rPr>
          <w:sz w:val="22"/>
          <w:szCs w:val="22"/>
          <w:lang w:val="en-US"/>
        </w:rPr>
        <w:t xml:space="preserve"> with LiF yields LiPF</w:t>
      </w:r>
      <w:r w:rsidRPr="00CD6207">
        <w:rPr>
          <w:sz w:val="22"/>
          <w:szCs w:val="22"/>
          <w:vertAlign w:val="subscript"/>
          <w:lang w:val="en-US"/>
        </w:rPr>
        <w:t>6</w:t>
      </w:r>
      <w:r w:rsidRPr="00CD6207">
        <w:rPr>
          <w:sz w:val="22"/>
          <w:szCs w:val="22"/>
          <w:lang w:val="en-US"/>
        </w:rPr>
        <w:t xml:space="preserve"> which is used as an electrolyte in lithium-ion batteries.</w:t>
      </w:r>
    </w:p>
    <w:p w:rsidR="00BF2D1C" w:rsidRPr="00CD6207" w:rsidRDefault="00BF2D1C" w:rsidP="003D111E">
      <w:pPr>
        <w:numPr>
          <w:ilvl w:val="0"/>
          <w:numId w:val="29"/>
        </w:numPr>
        <w:spacing w:before="60" w:after="60" w:line="360" w:lineRule="auto"/>
        <w:ind w:left="357" w:hanging="357"/>
        <w:jc w:val="both"/>
        <w:rPr>
          <w:sz w:val="22"/>
          <w:szCs w:val="22"/>
          <w:lang w:val="en-US"/>
        </w:rPr>
      </w:pPr>
      <w:r w:rsidRPr="00CD6207">
        <w:rPr>
          <w:sz w:val="22"/>
          <w:szCs w:val="22"/>
          <w:lang w:val="en-US"/>
        </w:rPr>
        <w:t>Write balanced equations for the preparation of</w:t>
      </w:r>
    </w:p>
    <w:p w:rsidR="00973B7A" w:rsidRPr="00CD6207" w:rsidRDefault="00BF2D1C" w:rsidP="00973B7A">
      <w:pPr>
        <w:pStyle w:val="Lijstalinea"/>
        <w:numPr>
          <w:ilvl w:val="0"/>
          <w:numId w:val="8"/>
        </w:numPr>
        <w:spacing w:before="60" w:after="60" w:line="360" w:lineRule="auto"/>
        <w:ind w:left="864" w:hanging="432"/>
        <w:contextualSpacing/>
        <w:jc w:val="both"/>
        <w:rPr>
          <w:rFonts w:ascii="Arial" w:hAnsi="Arial"/>
          <w:sz w:val="22"/>
          <w:szCs w:val="22"/>
          <w:lang w:val="en-US"/>
        </w:rPr>
      </w:pPr>
      <w:r w:rsidRPr="00CD6207">
        <w:rPr>
          <w:rFonts w:ascii="Arial" w:hAnsi="Arial"/>
          <w:sz w:val="22"/>
          <w:szCs w:val="22"/>
          <w:lang w:val="en-US"/>
        </w:rPr>
        <w:t>PH</w:t>
      </w:r>
      <w:r w:rsidRPr="00CD6207">
        <w:rPr>
          <w:rFonts w:ascii="Arial" w:hAnsi="Arial"/>
          <w:sz w:val="22"/>
          <w:szCs w:val="22"/>
          <w:vertAlign w:val="subscript"/>
          <w:lang w:val="en-US"/>
        </w:rPr>
        <w:t>3</w:t>
      </w:r>
    </w:p>
    <w:p w:rsidR="00BF2D1C" w:rsidRPr="00CD6207" w:rsidRDefault="00BF2D1C" w:rsidP="003D111E">
      <w:pPr>
        <w:pStyle w:val="Lijstalinea"/>
        <w:numPr>
          <w:ilvl w:val="0"/>
          <w:numId w:val="8"/>
        </w:numPr>
        <w:spacing w:before="60" w:after="60" w:line="360" w:lineRule="auto"/>
        <w:ind w:left="864" w:hanging="432"/>
        <w:contextualSpacing/>
        <w:jc w:val="both"/>
        <w:rPr>
          <w:rFonts w:ascii="Arial" w:hAnsi="Arial"/>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3</w:t>
      </w:r>
      <w:r w:rsidRPr="00CD6207">
        <w:rPr>
          <w:rFonts w:ascii="Arial" w:hAnsi="Arial"/>
          <w:sz w:val="22"/>
          <w:szCs w:val="22"/>
          <w:lang w:val="en-US"/>
        </w:rPr>
        <w:t xml:space="preserve"> </w:t>
      </w:r>
    </w:p>
    <w:p w:rsidR="00BF2D1C" w:rsidRPr="00CD6207" w:rsidRDefault="00BF2D1C" w:rsidP="003D111E">
      <w:pPr>
        <w:pStyle w:val="Lijstalinea"/>
        <w:numPr>
          <w:ilvl w:val="0"/>
          <w:numId w:val="8"/>
        </w:numPr>
        <w:spacing w:before="60" w:after="60" w:line="360" w:lineRule="auto"/>
        <w:ind w:left="864" w:hanging="432"/>
        <w:contextualSpacing/>
        <w:jc w:val="both"/>
        <w:rPr>
          <w:rFonts w:ascii="Arial" w:hAnsi="Arial"/>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5</w:t>
      </w:r>
    </w:p>
    <w:p w:rsidR="00431F7B" w:rsidRPr="00CD6207" w:rsidRDefault="00BF2D1C" w:rsidP="00431F7B">
      <w:pPr>
        <w:pStyle w:val="Lijstalinea"/>
        <w:numPr>
          <w:ilvl w:val="0"/>
          <w:numId w:val="8"/>
        </w:numPr>
        <w:spacing w:before="60" w:after="60" w:line="360" w:lineRule="auto"/>
        <w:ind w:left="864" w:hanging="432"/>
        <w:contextualSpacing/>
        <w:jc w:val="both"/>
        <w:rPr>
          <w:rFonts w:ascii="Arial" w:hAnsi="Arial"/>
          <w:sz w:val="22"/>
          <w:szCs w:val="22"/>
          <w:lang w:val="en-US"/>
        </w:rPr>
      </w:pPr>
      <w:r w:rsidRPr="00CD6207">
        <w:rPr>
          <w:rFonts w:ascii="Arial" w:hAnsi="Arial"/>
          <w:sz w:val="22"/>
          <w:szCs w:val="22"/>
          <w:lang w:val="en-US"/>
        </w:rPr>
        <w:lastRenderedPageBreak/>
        <w:t>P</w:t>
      </w:r>
      <w:r w:rsidRPr="00CD6207">
        <w:rPr>
          <w:rFonts w:ascii="Arial" w:hAnsi="Arial"/>
          <w:sz w:val="22"/>
          <w:szCs w:val="22"/>
          <w:vertAlign w:val="subscript"/>
          <w:lang w:val="en-US"/>
        </w:rPr>
        <w:t>4</w:t>
      </w:r>
      <w:r w:rsidRPr="00CD6207">
        <w:rPr>
          <w:rFonts w:ascii="Arial" w:hAnsi="Arial"/>
          <w:sz w:val="22"/>
          <w:szCs w:val="22"/>
          <w:lang w:val="en-US"/>
        </w:rPr>
        <w:t>O</w:t>
      </w:r>
      <w:r w:rsidRPr="00CD6207">
        <w:rPr>
          <w:rFonts w:ascii="Arial" w:hAnsi="Arial"/>
          <w:sz w:val="22"/>
          <w:szCs w:val="22"/>
          <w:vertAlign w:val="subscript"/>
          <w:lang w:val="en-US"/>
        </w:rPr>
        <w:t>6</w:t>
      </w:r>
      <w:r w:rsidRPr="00CD6207">
        <w:rPr>
          <w:rFonts w:ascii="Arial" w:hAnsi="Arial"/>
          <w:sz w:val="22"/>
          <w:szCs w:val="22"/>
          <w:lang w:val="en-US"/>
        </w:rPr>
        <w:t xml:space="preserve"> </w:t>
      </w:r>
    </w:p>
    <w:p w:rsidR="00BF2D1C" w:rsidRPr="00CD6207" w:rsidRDefault="00BF2D1C" w:rsidP="003D111E">
      <w:pPr>
        <w:pStyle w:val="Lijstalinea"/>
        <w:numPr>
          <w:ilvl w:val="0"/>
          <w:numId w:val="8"/>
        </w:numPr>
        <w:spacing w:before="60" w:after="60" w:line="360" w:lineRule="auto"/>
        <w:ind w:left="864" w:hanging="432"/>
        <w:contextualSpacing/>
        <w:jc w:val="both"/>
        <w:rPr>
          <w:rFonts w:ascii="Arial" w:hAnsi="Arial"/>
          <w:sz w:val="22"/>
          <w:szCs w:val="22"/>
          <w:lang w:val="en-US"/>
        </w:rPr>
      </w:pPr>
      <w:r w:rsidRPr="00CD6207">
        <w:rPr>
          <w:rFonts w:ascii="Arial" w:hAnsi="Arial"/>
          <w:sz w:val="22"/>
          <w:szCs w:val="22"/>
          <w:lang w:val="en-US"/>
        </w:rPr>
        <w:t>P</w:t>
      </w:r>
      <w:r w:rsidRPr="00CD6207">
        <w:rPr>
          <w:rFonts w:ascii="Arial" w:hAnsi="Arial"/>
          <w:sz w:val="22"/>
          <w:szCs w:val="22"/>
          <w:vertAlign w:val="subscript"/>
          <w:lang w:val="en-US"/>
        </w:rPr>
        <w:t>4</w:t>
      </w:r>
      <w:r w:rsidRPr="00CD6207">
        <w:rPr>
          <w:rFonts w:ascii="Arial" w:hAnsi="Arial"/>
          <w:sz w:val="22"/>
          <w:szCs w:val="22"/>
          <w:lang w:val="en-US"/>
        </w:rPr>
        <w:t>O</w:t>
      </w:r>
      <w:r w:rsidRPr="00CD6207">
        <w:rPr>
          <w:rFonts w:ascii="Arial" w:hAnsi="Arial"/>
          <w:sz w:val="22"/>
          <w:szCs w:val="22"/>
          <w:vertAlign w:val="subscript"/>
          <w:lang w:val="en-US"/>
        </w:rPr>
        <w:t>10</w:t>
      </w:r>
    </w:p>
    <w:p w:rsidR="00BF2D1C" w:rsidRPr="00CD6207" w:rsidRDefault="00BF2D1C" w:rsidP="003D111E">
      <w:pPr>
        <w:pStyle w:val="Lijstalinea"/>
        <w:numPr>
          <w:ilvl w:val="0"/>
          <w:numId w:val="8"/>
        </w:numPr>
        <w:spacing w:before="60" w:after="60" w:line="360" w:lineRule="auto"/>
        <w:ind w:left="864" w:hanging="432"/>
        <w:contextualSpacing/>
        <w:jc w:val="both"/>
        <w:rPr>
          <w:rFonts w:ascii="Arial" w:hAnsi="Arial"/>
          <w:sz w:val="22"/>
          <w:szCs w:val="22"/>
          <w:lang w:val="en-US"/>
        </w:rPr>
      </w:pPr>
      <w:r w:rsidRPr="00CD6207">
        <w:rPr>
          <w:rFonts w:ascii="Arial" w:hAnsi="Arial"/>
          <w:sz w:val="22"/>
          <w:szCs w:val="22"/>
          <w:lang w:val="en-US"/>
        </w:rPr>
        <w:t>H</w:t>
      </w:r>
      <w:r w:rsidRPr="00CD6207">
        <w:rPr>
          <w:rFonts w:ascii="Arial" w:hAnsi="Arial"/>
          <w:sz w:val="22"/>
          <w:szCs w:val="22"/>
          <w:vertAlign w:val="subscript"/>
          <w:lang w:val="en-US"/>
        </w:rPr>
        <w:t>3</w:t>
      </w:r>
      <w:r w:rsidRPr="00CD6207">
        <w:rPr>
          <w:rFonts w:ascii="Arial" w:hAnsi="Arial"/>
          <w:sz w:val="22"/>
          <w:szCs w:val="22"/>
          <w:lang w:val="en-US"/>
        </w:rPr>
        <w:t>PO</w:t>
      </w:r>
      <w:r w:rsidRPr="00CD6207">
        <w:rPr>
          <w:rFonts w:ascii="Arial" w:hAnsi="Arial"/>
          <w:sz w:val="22"/>
          <w:szCs w:val="22"/>
          <w:vertAlign w:val="subscript"/>
          <w:lang w:val="en-US"/>
        </w:rPr>
        <w:t>3</w:t>
      </w:r>
      <w:r w:rsidRPr="00CD6207">
        <w:rPr>
          <w:rFonts w:ascii="Arial" w:hAnsi="Arial"/>
          <w:sz w:val="22"/>
          <w:szCs w:val="22"/>
          <w:lang w:val="en-US"/>
        </w:rPr>
        <w:t xml:space="preserve"> </w:t>
      </w:r>
    </w:p>
    <w:p w:rsidR="00431F7B" w:rsidRPr="00CD6207" w:rsidRDefault="00BF2D1C" w:rsidP="00431F7B">
      <w:pPr>
        <w:pStyle w:val="Lijstalinea"/>
        <w:numPr>
          <w:ilvl w:val="0"/>
          <w:numId w:val="8"/>
        </w:numPr>
        <w:spacing w:before="60" w:after="60" w:line="360" w:lineRule="auto"/>
        <w:ind w:left="864" w:hanging="432"/>
        <w:contextualSpacing/>
        <w:jc w:val="both"/>
        <w:rPr>
          <w:sz w:val="22"/>
          <w:szCs w:val="22"/>
          <w:lang w:val="en-US"/>
        </w:rPr>
      </w:pPr>
      <w:r w:rsidRPr="00CD6207">
        <w:rPr>
          <w:rFonts w:ascii="Arial" w:hAnsi="Arial"/>
          <w:sz w:val="22"/>
          <w:szCs w:val="22"/>
          <w:lang w:val="en-US"/>
        </w:rPr>
        <w:t>H</w:t>
      </w:r>
      <w:r w:rsidRPr="00CD6207">
        <w:rPr>
          <w:rFonts w:ascii="Arial" w:hAnsi="Arial"/>
          <w:sz w:val="22"/>
          <w:szCs w:val="22"/>
          <w:vertAlign w:val="subscript"/>
          <w:lang w:val="en-US"/>
        </w:rPr>
        <w:t>3</w:t>
      </w:r>
      <w:r w:rsidRPr="00CD6207">
        <w:rPr>
          <w:rFonts w:ascii="Arial" w:hAnsi="Arial"/>
          <w:sz w:val="22"/>
          <w:szCs w:val="22"/>
          <w:lang w:val="en-US"/>
        </w:rPr>
        <w:t>PO</w:t>
      </w:r>
      <w:r w:rsidRPr="00CD6207">
        <w:rPr>
          <w:rFonts w:ascii="Arial" w:hAnsi="Arial"/>
          <w:sz w:val="22"/>
          <w:szCs w:val="22"/>
          <w:vertAlign w:val="subscript"/>
          <w:lang w:val="en-US"/>
        </w:rPr>
        <w:t>4</w:t>
      </w:r>
      <w:r w:rsidRPr="00CD6207">
        <w:rPr>
          <w:rFonts w:ascii="Arial" w:hAnsi="Arial"/>
          <w:sz w:val="22"/>
          <w:szCs w:val="22"/>
          <w:lang w:val="en-US"/>
        </w:rPr>
        <w:t xml:space="preserve"> </w:t>
      </w:r>
    </w:p>
    <w:p w:rsidR="00431F7B" w:rsidRPr="00CD6207" w:rsidRDefault="00BF2D1C" w:rsidP="00431F7B">
      <w:pPr>
        <w:pStyle w:val="Lijstalinea"/>
        <w:numPr>
          <w:ilvl w:val="0"/>
          <w:numId w:val="8"/>
        </w:numPr>
        <w:spacing w:before="60" w:after="60" w:line="360" w:lineRule="auto"/>
        <w:ind w:left="864" w:hanging="432"/>
        <w:contextualSpacing/>
        <w:jc w:val="both"/>
        <w:rPr>
          <w:sz w:val="22"/>
          <w:szCs w:val="22"/>
          <w:lang w:val="en-US"/>
        </w:rPr>
      </w:pPr>
      <w:r w:rsidRPr="00CD6207">
        <w:rPr>
          <w:rFonts w:ascii="Arial" w:hAnsi="Arial"/>
          <w:sz w:val="22"/>
          <w:szCs w:val="22"/>
          <w:lang w:val="en-US"/>
        </w:rPr>
        <w:t>POCl</w:t>
      </w:r>
      <w:r w:rsidRPr="00CD6207">
        <w:rPr>
          <w:rFonts w:ascii="Arial" w:hAnsi="Arial"/>
          <w:sz w:val="22"/>
          <w:szCs w:val="22"/>
          <w:vertAlign w:val="subscript"/>
          <w:lang w:val="en-US"/>
        </w:rPr>
        <w:t>3</w:t>
      </w:r>
    </w:p>
    <w:p w:rsidR="00BF2D1C" w:rsidRPr="00CD6207" w:rsidRDefault="00BF2D1C" w:rsidP="003D111E">
      <w:pPr>
        <w:pStyle w:val="Lijstalinea"/>
        <w:numPr>
          <w:ilvl w:val="0"/>
          <w:numId w:val="8"/>
        </w:numPr>
        <w:spacing w:before="60" w:after="60" w:line="360" w:lineRule="auto"/>
        <w:ind w:left="864" w:hanging="432"/>
        <w:contextualSpacing/>
        <w:jc w:val="both"/>
        <w:rPr>
          <w:rFonts w:ascii="Arial" w:hAnsi="Arial"/>
          <w:sz w:val="22"/>
          <w:szCs w:val="22"/>
          <w:lang w:val="en-US"/>
        </w:rPr>
      </w:pPr>
      <w:r w:rsidRPr="00CD6207">
        <w:rPr>
          <w:rFonts w:ascii="Arial" w:hAnsi="Arial"/>
          <w:sz w:val="22"/>
          <w:szCs w:val="22"/>
          <w:lang w:val="en-US"/>
        </w:rPr>
        <w:t>LiPF</w:t>
      </w:r>
      <w:r w:rsidRPr="00CD6207">
        <w:rPr>
          <w:rFonts w:ascii="Arial" w:hAnsi="Arial"/>
          <w:sz w:val="22"/>
          <w:szCs w:val="22"/>
          <w:vertAlign w:val="subscript"/>
          <w:lang w:val="en-US"/>
        </w:rPr>
        <w:t>6</w:t>
      </w:r>
    </w:p>
    <w:p w:rsidR="00BF2D1C" w:rsidRPr="00CD6207" w:rsidRDefault="00BF2D1C" w:rsidP="003D111E">
      <w:pPr>
        <w:numPr>
          <w:ilvl w:val="0"/>
          <w:numId w:val="29"/>
        </w:numPr>
        <w:spacing w:before="60" w:after="60" w:line="360" w:lineRule="auto"/>
        <w:ind w:left="357" w:hanging="357"/>
        <w:jc w:val="both"/>
        <w:rPr>
          <w:sz w:val="22"/>
          <w:szCs w:val="22"/>
          <w:lang w:val="en-US"/>
        </w:rPr>
      </w:pPr>
      <w:r w:rsidRPr="00CD6207">
        <w:rPr>
          <w:sz w:val="22"/>
          <w:szCs w:val="22"/>
          <w:lang w:val="en-US"/>
        </w:rPr>
        <w:t>Draw the Lewis structures of the following molecules or ions, including the resonance forms if any.</w:t>
      </w:r>
    </w:p>
    <w:p w:rsidR="00431F7B" w:rsidRPr="00CD6207" w:rsidRDefault="00BF2D1C" w:rsidP="00FE4349">
      <w:pPr>
        <w:pStyle w:val="Lijstalinea"/>
        <w:numPr>
          <w:ilvl w:val="0"/>
          <w:numId w:val="9"/>
        </w:numPr>
        <w:tabs>
          <w:tab w:val="left" w:pos="851"/>
        </w:tabs>
        <w:spacing w:before="60" w:after="60" w:line="360" w:lineRule="auto"/>
        <w:ind w:left="850" w:hanging="432"/>
        <w:contextualSpacing/>
        <w:jc w:val="both"/>
        <w:rPr>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3</w:t>
      </w:r>
    </w:p>
    <w:p w:rsidR="00BF2D1C" w:rsidRPr="00CD6207" w:rsidRDefault="00BF2D1C" w:rsidP="003D111E">
      <w:pPr>
        <w:pStyle w:val="Lijstalinea"/>
        <w:numPr>
          <w:ilvl w:val="0"/>
          <w:numId w:val="9"/>
        </w:numPr>
        <w:tabs>
          <w:tab w:val="left" w:pos="851"/>
        </w:tabs>
        <w:spacing w:before="60" w:after="60" w:line="360" w:lineRule="auto"/>
        <w:ind w:left="851" w:hanging="432"/>
        <w:contextualSpacing/>
        <w:jc w:val="both"/>
        <w:rPr>
          <w:rFonts w:ascii="Arial" w:hAnsi="Arial"/>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5</w:t>
      </w:r>
    </w:p>
    <w:p w:rsidR="0090274D" w:rsidRPr="00CD6207" w:rsidRDefault="00BF2D1C" w:rsidP="0090274D">
      <w:pPr>
        <w:pStyle w:val="Lijstalinea"/>
        <w:numPr>
          <w:ilvl w:val="0"/>
          <w:numId w:val="9"/>
        </w:numPr>
        <w:tabs>
          <w:tab w:val="left" w:pos="851"/>
        </w:tabs>
        <w:spacing w:before="60" w:after="60" w:line="360" w:lineRule="auto"/>
        <w:ind w:left="851" w:hanging="432"/>
        <w:contextualSpacing/>
        <w:jc w:val="both"/>
        <w:rPr>
          <w:rFonts w:ascii="Arial" w:hAnsi="Arial"/>
          <w:sz w:val="22"/>
          <w:szCs w:val="22"/>
          <w:lang w:val="en-US"/>
        </w:rPr>
      </w:pPr>
      <w:r w:rsidRPr="00CD6207">
        <w:rPr>
          <w:rFonts w:ascii="Arial" w:hAnsi="Arial"/>
          <w:sz w:val="22"/>
          <w:szCs w:val="22"/>
          <w:lang w:val="en-US"/>
        </w:rPr>
        <w:t>PO</w:t>
      </w:r>
      <w:r w:rsidRPr="00CD6207">
        <w:rPr>
          <w:rFonts w:ascii="Arial" w:hAnsi="Arial"/>
          <w:sz w:val="22"/>
          <w:szCs w:val="22"/>
          <w:vertAlign w:val="subscript"/>
          <w:lang w:val="en-US"/>
        </w:rPr>
        <w:t>4</w:t>
      </w:r>
      <w:r w:rsidRPr="00CD6207">
        <w:rPr>
          <w:rFonts w:ascii="Arial" w:hAnsi="Arial"/>
          <w:sz w:val="22"/>
          <w:szCs w:val="22"/>
          <w:vertAlign w:val="superscript"/>
          <w:lang w:val="en-US"/>
        </w:rPr>
        <w:t>-3</w:t>
      </w:r>
    </w:p>
    <w:p w:rsidR="008C083C" w:rsidRPr="00CD6207" w:rsidRDefault="00BF2D1C" w:rsidP="008C083C">
      <w:pPr>
        <w:pStyle w:val="Lijstalinea"/>
        <w:numPr>
          <w:ilvl w:val="0"/>
          <w:numId w:val="9"/>
        </w:numPr>
        <w:tabs>
          <w:tab w:val="left" w:pos="851"/>
        </w:tabs>
        <w:spacing w:before="60" w:after="60" w:line="360" w:lineRule="auto"/>
        <w:ind w:left="851" w:hanging="432"/>
        <w:contextualSpacing/>
        <w:jc w:val="both"/>
        <w:rPr>
          <w:rFonts w:ascii="Arial" w:hAnsi="Arial"/>
          <w:sz w:val="22"/>
          <w:szCs w:val="22"/>
          <w:lang w:val="en-US"/>
        </w:rPr>
      </w:pPr>
      <w:r w:rsidRPr="00CD6207">
        <w:rPr>
          <w:rFonts w:ascii="Arial" w:hAnsi="Arial"/>
          <w:sz w:val="22"/>
          <w:szCs w:val="22"/>
          <w:lang w:val="en-US"/>
        </w:rPr>
        <w:t>POCl</w:t>
      </w:r>
      <w:r w:rsidRPr="00CD6207">
        <w:rPr>
          <w:rFonts w:ascii="Arial" w:hAnsi="Arial"/>
          <w:sz w:val="22"/>
          <w:szCs w:val="22"/>
          <w:vertAlign w:val="subscript"/>
          <w:lang w:val="en-US"/>
        </w:rPr>
        <w:t>3</w:t>
      </w:r>
    </w:p>
    <w:p w:rsidR="008C083C" w:rsidRPr="00CD6207" w:rsidRDefault="00BF2D1C" w:rsidP="001B071A">
      <w:pPr>
        <w:pStyle w:val="Lijstalinea"/>
        <w:numPr>
          <w:ilvl w:val="0"/>
          <w:numId w:val="9"/>
        </w:numPr>
        <w:tabs>
          <w:tab w:val="left" w:pos="851"/>
        </w:tabs>
        <w:spacing w:before="60" w:after="60" w:line="360" w:lineRule="auto"/>
        <w:ind w:left="851" w:hanging="432"/>
        <w:contextualSpacing/>
        <w:jc w:val="both"/>
        <w:rPr>
          <w:rFonts w:ascii="Arial" w:hAnsi="Arial"/>
          <w:b/>
          <w:sz w:val="22"/>
          <w:szCs w:val="22"/>
          <w:lang w:val="en-US"/>
        </w:rPr>
      </w:pPr>
      <w:r w:rsidRPr="00CD6207">
        <w:rPr>
          <w:rFonts w:ascii="Arial" w:hAnsi="Arial"/>
          <w:sz w:val="22"/>
          <w:szCs w:val="22"/>
          <w:lang w:val="en-US"/>
        </w:rPr>
        <w:t>PF</w:t>
      </w:r>
      <w:r w:rsidRPr="00CD6207">
        <w:rPr>
          <w:rFonts w:ascii="Arial" w:hAnsi="Arial"/>
          <w:sz w:val="22"/>
          <w:szCs w:val="22"/>
          <w:vertAlign w:val="subscript"/>
          <w:lang w:val="en-US"/>
        </w:rPr>
        <w:t>6</w:t>
      </w:r>
      <w:r w:rsidRPr="00CD6207">
        <w:rPr>
          <w:rFonts w:ascii="Arial" w:hAnsi="Arial"/>
          <w:sz w:val="22"/>
          <w:szCs w:val="22"/>
          <w:vertAlign w:val="superscript"/>
          <w:lang w:val="en-US"/>
        </w:rPr>
        <w:t>-</w:t>
      </w:r>
    </w:p>
    <w:p w:rsidR="0090274D" w:rsidRPr="00CD6207" w:rsidRDefault="00BF2D1C" w:rsidP="00FE4349">
      <w:pPr>
        <w:numPr>
          <w:ilvl w:val="0"/>
          <w:numId w:val="29"/>
        </w:numPr>
        <w:spacing w:before="60" w:after="60" w:line="360" w:lineRule="auto"/>
        <w:ind w:left="357" w:hanging="357"/>
        <w:jc w:val="both"/>
        <w:rPr>
          <w:sz w:val="22"/>
          <w:szCs w:val="22"/>
          <w:lang w:val="en-US"/>
        </w:rPr>
      </w:pPr>
      <w:r w:rsidRPr="00CD6207">
        <w:rPr>
          <w:sz w:val="22"/>
          <w:szCs w:val="22"/>
          <w:lang w:val="en-US"/>
        </w:rPr>
        <w:t>Draw the structures of the phosphorus oxides P</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6</w:t>
      </w:r>
      <w:r w:rsidRPr="00CD6207">
        <w:rPr>
          <w:sz w:val="22"/>
          <w:szCs w:val="22"/>
          <w:lang w:val="en-US"/>
        </w:rPr>
        <w:t xml:space="preserve"> and P</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10</w:t>
      </w:r>
      <w:r w:rsidRPr="00CD6207">
        <w:rPr>
          <w:sz w:val="22"/>
          <w:szCs w:val="22"/>
          <w:lang w:val="en-US"/>
        </w:rPr>
        <w:t>, starting with tetrahedral P</w:t>
      </w:r>
      <w:r w:rsidRPr="00CD6207">
        <w:rPr>
          <w:sz w:val="22"/>
          <w:szCs w:val="22"/>
          <w:vertAlign w:val="subscript"/>
          <w:lang w:val="en-US"/>
        </w:rPr>
        <w:t>4</w:t>
      </w:r>
      <w:r w:rsidRPr="00CD6207">
        <w:rPr>
          <w:sz w:val="22"/>
          <w:szCs w:val="22"/>
          <w:lang w:val="en-US"/>
        </w:rPr>
        <w:t xml:space="preserve"> skeleton. Each of six oxygen atom will be bridging two phosphorus atoms on an edge.  A</w:t>
      </w:r>
      <w:r w:rsidR="00852092" w:rsidRPr="00CD6207">
        <w:rPr>
          <w:sz w:val="22"/>
          <w:szCs w:val="22"/>
          <w:lang w:val="en-US"/>
        </w:rPr>
        <w:t>n a</w:t>
      </w:r>
      <w:r w:rsidRPr="00CD6207">
        <w:rPr>
          <w:sz w:val="22"/>
          <w:szCs w:val="22"/>
          <w:lang w:val="en-US"/>
        </w:rPr>
        <w:t>dditional oxygen atom will be bonded to each phosphorus atom as terminal oxo-group in the case of P</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10</w:t>
      </w:r>
      <w:r w:rsidRPr="00CD6207">
        <w:rPr>
          <w:sz w:val="22"/>
          <w:szCs w:val="22"/>
          <w:lang w:val="en-US"/>
        </w:rPr>
        <w:t xml:space="preserve">. </w:t>
      </w:r>
    </w:p>
    <w:p w:rsidR="00BF2D1C" w:rsidRPr="00CD6207" w:rsidRDefault="00BF2D1C" w:rsidP="003D111E">
      <w:pPr>
        <w:numPr>
          <w:ilvl w:val="0"/>
          <w:numId w:val="29"/>
        </w:numPr>
        <w:spacing w:before="60" w:after="60" w:line="360" w:lineRule="auto"/>
        <w:ind w:left="357" w:hanging="357"/>
        <w:jc w:val="both"/>
        <w:rPr>
          <w:sz w:val="22"/>
          <w:szCs w:val="22"/>
          <w:lang w:val="en-US"/>
        </w:rPr>
      </w:pPr>
      <w:r w:rsidRPr="00CD6207">
        <w:rPr>
          <w:sz w:val="22"/>
          <w:szCs w:val="22"/>
          <w:lang w:val="en-US"/>
        </w:rPr>
        <w:t>Using the Valence Shell Electron Pair Repulsion model determine the geometry of the following molecules or ions.</w:t>
      </w:r>
    </w:p>
    <w:p w:rsidR="00BF2D1C" w:rsidRPr="00CD6207" w:rsidRDefault="00BF2D1C" w:rsidP="003D111E">
      <w:pPr>
        <w:pStyle w:val="Lijstalinea"/>
        <w:numPr>
          <w:ilvl w:val="0"/>
          <w:numId w:val="10"/>
        </w:numPr>
        <w:tabs>
          <w:tab w:val="left" w:pos="851"/>
        </w:tabs>
        <w:spacing w:before="60" w:after="60" w:line="360" w:lineRule="auto"/>
        <w:contextualSpacing/>
        <w:jc w:val="both"/>
        <w:rPr>
          <w:rFonts w:ascii="Arial" w:hAnsi="Arial"/>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3</w:t>
      </w:r>
    </w:p>
    <w:p w:rsidR="00BF2D1C" w:rsidRPr="00CD6207" w:rsidRDefault="00BF2D1C" w:rsidP="003D111E">
      <w:pPr>
        <w:pStyle w:val="Lijstalinea"/>
        <w:numPr>
          <w:ilvl w:val="0"/>
          <w:numId w:val="10"/>
        </w:numPr>
        <w:tabs>
          <w:tab w:val="left" w:pos="851"/>
        </w:tabs>
        <w:spacing w:before="60" w:after="60" w:line="360" w:lineRule="auto"/>
        <w:contextualSpacing/>
        <w:jc w:val="both"/>
        <w:rPr>
          <w:rFonts w:ascii="Arial" w:hAnsi="Arial"/>
          <w:sz w:val="22"/>
          <w:szCs w:val="22"/>
          <w:lang w:val="en-US"/>
        </w:rPr>
      </w:pPr>
      <w:r w:rsidRPr="00CD6207">
        <w:rPr>
          <w:rFonts w:ascii="Arial" w:hAnsi="Arial"/>
          <w:sz w:val="22"/>
          <w:szCs w:val="22"/>
          <w:lang w:val="en-US"/>
        </w:rPr>
        <w:t>POCl</w:t>
      </w:r>
      <w:r w:rsidRPr="00CD6207">
        <w:rPr>
          <w:rFonts w:ascii="Arial" w:hAnsi="Arial"/>
          <w:sz w:val="22"/>
          <w:szCs w:val="22"/>
          <w:vertAlign w:val="subscript"/>
          <w:lang w:val="en-US"/>
        </w:rPr>
        <w:t>3</w:t>
      </w:r>
    </w:p>
    <w:p w:rsidR="00BF2D1C" w:rsidRPr="00CD6207" w:rsidRDefault="00BF2D1C" w:rsidP="003D111E">
      <w:pPr>
        <w:pStyle w:val="Lijstalinea"/>
        <w:numPr>
          <w:ilvl w:val="0"/>
          <w:numId w:val="10"/>
        </w:numPr>
        <w:tabs>
          <w:tab w:val="left" w:pos="851"/>
        </w:tabs>
        <w:spacing w:before="60" w:after="60" w:line="360" w:lineRule="auto"/>
        <w:contextualSpacing/>
        <w:jc w:val="both"/>
        <w:rPr>
          <w:rFonts w:ascii="Arial" w:hAnsi="Arial"/>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5</w:t>
      </w:r>
    </w:p>
    <w:p w:rsidR="005767B8" w:rsidRPr="00CD6207" w:rsidRDefault="00BF2D1C" w:rsidP="001B071A">
      <w:pPr>
        <w:pStyle w:val="Lijstalinea"/>
        <w:numPr>
          <w:ilvl w:val="0"/>
          <w:numId w:val="10"/>
        </w:numPr>
        <w:tabs>
          <w:tab w:val="left" w:pos="851"/>
        </w:tabs>
        <w:spacing w:before="60" w:after="60" w:line="360" w:lineRule="auto"/>
        <w:contextualSpacing/>
        <w:jc w:val="both"/>
        <w:rPr>
          <w:rFonts w:ascii="Arial" w:hAnsi="Arial"/>
          <w:sz w:val="22"/>
          <w:szCs w:val="22"/>
          <w:lang w:val="en-US"/>
        </w:rPr>
      </w:pPr>
      <w:r w:rsidRPr="00CD6207">
        <w:rPr>
          <w:rFonts w:ascii="Arial" w:hAnsi="Arial"/>
          <w:sz w:val="22"/>
          <w:szCs w:val="22"/>
          <w:lang w:val="en-US"/>
        </w:rPr>
        <w:t>PF</w:t>
      </w:r>
      <w:r w:rsidRPr="00CD6207">
        <w:rPr>
          <w:rFonts w:ascii="Arial" w:hAnsi="Arial"/>
          <w:sz w:val="22"/>
          <w:szCs w:val="22"/>
          <w:vertAlign w:val="subscript"/>
          <w:lang w:val="en-US"/>
        </w:rPr>
        <w:t>6</w:t>
      </w:r>
      <w:r w:rsidRPr="00CD6207">
        <w:rPr>
          <w:rFonts w:ascii="Arial" w:hAnsi="Arial"/>
          <w:sz w:val="22"/>
          <w:szCs w:val="22"/>
          <w:vertAlign w:val="superscript"/>
          <w:lang w:val="en-US"/>
        </w:rPr>
        <w:t>-</w:t>
      </w:r>
    </w:p>
    <w:p w:rsidR="00BF2D1C" w:rsidRPr="00CD6207" w:rsidRDefault="00BF2D1C" w:rsidP="003D111E">
      <w:pPr>
        <w:numPr>
          <w:ilvl w:val="0"/>
          <w:numId w:val="29"/>
        </w:numPr>
        <w:spacing w:before="60" w:after="60" w:line="360" w:lineRule="auto"/>
        <w:ind w:left="357" w:hanging="357"/>
        <w:jc w:val="both"/>
        <w:rPr>
          <w:sz w:val="22"/>
          <w:szCs w:val="22"/>
          <w:lang w:val="en-US"/>
        </w:rPr>
      </w:pPr>
      <w:r w:rsidRPr="00CD6207">
        <w:rPr>
          <w:sz w:val="22"/>
          <w:szCs w:val="22"/>
          <w:lang w:val="en-US"/>
        </w:rPr>
        <w:t xml:space="preserve">What is the hybridization at phosphorus atom in the following molecules or ions? </w:t>
      </w:r>
    </w:p>
    <w:p w:rsidR="00BF2D1C" w:rsidRPr="00CD6207" w:rsidRDefault="00BF2D1C" w:rsidP="003D111E">
      <w:pPr>
        <w:pStyle w:val="Lijstalinea"/>
        <w:numPr>
          <w:ilvl w:val="0"/>
          <w:numId w:val="11"/>
        </w:numPr>
        <w:spacing w:before="60" w:after="60" w:line="360" w:lineRule="auto"/>
        <w:ind w:left="851" w:hanging="425"/>
        <w:contextualSpacing/>
        <w:jc w:val="both"/>
        <w:rPr>
          <w:rFonts w:ascii="Arial" w:hAnsi="Arial"/>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3</w:t>
      </w:r>
    </w:p>
    <w:p w:rsidR="009C76FE" w:rsidRPr="00CD6207" w:rsidRDefault="00BF2D1C" w:rsidP="009C76FE">
      <w:pPr>
        <w:pStyle w:val="Lijstalinea"/>
        <w:numPr>
          <w:ilvl w:val="0"/>
          <w:numId w:val="11"/>
        </w:numPr>
        <w:spacing w:before="60" w:after="60" w:line="360" w:lineRule="auto"/>
        <w:ind w:left="851" w:hanging="425"/>
        <w:contextualSpacing/>
        <w:jc w:val="both"/>
        <w:rPr>
          <w:rFonts w:ascii="Arial" w:hAnsi="Arial"/>
          <w:sz w:val="22"/>
          <w:szCs w:val="22"/>
          <w:lang w:val="en-US"/>
        </w:rPr>
      </w:pPr>
      <w:r w:rsidRPr="00CD6207">
        <w:rPr>
          <w:rFonts w:ascii="Arial" w:hAnsi="Arial"/>
          <w:sz w:val="22"/>
          <w:szCs w:val="22"/>
          <w:lang w:val="en-US"/>
        </w:rPr>
        <w:t>POCl</w:t>
      </w:r>
      <w:r w:rsidRPr="00CD6207">
        <w:rPr>
          <w:rFonts w:ascii="Arial" w:hAnsi="Arial"/>
          <w:sz w:val="22"/>
          <w:szCs w:val="22"/>
          <w:vertAlign w:val="subscript"/>
          <w:lang w:val="en-US"/>
        </w:rPr>
        <w:t>3</w:t>
      </w:r>
      <w:r w:rsidRPr="00CD6207">
        <w:rPr>
          <w:rFonts w:ascii="Arial" w:hAnsi="Arial"/>
          <w:sz w:val="22"/>
          <w:szCs w:val="22"/>
          <w:lang w:val="en-US"/>
        </w:rPr>
        <w:t xml:space="preserve"> </w:t>
      </w:r>
    </w:p>
    <w:p w:rsidR="00BF2D1C" w:rsidRPr="00CD6207" w:rsidRDefault="00BF2D1C" w:rsidP="003D111E">
      <w:pPr>
        <w:pStyle w:val="Lijstalinea"/>
        <w:numPr>
          <w:ilvl w:val="0"/>
          <w:numId w:val="11"/>
        </w:numPr>
        <w:tabs>
          <w:tab w:val="left" w:pos="851"/>
        </w:tabs>
        <w:spacing w:before="60" w:after="60" w:line="360" w:lineRule="auto"/>
        <w:ind w:left="851" w:hanging="425"/>
        <w:contextualSpacing/>
        <w:jc w:val="both"/>
        <w:rPr>
          <w:rFonts w:ascii="Arial" w:hAnsi="Arial"/>
          <w:sz w:val="22"/>
          <w:szCs w:val="22"/>
          <w:lang w:val="en-US"/>
        </w:rPr>
      </w:pPr>
      <w:r w:rsidRPr="00CD6207">
        <w:rPr>
          <w:rFonts w:ascii="Arial" w:hAnsi="Arial"/>
          <w:sz w:val="22"/>
          <w:szCs w:val="22"/>
          <w:lang w:val="en-US"/>
        </w:rPr>
        <w:t>PCl</w:t>
      </w:r>
      <w:r w:rsidRPr="00CD6207">
        <w:rPr>
          <w:rFonts w:ascii="Arial" w:hAnsi="Arial"/>
          <w:sz w:val="22"/>
          <w:szCs w:val="22"/>
          <w:vertAlign w:val="subscript"/>
          <w:lang w:val="en-US"/>
        </w:rPr>
        <w:t>5</w:t>
      </w:r>
      <w:r w:rsidRPr="00CD6207">
        <w:rPr>
          <w:rFonts w:ascii="Arial" w:hAnsi="Arial"/>
          <w:sz w:val="22"/>
          <w:szCs w:val="22"/>
          <w:lang w:val="en-US"/>
        </w:rPr>
        <w:t xml:space="preserve"> </w:t>
      </w:r>
    </w:p>
    <w:p w:rsidR="009C76FE" w:rsidRPr="00CD6207" w:rsidRDefault="00BF2D1C" w:rsidP="002A7B54">
      <w:pPr>
        <w:pStyle w:val="Lijstalinea"/>
        <w:numPr>
          <w:ilvl w:val="0"/>
          <w:numId w:val="11"/>
        </w:numPr>
        <w:tabs>
          <w:tab w:val="left" w:pos="851"/>
        </w:tabs>
        <w:spacing w:before="60" w:after="60" w:line="360" w:lineRule="auto"/>
        <w:ind w:left="851" w:hanging="425"/>
        <w:contextualSpacing/>
        <w:jc w:val="both"/>
        <w:rPr>
          <w:rFonts w:ascii="Arial" w:hAnsi="Arial"/>
          <w:sz w:val="22"/>
          <w:szCs w:val="22"/>
          <w:lang w:val="en-US"/>
        </w:rPr>
      </w:pPr>
      <w:r w:rsidRPr="00CD6207">
        <w:rPr>
          <w:rFonts w:ascii="Arial" w:hAnsi="Arial"/>
          <w:sz w:val="22"/>
          <w:szCs w:val="22"/>
          <w:lang w:val="en-US"/>
        </w:rPr>
        <w:t>PF</w:t>
      </w:r>
      <w:r w:rsidRPr="00CD6207">
        <w:rPr>
          <w:rFonts w:ascii="Arial" w:hAnsi="Arial"/>
          <w:sz w:val="22"/>
          <w:szCs w:val="22"/>
          <w:vertAlign w:val="subscript"/>
          <w:lang w:val="en-US"/>
        </w:rPr>
        <w:t>6</w:t>
      </w:r>
      <w:r w:rsidRPr="00CD6207">
        <w:rPr>
          <w:rFonts w:ascii="Arial" w:hAnsi="Arial"/>
          <w:sz w:val="22"/>
          <w:szCs w:val="22"/>
          <w:vertAlign w:val="superscript"/>
          <w:lang w:val="en-US"/>
        </w:rPr>
        <w:t>-</w:t>
      </w:r>
    </w:p>
    <w:p w:rsidR="00BE58AB" w:rsidRPr="00CD6207" w:rsidRDefault="006F429D" w:rsidP="003B5AD1">
      <w:pPr>
        <w:pStyle w:val="Problem"/>
      </w:pPr>
      <w:r w:rsidRPr="00CD6207">
        <w:lastRenderedPageBreak/>
        <w:t>Arsenic in w</w:t>
      </w:r>
      <w:r w:rsidR="00BE58AB" w:rsidRPr="00CD6207">
        <w:t>ater</w:t>
      </w:r>
    </w:p>
    <w:p w:rsidR="00036719" w:rsidRPr="00CD6207" w:rsidRDefault="00036719" w:rsidP="00036719">
      <w:pPr>
        <w:spacing w:before="60" w:after="60" w:line="360" w:lineRule="auto"/>
        <w:jc w:val="both"/>
        <w:rPr>
          <w:sz w:val="22"/>
          <w:szCs w:val="22"/>
          <w:lang w:val="en-US"/>
        </w:rPr>
      </w:pPr>
      <w:r w:rsidRPr="00CD6207">
        <w:rPr>
          <w:sz w:val="22"/>
          <w:szCs w:val="22"/>
          <w:lang w:val="en-US"/>
        </w:rPr>
        <w:t xml:space="preserve">Arsenic is known as a pollutant in environment and a toxic element. However, in December 2010 researchers of the National Aeronautics and Space Administration (NASA) of USA reported a species of bacterium in Mono Lake, California, that can use arsenic instead of phosphorus in biological molecule structures. It seems that monitoring concentration and identities of arsenic species in water will become even more important in near future. </w:t>
      </w:r>
    </w:p>
    <w:p w:rsidR="00036719" w:rsidRPr="00CD6207" w:rsidRDefault="006B4FAE" w:rsidP="00036719">
      <w:pPr>
        <w:spacing w:before="60" w:after="60" w:line="360" w:lineRule="auto"/>
        <w:jc w:val="both"/>
        <w:rPr>
          <w:sz w:val="22"/>
          <w:szCs w:val="22"/>
          <w:lang w:val="en-US"/>
        </w:rPr>
      </w:pPr>
      <w:r>
        <w:rPr>
          <w:sz w:val="22"/>
          <w:szCs w:val="22"/>
          <w:lang w:val="en-US"/>
        </w:rPr>
        <w:t>In natural waters, arsenic</w:t>
      </w:r>
      <w:r w:rsidR="00036719" w:rsidRPr="00CD6207">
        <w:rPr>
          <w:sz w:val="22"/>
          <w:szCs w:val="22"/>
          <w:lang w:val="en-US"/>
        </w:rPr>
        <w:t xml:space="preserve"> is present in the form of oxoacids: Arsenous or arsenic acid with oxidation states of +3 and +5, respectively. The source of arsenic in natural waters is often of geological origin. Arsenous acid and arsenic acid have the following dissociation constants. </w:t>
      </w:r>
    </w:p>
    <w:p w:rsidR="00036719" w:rsidRPr="00CD6207" w:rsidRDefault="00036719" w:rsidP="00036719">
      <w:pPr>
        <w:spacing w:before="60" w:after="60" w:line="360" w:lineRule="auto"/>
        <w:jc w:val="both"/>
        <w:rPr>
          <w:sz w:val="22"/>
          <w:szCs w:val="22"/>
          <w:lang w:val="en-US"/>
        </w:rPr>
      </w:pPr>
      <w:r w:rsidRPr="00CD6207">
        <w:rPr>
          <w:sz w:val="22"/>
          <w:szCs w:val="22"/>
          <w:lang w:val="en-US"/>
        </w:rPr>
        <w:t>H</w:t>
      </w:r>
      <w:r w:rsidRPr="00CD6207">
        <w:rPr>
          <w:sz w:val="22"/>
          <w:szCs w:val="22"/>
          <w:vertAlign w:val="subscript"/>
          <w:lang w:val="en-US"/>
        </w:rPr>
        <w:t>3</w:t>
      </w:r>
      <w:r w:rsidRPr="00CD6207">
        <w:rPr>
          <w:sz w:val="22"/>
          <w:szCs w:val="22"/>
          <w:lang w:val="en-US"/>
        </w:rPr>
        <w:t>AsO</w:t>
      </w:r>
      <w:r w:rsidRPr="00CD6207">
        <w:rPr>
          <w:sz w:val="22"/>
          <w:szCs w:val="22"/>
          <w:vertAlign w:val="subscript"/>
          <w:lang w:val="en-US"/>
        </w:rPr>
        <w:t>3</w:t>
      </w:r>
      <w:r w:rsidRPr="00CD6207">
        <w:rPr>
          <w:sz w:val="22"/>
          <w:szCs w:val="22"/>
          <w:lang w:val="en-US"/>
        </w:rPr>
        <w:tab/>
        <w:t>K</w:t>
      </w:r>
      <w:r w:rsidRPr="00CD6207">
        <w:rPr>
          <w:sz w:val="22"/>
          <w:szCs w:val="22"/>
          <w:vertAlign w:val="subscript"/>
          <w:lang w:val="en-US"/>
        </w:rPr>
        <w:t>a1</w:t>
      </w:r>
      <w:r w:rsidRPr="00CD6207">
        <w:rPr>
          <w:sz w:val="22"/>
          <w:szCs w:val="22"/>
          <w:lang w:val="en-US"/>
        </w:rPr>
        <w:t xml:space="preserve"> = 5.1×10</w:t>
      </w:r>
      <w:r w:rsidRPr="00CD6207">
        <w:rPr>
          <w:sz w:val="22"/>
          <w:szCs w:val="22"/>
          <w:vertAlign w:val="superscript"/>
          <w:lang w:val="en-US"/>
        </w:rPr>
        <w:t>-10</w:t>
      </w:r>
    </w:p>
    <w:p w:rsidR="00036719" w:rsidRPr="00CD6207" w:rsidRDefault="00036719" w:rsidP="00036719">
      <w:pPr>
        <w:spacing w:before="60" w:after="60" w:line="360" w:lineRule="auto"/>
        <w:jc w:val="both"/>
        <w:rPr>
          <w:sz w:val="22"/>
          <w:szCs w:val="22"/>
          <w:lang w:val="en-US"/>
        </w:rPr>
      </w:pPr>
      <w:r w:rsidRPr="00CD6207">
        <w:rPr>
          <w:sz w:val="22"/>
          <w:szCs w:val="22"/>
          <w:lang w:val="en-US"/>
        </w:rPr>
        <w:t>H</w:t>
      </w:r>
      <w:r w:rsidRPr="00CD6207">
        <w:rPr>
          <w:sz w:val="22"/>
          <w:szCs w:val="22"/>
          <w:vertAlign w:val="subscript"/>
          <w:lang w:val="en-US"/>
        </w:rPr>
        <w:t>3</w:t>
      </w:r>
      <w:r w:rsidRPr="00CD6207">
        <w:rPr>
          <w:sz w:val="22"/>
          <w:szCs w:val="22"/>
          <w:lang w:val="en-US"/>
        </w:rPr>
        <w:t>AsO</w:t>
      </w:r>
      <w:r w:rsidRPr="00CD6207">
        <w:rPr>
          <w:sz w:val="22"/>
          <w:szCs w:val="22"/>
          <w:vertAlign w:val="subscript"/>
          <w:lang w:val="en-US"/>
        </w:rPr>
        <w:t>4</w:t>
      </w:r>
      <w:r w:rsidRPr="00CD6207">
        <w:rPr>
          <w:sz w:val="22"/>
          <w:szCs w:val="22"/>
          <w:lang w:val="en-US"/>
        </w:rPr>
        <w:tab/>
        <w:t>K</w:t>
      </w:r>
      <w:r w:rsidRPr="00CD6207">
        <w:rPr>
          <w:sz w:val="22"/>
          <w:szCs w:val="22"/>
          <w:vertAlign w:val="subscript"/>
          <w:lang w:val="en-US"/>
        </w:rPr>
        <w:t>a1</w:t>
      </w:r>
      <w:r w:rsidRPr="00CD6207">
        <w:rPr>
          <w:sz w:val="22"/>
          <w:szCs w:val="22"/>
          <w:lang w:val="en-US"/>
        </w:rPr>
        <w:t xml:space="preserve"> = 5.8×10</w:t>
      </w:r>
      <w:r w:rsidRPr="00CD6207">
        <w:rPr>
          <w:sz w:val="22"/>
          <w:szCs w:val="22"/>
          <w:vertAlign w:val="superscript"/>
          <w:lang w:val="en-US"/>
        </w:rPr>
        <w:t>-3</w:t>
      </w:r>
      <w:r w:rsidRPr="00CD6207">
        <w:rPr>
          <w:sz w:val="22"/>
          <w:szCs w:val="22"/>
          <w:lang w:val="en-US"/>
        </w:rPr>
        <w:tab/>
      </w:r>
      <w:r w:rsidRPr="00CD6207">
        <w:rPr>
          <w:sz w:val="22"/>
          <w:szCs w:val="22"/>
          <w:lang w:val="en-US"/>
        </w:rPr>
        <w:tab/>
        <w:t>K</w:t>
      </w:r>
      <w:r w:rsidRPr="00CD6207">
        <w:rPr>
          <w:sz w:val="22"/>
          <w:szCs w:val="22"/>
          <w:vertAlign w:val="subscript"/>
          <w:lang w:val="en-US"/>
        </w:rPr>
        <w:t>a2</w:t>
      </w:r>
      <w:r w:rsidRPr="00CD6207">
        <w:rPr>
          <w:sz w:val="22"/>
          <w:szCs w:val="22"/>
          <w:lang w:val="en-US"/>
        </w:rPr>
        <w:t xml:space="preserve"> = 1.1×10</w:t>
      </w:r>
      <w:r w:rsidRPr="00CD6207">
        <w:rPr>
          <w:sz w:val="22"/>
          <w:szCs w:val="22"/>
          <w:vertAlign w:val="superscript"/>
          <w:lang w:val="en-US"/>
        </w:rPr>
        <w:t>-7</w:t>
      </w:r>
      <w:r w:rsidRPr="00CD6207">
        <w:rPr>
          <w:sz w:val="22"/>
          <w:szCs w:val="22"/>
          <w:lang w:val="en-US"/>
        </w:rPr>
        <w:tab/>
      </w:r>
      <w:r w:rsidRPr="00CD6207">
        <w:rPr>
          <w:sz w:val="22"/>
          <w:szCs w:val="22"/>
          <w:lang w:val="en-US"/>
        </w:rPr>
        <w:tab/>
        <w:t>K</w:t>
      </w:r>
      <w:r w:rsidRPr="00CD6207">
        <w:rPr>
          <w:sz w:val="22"/>
          <w:szCs w:val="22"/>
          <w:vertAlign w:val="subscript"/>
          <w:lang w:val="en-US"/>
        </w:rPr>
        <w:t>a3</w:t>
      </w:r>
      <w:r w:rsidRPr="00CD6207">
        <w:rPr>
          <w:sz w:val="22"/>
          <w:szCs w:val="22"/>
          <w:lang w:val="en-US"/>
        </w:rPr>
        <w:t xml:space="preserve"> = 3.2×10</w:t>
      </w:r>
      <w:r w:rsidRPr="00CD6207">
        <w:rPr>
          <w:sz w:val="22"/>
          <w:szCs w:val="22"/>
          <w:vertAlign w:val="superscript"/>
          <w:lang w:val="en-US"/>
        </w:rPr>
        <w:t>-12</w:t>
      </w:r>
    </w:p>
    <w:p w:rsidR="00036719" w:rsidRPr="00CD6207" w:rsidRDefault="00036719" w:rsidP="00036719">
      <w:pPr>
        <w:spacing w:before="60" w:after="60" w:line="360" w:lineRule="auto"/>
        <w:jc w:val="both"/>
        <w:rPr>
          <w:sz w:val="22"/>
          <w:szCs w:val="22"/>
          <w:lang w:val="en-US"/>
        </w:rPr>
      </w:pPr>
      <w:r w:rsidRPr="00CD6207">
        <w:rPr>
          <w:sz w:val="22"/>
          <w:szCs w:val="22"/>
          <w:lang w:val="en-US"/>
        </w:rPr>
        <w:t xml:space="preserve">In aqueous systems, oxidation state of arsenic is dependent on the presence of oxidants and reductants, dissolved oxygen plays an important role. World Health Organization (WHO) has established a maximum total arsenic concentration of 10 µg/L in drinking water; this value has been adapted by many countries. </w:t>
      </w:r>
    </w:p>
    <w:p w:rsidR="00036719" w:rsidRPr="00CD6207" w:rsidRDefault="00036719" w:rsidP="00036719">
      <w:pPr>
        <w:spacing w:before="60" w:after="60" w:line="360" w:lineRule="auto"/>
        <w:jc w:val="both"/>
        <w:rPr>
          <w:sz w:val="22"/>
          <w:szCs w:val="22"/>
          <w:lang w:val="en-US"/>
        </w:rPr>
      </w:pPr>
      <w:r w:rsidRPr="00CD6207">
        <w:rPr>
          <w:sz w:val="22"/>
          <w:szCs w:val="22"/>
          <w:lang w:val="en-US"/>
        </w:rPr>
        <w:t xml:space="preserve">In a water sample obtained from a river as a potential source of drinking water, pH value is found to be 6.50. Using atomic absorption spectrometry, speciation analysis is also performed and </w:t>
      </w:r>
      <w:r w:rsidR="006B4FAE">
        <w:rPr>
          <w:sz w:val="22"/>
          <w:szCs w:val="22"/>
          <w:lang w:val="en-US"/>
        </w:rPr>
        <w:t>arsenic(</w:t>
      </w:r>
      <w:r w:rsidRPr="00CD6207">
        <w:rPr>
          <w:sz w:val="22"/>
          <w:szCs w:val="22"/>
          <w:lang w:val="en-US"/>
        </w:rPr>
        <w:t xml:space="preserve">III) and </w:t>
      </w:r>
      <w:r w:rsidR="006B4FAE">
        <w:rPr>
          <w:sz w:val="22"/>
          <w:szCs w:val="22"/>
          <w:lang w:val="en-US"/>
        </w:rPr>
        <w:t>arsenic(</w:t>
      </w:r>
      <w:r w:rsidRPr="00CD6207">
        <w:rPr>
          <w:sz w:val="22"/>
          <w:szCs w:val="22"/>
          <w:lang w:val="en-US"/>
        </w:rPr>
        <w:t xml:space="preserve">V) concentrations are found to be 10.8 µg/L and 4.3 µg/L, respectively. </w:t>
      </w:r>
    </w:p>
    <w:p w:rsidR="00036719" w:rsidRPr="00CD6207" w:rsidRDefault="00036719" w:rsidP="00036719">
      <w:pPr>
        <w:numPr>
          <w:ilvl w:val="0"/>
          <w:numId w:val="12"/>
        </w:numPr>
        <w:spacing w:before="60" w:after="60" w:line="360" w:lineRule="auto"/>
        <w:ind w:left="360"/>
        <w:jc w:val="both"/>
        <w:rPr>
          <w:sz w:val="22"/>
          <w:szCs w:val="22"/>
          <w:lang w:val="en-US"/>
        </w:rPr>
      </w:pPr>
      <w:r w:rsidRPr="00CD6207">
        <w:rPr>
          <w:sz w:val="22"/>
          <w:szCs w:val="22"/>
          <w:lang w:val="en-US"/>
        </w:rPr>
        <w:t xml:space="preserve">Calculate the total molar concentration for </w:t>
      </w:r>
      <w:r w:rsidR="006B4FAE">
        <w:rPr>
          <w:sz w:val="22"/>
          <w:szCs w:val="22"/>
          <w:lang w:val="en-US"/>
        </w:rPr>
        <w:t>arsenic(</w:t>
      </w:r>
      <w:r w:rsidRPr="00CD6207">
        <w:rPr>
          <w:sz w:val="22"/>
          <w:szCs w:val="22"/>
          <w:lang w:val="en-US"/>
        </w:rPr>
        <w:t xml:space="preserve">III) and </w:t>
      </w:r>
      <w:r w:rsidR="006B4FAE">
        <w:rPr>
          <w:sz w:val="22"/>
          <w:szCs w:val="22"/>
          <w:lang w:val="en-US"/>
        </w:rPr>
        <w:t>arsenic(</w:t>
      </w:r>
      <w:r w:rsidRPr="00CD6207">
        <w:rPr>
          <w:sz w:val="22"/>
          <w:szCs w:val="22"/>
          <w:lang w:val="en-US"/>
        </w:rPr>
        <w:t>V) inorganic species in the system, assuming that these are the only arsenic species present.</w:t>
      </w:r>
    </w:p>
    <w:p w:rsidR="00036719" w:rsidRPr="00CD6207" w:rsidRDefault="00036719" w:rsidP="00036719">
      <w:pPr>
        <w:numPr>
          <w:ilvl w:val="0"/>
          <w:numId w:val="12"/>
        </w:numPr>
        <w:spacing w:before="60" w:after="60" w:line="360" w:lineRule="auto"/>
        <w:ind w:left="360"/>
        <w:jc w:val="both"/>
        <w:rPr>
          <w:sz w:val="22"/>
          <w:szCs w:val="22"/>
          <w:lang w:val="en-US"/>
        </w:rPr>
      </w:pPr>
      <w:r w:rsidRPr="00CD6207">
        <w:rPr>
          <w:sz w:val="22"/>
          <w:szCs w:val="22"/>
          <w:lang w:val="en-US"/>
        </w:rPr>
        <w:t xml:space="preserve">What will be the predominant molecular or ionic species for </w:t>
      </w:r>
      <w:r w:rsidR="006B4FAE">
        <w:rPr>
          <w:sz w:val="22"/>
          <w:szCs w:val="22"/>
          <w:lang w:val="en-US"/>
        </w:rPr>
        <w:t>arsenic(III) at pH = 6.50</w:t>
      </w:r>
      <w:r w:rsidRPr="00CD6207">
        <w:rPr>
          <w:sz w:val="22"/>
          <w:szCs w:val="22"/>
          <w:lang w:val="en-US"/>
        </w:rPr>
        <w:t xml:space="preserve">? Write the formula(s). </w:t>
      </w:r>
    </w:p>
    <w:p w:rsidR="00036719" w:rsidRPr="00CD6207" w:rsidRDefault="00036719" w:rsidP="00036719">
      <w:pPr>
        <w:numPr>
          <w:ilvl w:val="0"/>
          <w:numId w:val="12"/>
        </w:numPr>
        <w:spacing w:before="60" w:after="60" w:line="360" w:lineRule="auto"/>
        <w:ind w:left="360"/>
        <w:jc w:val="both"/>
        <w:rPr>
          <w:sz w:val="22"/>
          <w:szCs w:val="22"/>
          <w:lang w:val="en-US"/>
        </w:rPr>
      </w:pPr>
      <w:r w:rsidRPr="00CD6207">
        <w:rPr>
          <w:sz w:val="22"/>
          <w:szCs w:val="22"/>
          <w:lang w:val="en-US"/>
        </w:rPr>
        <w:t xml:space="preserve">What will be the predominant molecular or ionic species for </w:t>
      </w:r>
      <w:r w:rsidR="006B4FAE">
        <w:rPr>
          <w:sz w:val="22"/>
          <w:szCs w:val="22"/>
          <w:lang w:val="en-US"/>
        </w:rPr>
        <w:t>arsenic(</w:t>
      </w:r>
      <w:r w:rsidRPr="00CD6207">
        <w:rPr>
          <w:sz w:val="22"/>
          <w:szCs w:val="22"/>
          <w:lang w:val="en-US"/>
        </w:rPr>
        <w:t xml:space="preserve">V) at </w:t>
      </w:r>
      <w:r w:rsidR="006B4FAE">
        <w:rPr>
          <w:sz w:val="22"/>
          <w:szCs w:val="22"/>
          <w:lang w:val="en-US"/>
        </w:rPr>
        <w:t>pH = 6.50</w:t>
      </w:r>
      <w:r w:rsidRPr="00CD6207">
        <w:rPr>
          <w:sz w:val="22"/>
          <w:szCs w:val="22"/>
          <w:lang w:val="en-US"/>
        </w:rPr>
        <w:t xml:space="preserve">? Write the formula(s). </w:t>
      </w:r>
    </w:p>
    <w:p w:rsidR="00036719" w:rsidRPr="00CD6207" w:rsidRDefault="00036719" w:rsidP="00036719">
      <w:pPr>
        <w:numPr>
          <w:ilvl w:val="0"/>
          <w:numId w:val="12"/>
        </w:numPr>
        <w:spacing w:before="60" w:after="60" w:line="360" w:lineRule="auto"/>
        <w:ind w:left="360"/>
        <w:jc w:val="both"/>
        <w:rPr>
          <w:sz w:val="22"/>
          <w:szCs w:val="22"/>
          <w:lang w:val="en-US"/>
        </w:rPr>
      </w:pPr>
      <w:r w:rsidRPr="00CD6207">
        <w:rPr>
          <w:sz w:val="22"/>
          <w:szCs w:val="22"/>
          <w:lang w:val="en-US"/>
        </w:rPr>
        <w:t xml:space="preserve">Calculate the molar concentration(s) of </w:t>
      </w:r>
      <w:r w:rsidR="006B4FAE">
        <w:rPr>
          <w:sz w:val="22"/>
          <w:szCs w:val="22"/>
          <w:lang w:val="en-US"/>
        </w:rPr>
        <w:t>arsenic(</w:t>
      </w:r>
      <w:r w:rsidRPr="00CD6207">
        <w:rPr>
          <w:sz w:val="22"/>
          <w:szCs w:val="22"/>
          <w:lang w:val="en-US"/>
        </w:rPr>
        <w:t>III) species suggested in (b).</w:t>
      </w:r>
    </w:p>
    <w:p w:rsidR="00036719" w:rsidRPr="00CD6207" w:rsidRDefault="00036719" w:rsidP="00036719">
      <w:pPr>
        <w:numPr>
          <w:ilvl w:val="0"/>
          <w:numId w:val="12"/>
        </w:numPr>
        <w:spacing w:before="60" w:after="60" w:line="360" w:lineRule="auto"/>
        <w:ind w:left="360"/>
        <w:jc w:val="both"/>
        <w:rPr>
          <w:sz w:val="22"/>
          <w:szCs w:val="22"/>
          <w:lang w:val="en-US"/>
        </w:rPr>
      </w:pPr>
      <w:r w:rsidRPr="00CD6207">
        <w:rPr>
          <w:sz w:val="22"/>
          <w:szCs w:val="22"/>
          <w:lang w:val="en-US"/>
        </w:rPr>
        <w:t xml:space="preserve">Calculate the molar concentration(s) of predominant </w:t>
      </w:r>
      <w:r w:rsidR="006B4FAE">
        <w:rPr>
          <w:sz w:val="22"/>
          <w:szCs w:val="22"/>
          <w:lang w:val="en-US"/>
        </w:rPr>
        <w:t>arsenic(</w:t>
      </w:r>
      <w:r w:rsidRPr="00CD6207">
        <w:rPr>
          <w:sz w:val="22"/>
          <w:szCs w:val="22"/>
          <w:lang w:val="en-US"/>
        </w:rPr>
        <w:t>V) species suggested in (c).</w:t>
      </w:r>
    </w:p>
    <w:p w:rsidR="00036719" w:rsidRPr="00CD6207" w:rsidRDefault="006B4FAE" w:rsidP="00634645">
      <w:pPr>
        <w:numPr>
          <w:ilvl w:val="0"/>
          <w:numId w:val="12"/>
        </w:numPr>
        <w:spacing w:before="60" w:after="60" w:line="360" w:lineRule="auto"/>
        <w:ind w:left="360"/>
        <w:jc w:val="both"/>
        <w:rPr>
          <w:sz w:val="22"/>
          <w:szCs w:val="22"/>
          <w:lang w:val="en-US"/>
        </w:rPr>
      </w:pPr>
      <w:r>
        <w:rPr>
          <w:sz w:val="22"/>
          <w:szCs w:val="22"/>
          <w:lang w:val="en-US"/>
        </w:rPr>
        <w:t>arsenic(</w:t>
      </w:r>
      <w:r w:rsidR="00036719" w:rsidRPr="00CD6207">
        <w:rPr>
          <w:sz w:val="22"/>
          <w:szCs w:val="22"/>
          <w:lang w:val="en-US"/>
        </w:rPr>
        <w:t xml:space="preserve">III) is known to be significantly more toxic to human as compared to </w:t>
      </w:r>
      <w:r>
        <w:rPr>
          <w:sz w:val="22"/>
          <w:szCs w:val="22"/>
          <w:lang w:val="en-US"/>
        </w:rPr>
        <w:t>arsenic(</w:t>
      </w:r>
      <w:r w:rsidR="00036719" w:rsidRPr="00CD6207">
        <w:rPr>
          <w:sz w:val="22"/>
          <w:szCs w:val="22"/>
          <w:lang w:val="en-US"/>
        </w:rPr>
        <w:t xml:space="preserve">V). Is it advantageous or disadvantageous to have oxidizing agents such as dissolved oxygen in water? </w:t>
      </w:r>
    </w:p>
    <w:p w:rsidR="00BE58AB" w:rsidRPr="00CD6207" w:rsidRDefault="006F429D" w:rsidP="003B5AD1">
      <w:pPr>
        <w:pStyle w:val="Problem"/>
      </w:pPr>
      <w:r w:rsidRPr="00CD6207">
        <w:lastRenderedPageBreak/>
        <w:t>Amphoteric l</w:t>
      </w:r>
      <w:r w:rsidR="00BE58AB" w:rsidRPr="00CD6207">
        <w:t xml:space="preserve">ead </w:t>
      </w:r>
      <w:r w:rsidRPr="00CD6207">
        <w:t>o</w:t>
      </w:r>
      <w:r w:rsidR="00BE58AB" w:rsidRPr="00CD6207">
        <w:t>xide</w:t>
      </w:r>
    </w:p>
    <w:p w:rsidR="00A16C76" w:rsidRPr="00CD6207" w:rsidRDefault="00A16C76" w:rsidP="00A16C76">
      <w:pPr>
        <w:spacing w:before="60" w:after="60" w:line="360" w:lineRule="auto"/>
        <w:jc w:val="both"/>
        <w:rPr>
          <w:sz w:val="22"/>
          <w:szCs w:val="22"/>
          <w:lang w:val="en-US"/>
        </w:rPr>
      </w:pPr>
      <w:r w:rsidRPr="00CD6207">
        <w:rPr>
          <w:sz w:val="22"/>
          <w:szCs w:val="22"/>
          <w:lang w:val="en-US"/>
        </w:rPr>
        <w:t>In aqueous media, Pb</w:t>
      </w:r>
      <w:r w:rsidRPr="00CD6207">
        <w:rPr>
          <w:sz w:val="22"/>
          <w:szCs w:val="22"/>
          <w:vertAlign w:val="superscript"/>
          <w:lang w:val="en-US"/>
        </w:rPr>
        <w:t>2+</w:t>
      </w:r>
      <w:r w:rsidRPr="00CD6207">
        <w:rPr>
          <w:sz w:val="22"/>
          <w:szCs w:val="22"/>
          <w:lang w:val="en-US"/>
        </w:rPr>
        <w:t xml:space="preserve"> ions form a precipitate, PbO, which is an amphoteric oxide. In acidic medium, only Pb</w:t>
      </w:r>
      <w:r w:rsidRPr="00CD6207">
        <w:rPr>
          <w:sz w:val="22"/>
          <w:szCs w:val="22"/>
          <w:vertAlign w:val="superscript"/>
          <w:lang w:val="en-US"/>
        </w:rPr>
        <w:t>2+</w:t>
      </w:r>
      <w:r w:rsidRPr="00CD6207">
        <w:rPr>
          <w:sz w:val="22"/>
          <w:szCs w:val="22"/>
          <w:lang w:val="en-US"/>
        </w:rPr>
        <w:t xml:space="preserve"> species is present; with increasing pH, PbO and Pb(OH)</w:t>
      </w:r>
      <w:r w:rsidRPr="00CD6207">
        <w:rPr>
          <w:sz w:val="22"/>
          <w:szCs w:val="22"/>
          <w:vertAlign w:val="subscript"/>
          <w:lang w:val="en-US"/>
        </w:rPr>
        <w:t>3</w:t>
      </w:r>
      <w:r w:rsidRPr="00CD6207">
        <w:rPr>
          <w:sz w:val="22"/>
          <w:szCs w:val="22"/>
          <w:vertAlign w:val="superscript"/>
          <w:lang w:val="en-US"/>
        </w:rPr>
        <w:t xml:space="preserve">- </w:t>
      </w:r>
      <w:r w:rsidRPr="00CD6207">
        <w:rPr>
          <w:sz w:val="22"/>
          <w:szCs w:val="22"/>
          <w:lang w:val="en-US"/>
        </w:rPr>
        <w:t xml:space="preserve">are formed in appreciable quantities. The important </w:t>
      </w:r>
      <w:r w:rsidR="00FC6D22" w:rsidRPr="00CD6207">
        <w:rPr>
          <w:sz w:val="22"/>
          <w:szCs w:val="22"/>
          <w:lang w:val="en-US"/>
        </w:rPr>
        <w:t>equilibria</w:t>
      </w:r>
      <w:r w:rsidRPr="00CD6207">
        <w:rPr>
          <w:sz w:val="22"/>
          <w:szCs w:val="22"/>
          <w:lang w:val="en-US"/>
        </w:rPr>
        <w:t xml:space="preserve"> for lead species in aqueous medium are given below:</w:t>
      </w:r>
    </w:p>
    <w:p w:rsidR="00A16C76" w:rsidRPr="00245128" w:rsidRDefault="00A16C76" w:rsidP="00146B69">
      <w:pPr>
        <w:spacing w:before="60" w:after="60" w:line="360" w:lineRule="auto"/>
        <w:jc w:val="both"/>
        <w:rPr>
          <w:sz w:val="22"/>
          <w:szCs w:val="22"/>
          <w:vertAlign w:val="superscript"/>
          <w:lang w:val="en-US"/>
        </w:rPr>
      </w:pPr>
      <w:r w:rsidRPr="00CD6207">
        <w:rPr>
          <w:sz w:val="22"/>
          <w:szCs w:val="22"/>
          <w:lang w:val="en-US"/>
        </w:rPr>
        <w:t>Reaction 1</w:t>
      </w:r>
      <w:r w:rsidRPr="00CD6207">
        <w:rPr>
          <w:sz w:val="22"/>
          <w:szCs w:val="22"/>
          <w:lang w:val="en-US"/>
        </w:rPr>
        <w:tab/>
      </w:r>
      <w:r w:rsidRPr="00245128">
        <w:rPr>
          <w:sz w:val="22"/>
          <w:szCs w:val="22"/>
          <w:lang w:val="en-US"/>
        </w:rPr>
        <w:t>PbO(</w:t>
      </w:r>
      <w:r w:rsidRPr="00245128">
        <w:rPr>
          <w:i/>
          <w:sz w:val="22"/>
          <w:szCs w:val="22"/>
          <w:lang w:val="en-US"/>
        </w:rPr>
        <w:t>s</w:t>
      </w:r>
      <w:r w:rsidRPr="00245128">
        <w:rPr>
          <w:sz w:val="22"/>
          <w:szCs w:val="22"/>
          <w:lang w:val="en-US"/>
        </w:rPr>
        <w:t>) + H</w:t>
      </w:r>
      <w:r w:rsidRPr="00245128">
        <w:rPr>
          <w:sz w:val="22"/>
          <w:szCs w:val="22"/>
          <w:vertAlign w:val="subscript"/>
          <w:lang w:val="en-US"/>
        </w:rPr>
        <w:t>2</w:t>
      </w:r>
      <w:r w:rsidRPr="00245128">
        <w:rPr>
          <w:sz w:val="22"/>
          <w:szCs w:val="22"/>
          <w:lang w:val="en-US"/>
        </w:rPr>
        <w:t>O</w:t>
      </w:r>
      <w:r w:rsidR="0039476A" w:rsidRPr="00245128">
        <w:rPr>
          <w:sz w:val="22"/>
          <w:szCs w:val="22"/>
          <w:lang w:val="en-US"/>
        </w:rPr>
        <w:t>(</w:t>
      </w:r>
      <w:r w:rsidR="0039476A" w:rsidRPr="00245128">
        <w:rPr>
          <w:i/>
          <w:sz w:val="22"/>
          <w:szCs w:val="22"/>
          <w:lang w:val="en-US"/>
        </w:rPr>
        <w:t>l</w:t>
      </w:r>
      <w:r w:rsidR="0039476A" w:rsidRPr="00245128">
        <w:rPr>
          <w:sz w:val="22"/>
          <w:szCs w:val="22"/>
          <w:lang w:val="en-US"/>
        </w:rPr>
        <w:t>)</w:t>
      </w:r>
      <w:r w:rsidRPr="00245128">
        <w:rPr>
          <w:sz w:val="22"/>
          <w:szCs w:val="22"/>
          <w:lang w:val="en-US"/>
        </w:rPr>
        <w:t xml:space="preserve"> </w:t>
      </w:r>
      <w:r w:rsidRPr="00245128">
        <w:rPr>
          <w:sz w:val="22"/>
          <w:szCs w:val="22"/>
          <w:lang w:val="en-US"/>
        </w:rPr>
        <w:object w:dxaOrig="641" w:dyaOrig="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pt;height:9.5pt" o:ole="">
            <v:imagedata r:id="rId21" o:title=""/>
          </v:shape>
          <o:OLEObject Type="Embed" ProgID="ChemDraw.Document.6.0" ShapeID="_x0000_i1025" DrawAspect="Content" ObjectID="_1518183405" r:id="rId22"/>
        </w:object>
      </w:r>
      <w:r w:rsidRPr="00245128">
        <w:rPr>
          <w:sz w:val="22"/>
          <w:szCs w:val="22"/>
          <w:lang w:val="en-US"/>
        </w:rPr>
        <w:t xml:space="preserve"> Pb</w:t>
      </w:r>
      <w:r w:rsidRPr="00245128">
        <w:rPr>
          <w:sz w:val="22"/>
          <w:szCs w:val="22"/>
          <w:vertAlign w:val="superscript"/>
          <w:lang w:val="en-US"/>
        </w:rPr>
        <w:t>2+</w:t>
      </w:r>
      <w:r w:rsidR="0039476A" w:rsidRPr="00245128">
        <w:rPr>
          <w:sz w:val="22"/>
          <w:szCs w:val="22"/>
          <w:lang w:val="en-US"/>
        </w:rPr>
        <w:t>(</w:t>
      </w:r>
      <w:r w:rsidR="0039476A" w:rsidRPr="00245128">
        <w:rPr>
          <w:i/>
          <w:sz w:val="22"/>
          <w:szCs w:val="22"/>
          <w:lang w:val="en-US"/>
        </w:rPr>
        <w:t>aq</w:t>
      </w:r>
      <w:r w:rsidR="0039476A" w:rsidRPr="00245128">
        <w:rPr>
          <w:sz w:val="22"/>
          <w:szCs w:val="22"/>
          <w:lang w:val="en-US"/>
        </w:rPr>
        <w:t>)</w:t>
      </w:r>
      <w:r w:rsidRPr="00245128">
        <w:rPr>
          <w:sz w:val="22"/>
          <w:szCs w:val="22"/>
          <w:lang w:val="en-US"/>
        </w:rPr>
        <w:t xml:space="preserve"> + 2 OH</w:t>
      </w:r>
      <w:r w:rsidRPr="00245128">
        <w:rPr>
          <w:sz w:val="22"/>
          <w:szCs w:val="22"/>
          <w:vertAlign w:val="superscript"/>
          <w:lang w:val="en-US"/>
        </w:rPr>
        <w:t>-</w:t>
      </w:r>
      <w:r w:rsidR="0039476A" w:rsidRPr="00245128">
        <w:rPr>
          <w:sz w:val="22"/>
          <w:szCs w:val="22"/>
          <w:lang w:val="en-US"/>
        </w:rPr>
        <w:t>(</w:t>
      </w:r>
      <w:r w:rsidR="0039476A" w:rsidRPr="00245128">
        <w:rPr>
          <w:i/>
          <w:sz w:val="22"/>
          <w:szCs w:val="22"/>
          <w:lang w:val="en-US"/>
        </w:rPr>
        <w:t>aq</w:t>
      </w:r>
      <w:r w:rsidR="0039476A" w:rsidRPr="00245128">
        <w:rPr>
          <w:sz w:val="22"/>
          <w:szCs w:val="22"/>
          <w:lang w:val="en-US"/>
        </w:rPr>
        <w:t>)</w:t>
      </w:r>
      <w:r w:rsidRPr="00245128">
        <w:rPr>
          <w:sz w:val="22"/>
          <w:szCs w:val="22"/>
          <w:lang w:val="en-US"/>
        </w:rPr>
        <w:tab/>
      </w:r>
      <w:r w:rsidRPr="00245128">
        <w:rPr>
          <w:sz w:val="22"/>
          <w:szCs w:val="22"/>
          <w:lang w:val="en-US"/>
        </w:rPr>
        <w:tab/>
      </w:r>
      <w:r w:rsidRPr="00245128">
        <w:rPr>
          <w:sz w:val="22"/>
          <w:szCs w:val="22"/>
          <w:lang w:val="en-US"/>
        </w:rPr>
        <w:tab/>
        <w:t>K</w:t>
      </w:r>
      <w:r w:rsidRPr="00245128">
        <w:rPr>
          <w:sz w:val="22"/>
          <w:szCs w:val="22"/>
          <w:vertAlign w:val="subscript"/>
          <w:lang w:val="en-US"/>
        </w:rPr>
        <w:t>sp</w:t>
      </w:r>
      <w:r w:rsidRPr="00245128">
        <w:rPr>
          <w:sz w:val="22"/>
          <w:szCs w:val="22"/>
          <w:lang w:val="en-US"/>
        </w:rPr>
        <w:t xml:space="preserve"> = 8.0×10</w:t>
      </w:r>
      <w:r w:rsidRPr="00245128">
        <w:rPr>
          <w:sz w:val="22"/>
          <w:szCs w:val="22"/>
          <w:vertAlign w:val="superscript"/>
          <w:lang w:val="en-US"/>
        </w:rPr>
        <w:t>-16</w:t>
      </w:r>
    </w:p>
    <w:p w:rsidR="00A16C76" w:rsidRPr="00CD6207" w:rsidRDefault="00A16C76" w:rsidP="00146B69">
      <w:pPr>
        <w:spacing w:before="60" w:after="60" w:line="360" w:lineRule="auto"/>
        <w:jc w:val="both"/>
        <w:rPr>
          <w:sz w:val="22"/>
          <w:szCs w:val="22"/>
          <w:lang w:val="en-US"/>
        </w:rPr>
      </w:pPr>
      <w:r w:rsidRPr="00245128">
        <w:rPr>
          <w:sz w:val="22"/>
          <w:szCs w:val="22"/>
          <w:lang w:val="en-US"/>
        </w:rPr>
        <w:t>Reaction 2</w:t>
      </w:r>
      <w:r w:rsidRPr="00245128">
        <w:rPr>
          <w:sz w:val="22"/>
          <w:szCs w:val="22"/>
          <w:lang w:val="en-US"/>
        </w:rPr>
        <w:tab/>
        <w:t>PbO(</w:t>
      </w:r>
      <w:r w:rsidRPr="00245128">
        <w:rPr>
          <w:i/>
          <w:sz w:val="22"/>
          <w:szCs w:val="22"/>
          <w:lang w:val="en-US"/>
        </w:rPr>
        <w:t>s</w:t>
      </w:r>
      <w:r w:rsidRPr="00245128">
        <w:rPr>
          <w:sz w:val="22"/>
          <w:szCs w:val="22"/>
          <w:lang w:val="en-US"/>
        </w:rPr>
        <w:t xml:space="preserve">) + </w:t>
      </w:r>
      <w:r w:rsidR="007E49D8">
        <w:rPr>
          <w:sz w:val="22"/>
          <w:szCs w:val="22"/>
          <w:lang w:val="en-US"/>
        </w:rPr>
        <w:t>3</w:t>
      </w:r>
      <w:r w:rsidRPr="00245128">
        <w:rPr>
          <w:sz w:val="22"/>
          <w:szCs w:val="22"/>
          <w:lang w:val="en-US"/>
        </w:rPr>
        <w:t>H</w:t>
      </w:r>
      <w:r w:rsidRPr="00245128">
        <w:rPr>
          <w:sz w:val="22"/>
          <w:szCs w:val="22"/>
          <w:vertAlign w:val="subscript"/>
          <w:lang w:val="en-US"/>
        </w:rPr>
        <w:t>2</w:t>
      </w:r>
      <w:r w:rsidRPr="00245128">
        <w:rPr>
          <w:sz w:val="22"/>
          <w:szCs w:val="22"/>
          <w:lang w:val="en-US"/>
        </w:rPr>
        <w:t>O</w:t>
      </w:r>
      <w:r w:rsidR="0039476A" w:rsidRPr="00245128">
        <w:rPr>
          <w:sz w:val="22"/>
          <w:szCs w:val="22"/>
          <w:lang w:val="en-US"/>
        </w:rPr>
        <w:t>(</w:t>
      </w:r>
      <w:r w:rsidR="0039476A" w:rsidRPr="00245128">
        <w:rPr>
          <w:i/>
          <w:sz w:val="22"/>
          <w:szCs w:val="22"/>
          <w:lang w:val="en-US"/>
        </w:rPr>
        <w:t>l</w:t>
      </w:r>
      <w:r w:rsidR="0039476A" w:rsidRPr="00245128">
        <w:rPr>
          <w:sz w:val="22"/>
          <w:szCs w:val="22"/>
          <w:lang w:val="en-US"/>
        </w:rPr>
        <w:t>)</w:t>
      </w:r>
      <w:r w:rsidRPr="00245128">
        <w:rPr>
          <w:sz w:val="22"/>
          <w:szCs w:val="22"/>
          <w:lang w:val="en-US"/>
        </w:rPr>
        <w:t xml:space="preserve">  </w:t>
      </w:r>
      <w:r w:rsidRPr="00245128">
        <w:rPr>
          <w:sz w:val="22"/>
          <w:szCs w:val="22"/>
          <w:lang w:val="en-US"/>
        </w:rPr>
        <w:object w:dxaOrig="641" w:dyaOrig="259">
          <v:shape id="_x0000_i1026" type="#_x0000_t75" style="width:20.5pt;height:9.5pt" o:ole="">
            <v:imagedata r:id="rId21" o:title=""/>
          </v:shape>
          <o:OLEObject Type="Embed" ProgID="ChemDraw.Document.6.0" ShapeID="_x0000_i1026" DrawAspect="Content" ObjectID="_1518183406" r:id="rId23"/>
        </w:object>
      </w:r>
      <w:r w:rsidRPr="00245128">
        <w:rPr>
          <w:sz w:val="22"/>
          <w:szCs w:val="22"/>
          <w:lang w:val="en-US"/>
        </w:rPr>
        <w:t xml:space="preserve"> Pb(OH)</w:t>
      </w:r>
      <w:r w:rsidRPr="00245128">
        <w:rPr>
          <w:sz w:val="22"/>
          <w:szCs w:val="22"/>
          <w:vertAlign w:val="subscript"/>
          <w:lang w:val="en-US"/>
        </w:rPr>
        <w:t>3</w:t>
      </w:r>
      <w:r w:rsidRPr="00245128">
        <w:rPr>
          <w:sz w:val="22"/>
          <w:szCs w:val="22"/>
          <w:vertAlign w:val="superscript"/>
          <w:lang w:val="en-US"/>
        </w:rPr>
        <w:t>-</w:t>
      </w:r>
      <w:r w:rsidR="0039476A" w:rsidRPr="00245128">
        <w:rPr>
          <w:sz w:val="22"/>
          <w:szCs w:val="22"/>
          <w:lang w:val="en-US"/>
        </w:rPr>
        <w:t>(</w:t>
      </w:r>
      <w:r w:rsidR="0039476A" w:rsidRPr="00245128">
        <w:rPr>
          <w:i/>
          <w:sz w:val="22"/>
          <w:szCs w:val="22"/>
          <w:lang w:val="en-US"/>
        </w:rPr>
        <w:t>aq</w:t>
      </w:r>
      <w:r w:rsidR="0039476A" w:rsidRPr="00245128">
        <w:rPr>
          <w:sz w:val="22"/>
          <w:szCs w:val="22"/>
          <w:lang w:val="en-US"/>
        </w:rPr>
        <w:t>)</w:t>
      </w:r>
      <w:r w:rsidRPr="00245128">
        <w:rPr>
          <w:sz w:val="22"/>
          <w:szCs w:val="22"/>
          <w:lang w:val="en-US"/>
        </w:rPr>
        <w:t xml:space="preserve"> + H</w:t>
      </w:r>
      <w:r w:rsidRPr="00245128">
        <w:rPr>
          <w:sz w:val="22"/>
          <w:szCs w:val="22"/>
          <w:vertAlign w:val="subscript"/>
          <w:lang w:val="en-US"/>
        </w:rPr>
        <w:t>3</w:t>
      </w:r>
      <w:r w:rsidRPr="00245128">
        <w:rPr>
          <w:sz w:val="22"/>
          <w:szCs w:val="22"/>
          <w:lang w:val="en-US"/>
        </w:rPr>
        <w:t>O</w:t>
      </w:r>
      <w:r w:rsidRPr="00245128">
        <w:rPr>
          <w:sz w:val="22"/>
          <w:szCs w:val="22"/>
          <w:vertAlign w:val="superscript"/>
          <w:lang w:val="en-US"/>
        </w:rPr>
        <w:t>+</w:t>
      </w:r>
      <w:r w:rsidR="0039476A" w:rsidRPr="00245128">
        <w:rPr>
          <w:sz w:val="22"/>
          <w:szCs w:val="22"/>
          <w:lang w:val="en-US"/>
        </w:rPr>
        <w:t>(</w:t>
      </w:r>
      <w:r w:rsidR="0039476A" w:rsidRPr="00245128">
        <w:rPr>
          <w:i/>
          <w:sz w:val="22"/>
          <w:szCs w:val="22"/>
          <w:lang w:val="en-US"/>
        </w:rPr>
        <w:t>aq</w:t>
      </w:r>
      <w:r w:rsidR="0039476A" w:rsidRPr="00245128">
        <w:rPr>
          <w:sz w:val="22"/>
          <w:szCs w:val="22"/>
          <w:lang w:val="en-US"/>
        </w:rPr>
        <w:t xml:space="preserve">) </w:t>
      </w:r>
      <w:r w:rsidRPr="00CD6207">
        <w:rPr>
          <w:sz w:val="22"/>
          <w:szCs w:val="22"/>
          <w:vertAlign w:val="superscript"/>
          <w:lang w:val="en-US"/>
        </w:rPr>
        <w:t xml:space="preserve"> </w:t>
      </w:r>
      <w:r w:rsidRPr="00CD6207">
        <w:rPr>
          <w:sz w:val="22"/>
          <w:szCs w:val="22"/>
          <w:lang w:val="en-US"/>
        </w:rPr>
        <w:t xml:space="preserve"> </w:t>
      </w:r>
      <w:r w:rsidRPr="00CD6207">
        <w:rPr>
          <w:sz w:val="22"/>
          <w:szCs w:val="22"/>
          <w:lang w:val="en-US"/>
        </w:rPr>
        <w:tab/>
      </w:r>
      <w:r w:rsidRPr="00CD6207">
        <w:rPr>
          <w:sz w:val="22"/>
          <w:szCs w:val="22"/>
          <w:lang w:val="en-US"/>
        </w:rPr>
        <w:tab/>
        <w:t>K</w:t>
      </w:r>
      <w:r w:rsidRPr="00CD6207">
        <w:rPr>
          <w:sz w:val="22"/>
          <w:szCs w:val="22"/>
          <w:vertAlign w:val="subscript"/>
          <w:lang w:val="en-US"/>
        </w:rPr>
        <w:t>a</w:t>
      </w:r>
      <w:r w:rsidRPr="00CD6207">
        <w:rPr>
          <w:sz w:val="22"/>
          <w:szCs w:val="22"/>
          <w:lang w:val="en-US"/>
        </w:rPr>
        <w:t xml:space="preserve">  = 1.0×10</w:t>
      </w:r>
      <w:r w:rsidRPr="00CD6207">
        <w:rPr>
          <w:sz w:val="22"/>
          <w:szCs w:val="22"/>
          <w:vertAlign w:val="superscript"/>
          <w:lang w:val="en-US"/>
        </w:rPr>
        <w:t>-15</w:t>
      </w:r>
    </w:p>
    <w:p w:rsidR="00A16C76" w:rsidRPr="00CD6207" w:rsidRDefault="00A16C76" w:rsidP="00A16C76">
      <w:pPr>
        <w:numPr>
          <w:ilvl w:val="0"/>
          <w:numId w:val="13"/>
        </w:numPr>
        <w:spacing w:before="0" w:after="0" w:line="360" w:lineRule="auto"/>
        <w:ind w:left="360"/>
        <w:jc w:val="both"/>
        <w:rPr>
          <w:sz w:val="22"/>
          <w:szCs w:val="22"/>
          <w:lang w:val="en-US"/>
        </w:rPr>
      </w:pPr>
      <w:r w:rsidRPr="00CD6207">
        <w:rPr>
          <w:sz w:val="22"/>
          <w:szCs w:val="22"/>
          <w:lang w:val="en-US"/>
        </w:rPr>
        <w:t>The amphoteric PbO completely dissolves when pH is sufficiently low. When initial concentration of Pb</w:t>
      </w:r>
      <w:r w:rsidRPr="00CD6207">
        <w:rPr>
          <w:sz w:val="22"/>
          <w:szCs w:val="22"/>
          <w:vertAlign w:val="superscript"/>
          <w:lang w:val="en-US"/>
        </w:rPr>
        <w:t>2+</w:t>
      </w:r>
      <w:r w:rsidRPr="00CD6207">
        <w:rPr>
          <w:sz w:val="22"/>
          <w:szCs w:val="22"/>
          <w:lang w:val="en-US"/>
        </w:rPr>
        <w:t xml:space="preserve"> is 1.00×10</w:t>
      </w:r>
      <w:r w:rsidRPr="00CD6207">
        <w:rPr>
          <w:sz w:val="22"/>
          <w:szCs w:val="22"/>
          <w:vertAlign w:val="superscript"/>
          <w:lang w:val="en-US"/>
        </w:rPr>
        <w:t>-2</w:t>
      </w:r>
      <w:r w:rsidRPr="00CD6207">
        <w:rPr>
          <w:sz w:val="22"/>
          <w:szCs w:val="22"/>
          <w:lang w:val="en-US"/>
        </w:rPr>
        <w:t xml:space="preserve"> mol·L</w:t>
      </w:r>
      <w:r w:rsidRPr="00CD6207">
        <w:rPr>
          <w:sz w:val="22"/>
          <w:szCs w:val="22"/>
          <w:vertAlign w:val="superscript"/>
          <w:lang w:val="en-US"/>
        </w:rPr>
        <w:t>-1</w:t>
      </w:r>
      <w:r w:rsidRPr="00CD6207">
        <w:rPr>
          <w:sz w:val="22"/>
          <w:szCs w:val="22"/>
          <w:lang w:val="en-US"/>
        </w:rPr>
        <w:t>, what is the pH at which PbO starts to precipitate?</w:t>
      </w:r>
    </w:p>
    <w:p w:rsidR="00A16C76" w:rsidRPr="00CD6207" w:rsidRDefault="00A16C76" w:rsidP="00A16C76">
      <w:pPr>
        <w:numPr>
          <w:ilvl w:val="0"/>
          <w:numId w:val="13"/>
        </w:numPr>
        <w:spacing w:before="0" w:after="0" w:line="360" w:lineRule="auto"/>
        <w:ind w:left="360"/>
        <w:jc w:val="both"/>
        <w:rPr>
          <w:sz w:val="22"/>
          <w:szCs w:val="22"/>
          <w:lang w:val="en-US"/>
        </w:rPr>
      </w:pPr>
      <w:r w:rsidRPr="00CD6207">
        <w:rPr>
          <w:sz w:val="22"/>
          <w:szCs w:val="22"/>
          <w:lang w:val="en-US"/>
        </w:rPr>
        <w:t>Starting from the value in (b), when pH is increased to a certain value, precipitate is redissolved. At what pH value does the precipitate dissolve completely?</w:t>
      </w:r>
    </w:p>
    <w:p w:rsidR="00A16C76" w:rsidRPr="00CD6207" w:rsidRDefault="00A16C76" w:rsidP="00A16C76">
      <w:pPr>
        <w:numPr>
          <w:ilvl w:val="0"/>
          <w:numId w:val="13"/>
        </w:numPr>
        <w:spacing w:before="0" w:after="0" w:line="360" w:lineRule="auto"/>
        <w:ind w:left="360"/>
        <w:jc w:val="both"/>
        <w:rPr>
          <w:sz w:val="22"/>
          <w:szCs w:val="22"/>
          <w:lang w:val="en-US"/>
        </w:rPr>
      </w:pPr>
      <w:r w:rsidRPr="00CD6207">
        <w:rPr>
          <w:sz w:val="22"/>
          <w:szCs w:val="22"/>
          <w:lang w:val="en-US"/>
        </w:rPr>
        <w:t>Write a general expression for molar solubility, s, of PbO.</w:t>
      </w:r>
    </w:p>
    <w:p w:rsidR="00A16C76" w:rsidRPr="00CD6207" w:rsidRDefault="00A16C76" w:rsidP="00B56E08">
      <w:pPr>
        <w:numPr>
          <w:ilvl w:val="0"/>
          <w:numId w:val="13"/>
        </w:numPr>
        <w:spacing w:before="0" w:after="0" w:line="360" w:lineRule="auto"/>
        <w:ind w:left="360"/>
        <w:jc w:val="both"/>
        <w:rPr>
          <w:sz w:val="22"/>
          <w:szCs w:val="22"/>
          <w:lang w:val="en-US"/>
        </w:rPr>
      </w:pPr>
      <w:r w:rsidRPr="00CD6207">
        <w:rPr>
          <w:sz w:val="22"/>
          <w:szCs w:val="22"/>
          <w:lang w:val="en-US"/>
        </w:rPr>
        <w:t>Theoretically, the minimum solubility is achieved when pH is 9.40. Calculate the molar</w:t>
      </w:r>
      <w:r w:rsidR="00B56E08" w:rsidRPr="00CD6207">
        <w:rPr>
          <w:sz w:val="22"/>
          <w:szCs w:val="22"/>
          <w:lang w:val="en-US"/>
        </w:rPr>
        <w:t xml:space="preserve"> </w:t>
      </w:r>
      <w:r w:rsidRPr="00CD6207">
        <w:rPr>
          <w:sz w:val="22"/>
          <w:szCs w:val="22"/>
          <w:lang w:val="en-US"/>
        </w:rPr>
        <w:t>concentration of all the species and the molar solubility at this pH.</w:t>
      </w:r>
    </w:p>
    <w:p w:rsidR="002D3CA2" w:rsidRPr="00CD6207" w:rsidRDefault="00A16C76" w:rsidP="002D3CA2">
      <w:pPr>
        <w:numPr>
          <w:ilvl w:val="0"/>
          <w:numId w:val="13"/>
        </w:numPr>
        <w:spacing w:before="0" w:after="0" w:line="360" w:lineRule="auto"/>
        <w:ind w:left="360"/>
        <w:jc w:val="both"/>
        <w:rPr>
          <w:sz w:val="22"/>
          <w:szCs w:val="22"/>
          <w:lang w:val="en-US"/>
        </w:rPr>
      </w:pPr>
      <w:r w:rsidRPr="00CD6207">
        <w:rPr>
          <w:sz w:val="22"/>
          <w:szCs w:val="22"/>
          <w:lang w:val="en-US"/>
        </w:rPr>
        <w:t>Calculate the pH range where the solubility is 1.0×10</w:t>
      </w:r>
      <w:r w:rsidRPr="00CD6207">
        <w:rPr>
          <w:sz w:val="22"/>
          <w:szCs w:val="22"/>
          <w:vertAlign w:val="superscript"/>
          <w:lang w:val="en-US"/>
        </w:rPr>
        <w:t>-3</w:t>
      </w:r>
      <w:r w:rsidRPr="00CD6207">
        <w:rPr>
          <w:sz w:val="22"/>
          <w:szCs w:val="22"/>
          <w:lang w:val="en-US"/>
        </w:rPr>
        <w:t xml:space="preserve"> mol·L</w:t>
      </w:r>
      <w:r w:rsidRPr="00CD6207">
        <w:rPr>
          <w:sz w:val="22"/>
          <w:szCs w:val="22"/>
          <w:vertAlign w:val="superscript"/>
          <w:lang w:val="en-US"/>
        </w:rPr>
        <w:t xml:space="preserve">-1 </w:t>
      </w:r>
      <w:r w:rsidRPr="00CD6207">
        <w:rPr>
          <w:sz w:val="22"/>
          <w:szCs w:val="22"/>
          <w:lang w:val="en-US"/>
        </w:rPr>
        <w:t>or lower.</w:t>
      </w:r>
    </w:p>
    <w:p w:rsidR="00FF1C83" w:rsidRPr="00CD6207" w:rsidRDefault="00FF1C83" w:rsidP="003B5AD1">
      <w:pPr>
        <w:pStyle w:val="Problem"/>
      </w:pPr>
      <w:r w:rsidRPr="00CD6207">
        <w:t>Analyzing a mixture of calcium salts</w:t>
      </w:r>
    </w:p>
    <w:p w:rsidR="003140F1" w:rsidRPr="00CD6207" w:rsidRDefault="00FF1C83" w:rsidP="003140F1">
      <w:pPr>
        <w:pStyle w:val="Normaalweb"/>
        <w:spacing w:before="60" w:beforeAutospacing="0" w:after="60" w:afterAutospacing="0" w:line="360" w:lineRule="auto"/>
        <w:jc w:val="both"/>
        <w:rPr>
          <w:sz w:val="22"/>
          <w:szCs w:val="22"/>
          <w:lang w:val="en-US"/>
        </w:rPr>
      </w:pPr>
      <w:r w:rsidRPr="00CD6207">
        <w:rPr>
          <w:sz w:val="22"/>
          <w:szCs w:val="22"/>
          <w:lang w:val="en-US"/>
        </w:rPr>
        <w:t>When a 5.000 g mixture of CaCO</w:t>
      </w:r>
      <w:r w:rsidRPr="00CD6207">
        <w:rPr>
          <w:sz w:val="22"/>
          <w:szCs w:val="22"/>
          <w:vertAlign w:val="subscript"/>
          <w:lang w:val="en-US"/>
        </w:rPr>
        <w:t>3</w:t>
      </w:r>
      <w:r w:rsidRPr="00CD6207">
        <w:rPr>
          <w:sz w:val="22"/>
          <w:szCs w:val="22"/>
          <w:lang w:val="en-US"/>
        </w:rPr>
        <w:t>, Ca(HCO</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2</w:t>
      </w:r>
      <w:r w:rsidRPr="00CD6207">
        <w:rPr>
          <w:sz w:val="22"/>
          <w:szCs w:val="22"/>
          <w:lang w:val="en-US"/>
        </w:rPr>
        <w:t>, CaCl</w:t>
      </w:r>
      <w:r w:rsidRPr="00CD6207">
        <w:rPr>
          <w:sz w:val="22"/>
          <w:szCs w:val="22"/>
          <w:vertAlign w:val="subscript"/>
          <w:lang w:val="en-US"/>
        </w:rPr>
        <w:t>2</w:t>
      </w:r>
      <w:r w:rsidRPr="00CD6207">
        <w:rPr>
          <w:sz w:val="22"/>
          <w:szCs w:val="22"/>
          <w:lang w:val="en-US"/>
        </w:rPr>
        <w:t xml:space="preserve"> and Ca(ClO</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2</w:t>
      </w:r>
      <w:r w:rsidRPr="00CD6207">
        <w:rPr>
          <w:sz w:val="22"/>
          <w:szCs w:val="22"/>
          <w:lang w:val="en-US"/>
        </w:rPr>
        <w:t xml:space="preserve"> is heated at elevated temperature gaseous CO</w:t>
      </w:r>
      <w:r w:rsidRPr="00CD6207">
        <w:rPr>
          <w:sz w:val="22"/>
          <w:szCs w:val="22"/>
          <w:vertAlign w:val="subscript"/>
          <w:lang w:val="en-US"/>
        </w:rPr>
        <w:t>2</w:t>
      </w:r>
      <w:r w:rsidRPr="00CD6207">
        <w:rPr>
          <w:sz w:val="22"/>
          <w:szCs w:val="22"/>
          <w:lang w:val="en-US"/>
        </w:rPr>
        <w:t>, H</w:t>
      </w:r>
      <w:r w:rsidRPr="00CD6207">
        <w:rPr>
          <w:sz w:val="22"/>
          <w:szCs w:val="22"/>
          <w:vertAlign w:val="subscript"/>
          <w:lang w:val="en-US"/>
        </w:rPr>
        <w:t>2</w:t>
      </w:r>
      <w:r w:rsidRPr="00CD6207">
        <w:rPr>
          <w:sz w:val="22"/>
          <w:szCs w:val="22"/>
          <w:lang w:val="en-US"/>
        </w:rPr>
        <w:t>O, and O</w:t>
      </w:r>
      <w:r w:rsidRPr="00CD6207">
        <w:rPr>
          <w:sz w:val="22"/>
          <w:szCs w:val="22"/>
          <w:vertAlign w:val="subscript"/>
          <w:lang w:val="en-US"/>
        </w:rPr>
        <w:t>2</w:t>
      </w:r>
      <w:r w:rsidRPr="00CD6207">
        <w:rPr>
          <w:sz w:val="22"/>
          <w:szCs w:val="22"/>
          <w:lang w:val="en-US"/>
        </w:rPr>
        <w:t xml:space="preserve"> are evolved. </w:t>
      </w:r>
      <w:r w:rsidR="003140F1" w:rsidRPr="00CD6207">
        <w:rPr>
          <w:sz w:val="22"/>
          <w:szCs w:val="22"/>
          <w:lang w:val="en-US"/>
        </w:rPr>
        <w:t>The gases evolved exert a pressure of 1.312 atm in an evacuated 1.00</w:t>
      </w:r>
      <w:r w:rsidR="00273BC2" w:rsidRPr="00CD6207">
        <w:rPr>
          <w:sz w:val="22"/>
          <w:szCs w:val="22"/>
          <w:lang w:val="en-US"/>
        </w:rPr>
        <w:t>0</w:t>
      </w:r>
      <w:r w:rsidR="003140F1" w:rsidRPr="00CD6207">
        <w:rPr>
          <w:sz w:val="22"/>
          <w:szCs w:val="22"/>
          <w:lang w:val="en-US"/>
        </w:rPr>
        <w:t xml:space="preserve"> L cylinder at 400.0 K. When the temperature inside the cylinder is decreased to 300.0 K, the pressure drops to 0.897 atm. The vapor pressure of water at this temperature is 27.0 torr. The gas in the cylinder is used to combust an unknown amount of acetylene C</w:t>
      </w:r>
      <w:r w:rsidR="003140F1" w:rsidRPr="00CD6207">
        <w:rPr>
          <w:sz w:val="22"/>
          <w:szCs w:val="22"/>
          <w:vertAlign w:val="subscript"/>
          <w:lang w:val="en-US"/>
        </w:rPr>
        <w:t>2</w:t>
      </w:r>
      <w:r w:rsidR="003140F1" w:rsidRPr="00CD6207">
        <w:rPr>
          <w:sz w:val="22"/>
          <w:szCs w:val="22"/>
          <w:lang w:val="en-US"/>
        </w:rPr>
        <w:t>H</w:t>
      </w:r>
      <w:r w:rsidR="003140F1" w:rsidRPr="00CD6207">
        <w:rPr>
          <w:sz w:val="22"/>
          <w:szCs w:val="22"/>
          <w:vertAlign w:val="subscript"/>
          <w:lang w:val="en-US"/>
        </w:rPr>
        <w:t>2</w:t>
      </w:r>
      <w:r w:rsidR="003140F1" w:rsidRPr="00CD6207">
        <w:rPr>
          <w:sz w:val="22"/>
          <w:szCs w:val="22"/>
          <w:lang w:val="en-US"/>
        </w:rPr>
        <w:t>. The enthalpy change during the combustion process is determined as -7.796 kJ with the use of a calorimeter.</w:t>
      </w:r>
    </w:p>
    <w:p w:rsidR="00B7499B" w:rsidRPr="00CD6207" w:rsidRDefault="003140F1" w:rsidP="003140F1">
      <w:pPr>
        <w:tabs>
          <w:tab w:val="left" w:pos="360"/>
        </w:tabs>
        <w:autoSpaceDE w:val="0"/>
        <w:autoSpaceDN w:val="0"/>
        <w:adjustRightInd w:val="0"/>
        <w:spacing w:before="60" w:after="60" w:line="360" w:lineRule="auto"/>
        <w:ind w:left="360" w:hanging="360"/>
        <w:jc w:val="both"/>
        <w:rPr>
          <w:sz w:val="22"/>
          <w:szCs w:val="22"/>
          <w:lang w:val="en-US"/>
        </w:rPr>
      </w:pPr>
      <w:r w:rsidRPr="00CD6207">
        <w:rPr>
          <w:sz w:val="22"/>
          <w:szCs w:val="22"/>
          <w:lang w:val="en-US"/>
        </w:rPr>
        <w:sym w:font="Symbol" w:char="F044"/>
      </w:r>
      <w:r w:rsidRPr="00CD6207">
        <w:rPr>
          <w:sz w:val="22"/>
          <w:szCs w:val="22"/>
          <w:vertAlign w:val="subscript"/>
          <w:lang w:val="en-US"/>
        </w:rPr>
        <w:t>f</w:t>
      </w:r>
      <w:r w:rsidRPr="00CD6207">
        <w:rPr>
          <w:sz w:val="22"/>
          <w:szCs w:val="22"/>
          <w:lang w:val="en-US"/>
        </w:rPr>
        <w:t>H°(C</w:t>
      </w:r>
      <w:r w:rsidRPr="00CD6207">
        <w:rPr>
          <w:sz w:val="22"/>
          <w:szCs w:val="22"/>
          <w:vertAlign w:val="subscript"/>
          <w:lang w:val="en-US"/>
        </w:rPr>
        <w:t>2</w:t>
      </w:r>
      <w:r w:rsidRPr="00CD6207">
        <w:rPr>
          <w:sz w:val="22"/>
          <w:szCs w:val="22"/>
          <w:lang w:val="en-US"/>
        </w:rPr>
        <w:t>H</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 226.8 kJ.mol</w:t>
      </w:r>
      <w:r w:rsidRPr="00CD6207">
        <w:rPr>
          <w:sz w:val="22"/>
          <w:szCs w:val="22"/>
          <w:vertAlign w:val="superscript"/>
          <w:lang w:val="en-US"/>
        </w:rPr>
        <w:t>-1</w:t>
      </w:r>
      <w:r w:rsidRPr="00CD6207">
        <w:rPr>
          <w:sz w:val="22"/>
          <w:szCs w:val="22"/>
          <w:lang w:val="en-US"/>
        </w:rPr>
        <w:t xml:space="preserve">; </w:t>
      </w:r>
      <w:r w:rsidRPr="00CD6207">
        <w:rPr>
          <w:sz w:val="22"/>
          <w:szCs w:val="22"/>
          <w:vertAlign w:val="superscript"/>
          <w:lang w:val="en-US"/>
        </w:rPr>
        <w:t xml:space="preserve"> </w:t>
      </w:r>
      <w:r w:rsidRPr="00CD6207">
        <w:rPr>
          <w:sz w:val="22"/>
          <w:szCs w:val="22"/>
          <w:lang w:val="en-US"/>
        </w:rPr>
        <w:sym w:font="Symbol" w:char="F044"/>
      </w:r>
      <w:r w:rsidRPr="00CD6207">
        <w:rPr>
          <w:sz w:val="22"/>
          <w:szCs w:val="22"/>
          <w:vertAlign w:val="subscript"/>
          <w:lang w:val="en-US"/>
        </w:rPr>
        <w:t>f</w:t>
      </w:r>
      <w:r w:rsidRPr="00CD6207">
        <w:rPr>
          <w:sz w:val="22"/>
          <w:szCs w:val="22"/>
          <w:lang w:val="en-US"/>
        </w:rPr>
        <w:t>H°(CO</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 -393.5 kJ.mol</w:t>
      </w:r>
      <w:r w:rsidRPr="00CD6207">
        <w:rPr>
          <w:sz w:val="22"/>
          <w:szCs w:val="22"/>
          <w:vertAlign w:val="superscript"/>
          <w:lang w:val="en-US"/>
        </w:rPr>
        <w:t>-1</w:t>
      </w:r>
      <w:r w:rsidRPr="00CD6207">
        <w:rPr>
          <w:sz w:val="22"/>
          <w:szCs w:val="22"/>
          <w:lang w:val="en-US"/>
        </w:rPr>
        <w:t>;</w:t>
      </w:r>
    </w:p>
    <w:p w:rsidR="003140F1" w:rsidRPr="00CD6207" w:rsidRDefault="003140F1" w:rsidP="003140F1">
      <w:pPr>
        <w:tabs>
          <w:tab w:val="left" w:pos="360"/>
        </w:tabs>
        <w:autoSpaceDE w:val="0"/>
        <w:autoSpaceDN w:val="0"/>
        <w:adjustRightInd w:val="0"/>
        <w:spacing w:before="60" w:after="60" w:line="360" w:lineRule="auto"/>
        <w:ind w:left="360" w:hanging="360"/>
        <w:jc w:val="both"/>
        <w:rPr>
          <w:sz w:val="22"/>
          <w:szCs w:val="22"/>
          <w:lang w:val="en-US"/>
        </w:rPr>
      </w:pPr>
      <w:r w:rsidRPr="00CD6207">
        <w:rPr>
          <w:sz w:val="22"/>
          <w:szCs w:val="22"/>
          <w:lang w:val="en-US"/>
        </w:rPr>
        <w:sym w:font="Symbol" w:char="F044"/>
      </w:r>
      <w:r w:rsidRPr="00CD6207">
        <w:rPr>
          <w:sz w:val="22"/>
          <w:szCs w:val="22"/>
          <w:vertAlign w:val="subscript"/>
          <w:lang w:val="en-US"/>
        </w:rPr>
        <w:t>f</w:t>
      </w:r>
      <w:r w:rsidRPr="00CD6207">
        <w:rPr>
          <w:sz w:val="22"/>
          <w:szCs w:val="22"/>
          <w:lang w:val="en-US"/>
        </w:rPr>
        <w:t>H°(H</w:t>
      </w:r>
      <w:r w:rsidRPr="00CD6207">
        <w:rPr>
          <w:sz w:val="22"/>
          <w:szCs w:val="22"/>
          <w:vertAlign w:val="subscript"/>
          <w:lang w:val="en-US"/>
        </w:rPr>
        <w:t>2</w:t>
      </w:r>
      <w:r w:rsidRPr="00CD6207">
        <w:rPr>
          <w:sz w:val="22"/>
          <w:szCs w:val="22"/>
          <w:lang w:val="en-US"/>
        </w:rPr>
        <w:t>O(</w:t>
      </w:r>
      <w:r w:rsidRPr="00CD6207">
        <w:rPr>
          <w:i/>
          <w:sz w:val="22"/>
          <w:szCs w:val="22"/>
          <w:lang w:val="en-US"/>
        </w:rPr>
        <w:t>g</w:t>
      </w:r>
      <w:r w:rsidRPr="00CD6207">
        <w:rPr>
          <w:sz w:val="22"/>
          <w:szCs w:val="22"/>
          <w:lang w:val="en-US"/>
        </w:rPr>
        <w:t>)) = -241.8 kJ.mol</w:t>
      </w:r>
      <w:r w:rsidRPr="00CD6207">
        <w:rPr>
          <w:sz w:val="22"/>
          <w:szCs w:val="22"/>
          <w:vertAlign w:val="superscript"/>
          <w:lang w:val="en-US"/>
        </w:rPr>
        <w:t>-1</w:t>
      </w:r>
      <w:r w:rsidRPr="00CD6207">
        <w:rPr>
          <w:sz w:val="22"/>
          <w:szCs w:val="22"/>
          <w:lang w:val="en-US"/>
        </w:rPr>
        <w:t xml:space="preserve">; </w:t>
      </w:r>
      <w:r w:rsidRPr="00CD6207">
        <w:rPr>
          <w:sz w:val="22"/>
          <w:szCs w:val="22"/>
          <w:lang w:val="en-US"/>
        </w:rPr>
        <w:sym w:font="Symbol" w:char="F044"/>
      </w:r>
      <w:r w:rsidRPr="00CD6207">
        <w:rPr>
          <w:sz w:val="22"/>
          <w:szCs w:val="22"/>
          <w:vertAlign w:val="subscript"/>
          <w:lang w:val="en-US"/>
        </w:rPr>
        <w:t>vap</w:t>
      </w:r>
      <w:r w:rsidRPr="00CD6207">
        <w:rPr>
          <w:sz w:val="22"/>
          <w:szCs w:val="22"/>
          <w:lang w:val="en-US"/>
        </w:rPr>
        <w:t>H°</w:t>
      </w:r>
      <w:r w:rsidRPr="00CD6207">
        <w:rPr>
          <w:sz w:val="22"/>
          <w:szCs w:val="22"/>
          <w:vertAlign w:val="subscript"/>
          <w:lang w:val="en-US"/>
        </w:rPr>
        <w:t>298K</w:t>
      </w:r>
      <w:r w:rsidR="00B7499B" w:rsidRPr="00CD6207">
        <w:rPr>
          <w:sz w:val="22"/>
          <w:szCs w:val="22"/>
          <w:lang w:val="en-US"/>
        </w:rPr>
        <w:t>(H</w:t>
      </w:r>
      <w:r w:rsidR="00B7499B" w:rsidRPr="00CD6207">
        <w:rPr>
          <w:sz w:val="22"/>
          <w:szCs w:val="22"/>
          <w:vertAlign w:val="subscript"/>
          <w:lang w:val="en-US"/>
        </w:rPr>
        <w:t>2</w:t>
      </w:r>
      <w:r w:rsidR="00B7499B" w:rsidRPr="00CD6207">
        <w:rPr>
          <w:sz w:val="22"/>
          <w:szCs w:val="22"/>
          <w:lang w:val="en-US"/>
        </w:rPr>
        <w:t>O(</w:t>
      </w:r>
      <w:r w:rsidR="00B7499B" w:rsidRPr="00CD6207">
        <w:rPr>
          <w:i/>
          <w:sz w:val="22"/>
          <w:szCs w:val="22"/>
          <w:lang w:val="en-US"/>
        </w:rPr>
        <w:t>l</w:t>
      </w:r>
      <w:r w:rsidR="00B7499B" w:rsidRPr="00CD6207">
        <w:rPr>
          <w:sz w:val="22"/>
          <w:szCs w:val="22"/>
          <w:lang w:val="en-US"/>
        </w:rPr>
        <w:t xml:space="preserve">)) </w:t>
      </w:r>
      <w:r w:rsidRPr="00CD6207">
        <w:rPr>
          <w:sz w:val="22"/>
          <w:szCs w:val="22"/>
          <w:lang w:val="en-US"/>
        </w:rPr>
        <w:t>= 44.0 kJ.mol</w:t>
      </w:r>
      <w:r w:rsidRPr="00CD6207">
        <w:rPr>
          <w:sz w:val="22"/>
          <w:szCs w:val="22"/>
          <w:vertAlign w:val="superscript"/>
          <w:lang w:val="en-US"/>
        </w:rPr>
        <w:t>-1</w:t>
      </w:r>
    </w:p>
    <w:p w:rsidR="002D3CA2" w:rsidRPr="00CD6207" w:rsidRDefault="00FF1C83" w:rsidP="00146B69">
      <w:pPr>
        <w:numPr>
          <w:ilvl w:val="0"/>
          <w:numId w:val="26"/>
        </w:numPr>
        <w:spacing w:before="60" w:after="60" w:line="360" w:lineRule="auto"/>
        <w:jc w:val="both"/>
        <w:rPr>
          <w:sz w:val="22"/>
          <w:szCs w:val="22"/>
          <w:lang w:val="en-US"/>
        </w:rPr>
      </w:pPr>
      <w:r w:rsidRPr="00CD6207">
        <w:rPr>
          <w:sz w:val="22"/>
          <w:szCs w:val="22"/>
          <w:lang w:val="en-US"/>
        </w:rPr>
        <w:t>Write balanced equations for the possible decomposition reactions generating gases.</w:t>
      </w:r>
    </w:p>
    <w:p w:rsidR="009C76FE" w:rsidRPr="00CD6207" w:rsidRDefault="00FF1C83" w:rsidP="009C76FE">
      <w:pPr>
        <w:numPr>
          <w:ilvl w:val="0"/>
          <w:numId w:val="26"/>
        </w:numPr>
        <w:spacing w:before="60" w:after="60" w:line="360" w:lineRule="auto"/>
        <w:jc w:val="both"/>
        <w:rPr>
          <w:sz w:val="22"/>
          <w:szCs w:val="22"/>
          <w:lang w:val="en-US"/>
        </w:rPr>
      </w:pPr>
      <w:r w:rsidRPr="00CD6207">
        <w:rPr>
          <w:sz w:val="22"/>
          <w:szCs w:val="22"/>
          <w:lang w:val="en-US"/>
        </w:rPr>
        <w:t xml:space="preserve">Write a balanced equation for the combustion </w:t>
      </w:r>
      <w:r w:rsidR="00AE6A0F" w:rsidRPr="00CD6207">
        <w:rPr>
          <w:sz w:val="22"/>
          <w:szCs w:val="22"/>
          <w:lang w:val="en-US"/>
        </w:rPr>
        <w:t>of C</w:t>
      </w:r>
      <w:r w:rsidR="00AE6A0F" w:rsidRPr="00CD6207">
        <w:rPr>
          <w:sz w:val="22"/>
          <w:szCs w:val="22"/>
          <w:vertAlign w:val="subscript"/>
          <w:lang w:val="en-US"/>
        </w:rPr>
        <w:t>2</w:t>
      </w:r>
      <w:r w:rsidR="00AE6A0F" w:rsidRPr="00CD6207">
        <w:rPr>
          <w:sz w:val="22"/>
          <w:szCs w:val="22"/>
          <w:lang w:val="en-US"/>
        </w:rPr>
        <w:t>H</w:t>
      </w:r>
      <w:r w:rsidR="00AE6A0F" w:rsidRPr="00CD6207">
        <w:rPr>
          <w:sz w:val="22"/>
          <w:szCs w:val="22"/>
          <w:vertAlign w:val="subscript"/>
          <w:lang w:val="en-US"/>
        </w:rPr>
        <w:t>2</w:t>
      </w:r>
      <w:r w:rsidR="003140F1" w:rsidRPr="00CD6207">
        <w:rPr>
          <w:sz w:val="22"/>
          <w:szCs w:val="22"/>
          <w:lang w:val="en-US"/>
        </w:rPr>
        <w:t>.</w:t>
      </w:r>
    </w:p>
    <w:p w:rsidR="00146B69" w:rsidRPr="00CD6207" w:rsidRDefault="00FF1C83" w:rsidP="00146B69">
      <w:pPr>
        <w:numPr>
          <w:ilvl w:val="0"/>
          <w:numId w:val="26"/>
        </w:numPr>
        <w:spacing w:before="60" w:after="60" w:line="360" w:lineRule="auto"/>
        <w:jc w:val="both"/>
        <w:rPr>
          <w:sz w:val="22"/>
          <w:szCs w:val="22"/>
          <w:lang w:val="en-US"/>
        </w:rPr>
      </w:pPr>
      <w:r w:rsidRPr="00CD6207">
        <w:rPr>
          <w:sz w:val="22"/>
          <w:szCs w:val="22"/>
          <w:lang w:val="en-US"/>
        </w:rPr>
        <w:t>Calculate the total number of moles of gases produced</w:t>
      </w:r>
      <w:r w:rsidR="00AE6A0F" w:rsidRPr="00CD6207">
        <w:rPr>
          <w:sz w:val="22"/>
          <w:szCs w:val="22"/>
          <w:lang w:val="en-US"/>
        </w:rPr>
        <w:t xml:space="preserve"> in the cylinder</w:t>
      </w:r>
      <w:r w:rsidRPr="00CD6207">
        <w:rPr>
          <w:sz w:val="22"/>
          <w:szCs w:val="22"/>
          <w:lang w:val="en-US"/>
        </w:rPr>
        <w:t xml:space="preserve">. </w:t>
      </w:r>
    </w:p>
    <w:p w:rsidR="00CD2796" w:rsidRPr="00CD6207" w:rsidRDefault="00FF1C83" w:rsidP="00CD2796">
      <w:pPr>
        <w:numPr>
          <w:ilvl w:val="0"/>
          <w:numId w:val="26"/>
        </w:numPr>
        <w:spacing w:before="60" w:after="60" w:line="360" w:lineRule="auto"/>
        <w:jc w:val="both"/>
        <w:rPr>
          <w:sz w:val="22"/>
          <w:szCs w:val="22"/>
          <w:lang w:val="en-US"/>
        </w:rPr>
      </w:pPr>
      <w:r w:rsidRPr="00CD6207">
        <w:rPr>
          <w:sz w:val="22"/>
          <w:szCs w:val="22"/>
          <w:lang w:val="en-US"/>
        </w:rPr>
        <w:lastRenderedPageBreak/>
        <w:t>Calculate the number of moles of O</w:t>
      </w:r>
      <w:r w:rsidRPr="00CD6207">
        <w:rPr>
          <w:sz w:val="22"/>
          <w:szCs w:val="22"/>
          <w:vertAlign w:val="subscript"/>
          <w:lang w:val="en-US"/>
        </w:rPr>
        <w:t>2</w:t>
      </w:r>
      <w:r w:rsidRPr="00CD6207">
        <w:rPr>
          <w:sz w:val="22"/>
          <w:szCs w:val="22"/>
          <w:lang w:val="en-US"/>
        </w:rPr>
        <w:t xml:space="preserve"> </w:t>
      </w:r>
      <w:r w:rsidR="00AE6A0F" w:rsidRPr="00CD6207">
        <w:rPr>
          <w:sz w:val="22"/>
          <w:szCs w:val="22"/>
          <w:lang w:val="en-US"/>
        </w:rPr>
        <w:t xml:space="preserve">that was </w:t>
      </w:r>
      <w:r w:rsidRPr="00CD6207">
        <w:rPr>
          <w:sz w:val="22"/>
          <w:szCs w:val="22"/>
          <w:lang w:val="en-US"/>
        </w:rPr>
        <w:t>present</w:t>
      </w:r>
      <w:r w:rsidR="00AE6A0F" w:rsidRPr="00CD6207">
        <w:rPr>
          <w:sz w:val="22"/>
          <w:szCs w:val="22"/>
          <w:lang w:val="en-US"/>
        </w:rPr>
        <w:t xml:space="preserve"> in the cyclinder</w:t>
      </w:r>
      <w:r w:rsidRPr="00CD6207">
        <w:rPr>
          <w:sz w:val="22"/>
          <w:szCs w:val="22"/>
          <w:lang w:val="en-US"/>
        </w:rPr>
        <w:t>.</w:t>
      </w:r>
    </w:p>
    <w:p w:rsidR="00CD2796" w:rsidRPr="00CD6207" w:rsidRDefault="00FF1C83" w:rsidP="00CD2796">
      <w:pPr>
        <w:numPr>
          <w:ilvl w:val="0"/>
          <w:numId w:val="26"/>
        </w:numPr>
        <w:spacing w:before="60" w:after="60" w:line="360" w:lineRule="auto"/>
        <w:jc w:val="both"/>
        <w:rPr>
          <w:sz w:val="22"/>
          <w:szCs w:val="22"/>
          <w:lang w:val="en-US"/>
        </w:rPr>
      </w:pPr>
      <w:r w:rsidRPr="00CD6207">
        <w:rPr>
          <w:sz w:val="22"/>
          <w:szCs w:val="22"/>
          <w:lang w:val="en-US"/>
        </w:rPr>
        <w:t>Calculate number of moles of CO</w:t>
      </w:r>
      <w:r w:rsidRPr="00CD6207">
        <w:rPr>
          <w:sz w:val="22"/>
          <w:szCs w:val="22"/>
          <w:vertAlign w:val="subscript"/>
          <w:lang w:val="en-US"/>
        </w:rPr>
        <w:t>2</w:t>
      </w:r>
      <w:r w:rsidRPr="00CD6207">
        <w:rPr>
          <w:sz w:val="22"/>
          <w:szCs w:val="22"/>
          <w:lang w:val="en-US"/>
        </w:rPr>
        <w:t xml:space="preserve"> and H</w:t>
      </w:r>
      <w:r w:rsidRPr="00CD6207">
        <w:rPr>
          <w:sz w:val="22"/>
          <w:szCs w:val="22"/>
          <w:vertAlign w:val="subscript"/>
          <w:lang w:val="en-US"/>
        </w:rPr>
        <w:t>2</w:t>
      </w:r>
      <w:r w:rsidRPr="00CD6207">
        <w:rPr>
          <w:sz w:val="22"/>
          <w:szCs w:val="22"/>
          <w:lang w:val="en-US"/>
        </w:rPr>
        <w:t xml:space="preserve">O produced. </w:t>
      </w:r>
    </w:p>
    <w:p w:rsidR="0050607A" w:rsidRPr="00CD6207" w:rsidRDefault="00FF1C83" w:rsidP="00442D2F">
      <w:pPr>
        <w:numPr>
          <w:ilvl w:val="0"/>
          <w:numId w:val="26"/>
        </w:numPr>
        <w:spacing w:before="60" w:after="60" w:line="360" w:lineRule="auto"/>
        <w:jc w:val="both"/>
        <w:rPr>
          <w:sz w:val="22"/>
          <w:szCs w:val="22"/>
          <w:lang w:val="en-US"/>
        </w:rPr>
      </w:pPr>
      <w:r w:rsidRPr="00CD6207">
        <w:rPr>
          <w:sz w:val="22"/>
          <w:szCs w:val="22"/>
          <w:lang w:val="en-US"/>
        </w:rPr>
        <w:t xml:space="preserve">Calculate the </w:t>
      </w:r>
      <w:r w:rsidR="003140F1" w:rsidRPr="00CD6207">
        <w:rPr>
          <w:sz w:val="22"/>
          <w:szCs w:val="22"/>
          <w:lang w:val="en-US"/>
        </w:rPr>
        <w:t xml:space="preserve">weight </w:t>
      </w:r>
      <w:r w:rsidRPr="00CD6207">
        <w:rPr>
          <w:sz w:val="22"/>
          <w:szCs w:val="22"/>
          <w:lang w:val="en-US"/>
        </w:rPr>
        <w:t>percentage of CaCO</w:t>
      </w:r>
      <w:r w:rsidRPr="00CD6207">
        <w:rPr>
          <w:sz w:val="22"/>
          <w:szCs w:val="22"/>
          <w:vertAlign w:val="subscript"/>
          <w:lang w:val="en-US"/>
        </w:rPr>
        <w:t>3</w:t>
      </w:r>
      <w:r w:rsidRPr="00CD6207">
        <w:rPr>
          <w:sz w:val="22"/>
          <w:szCs w:val="22"/>
          <w:lang w:val="en-US"/>
        </w:rPr>
        <w:t xml:space="preserve"> and CaCl</w:t>
      </w:r>
      <w:r w:rsidRPr="00CD6207">
        <w:rPr>
          <w:sz w:val="22"/>
          <w:szCs w:val="22"/>
          <w:vertAlign w:val="subscript"/>
          <w:lang w:val="en-US"/>
        </w:rPr>
        <w:t>2</w:t>
      </w:r>
      <w:r w:rsidRPr="00CD6207">
        <w:rPr>
          <w:sz w:val="22"/>
          <w:szCs w:val="22"/>
          <w:lang w:val="en-US"/>
        </w:rPr>
        <w:t xml:space="preserve"> in the original mixture.</w:t>
      </w:r>
    </w:p>
    <w:p w:rsidR="00C423E2" w:rsidRPr="00CD6207" w:rsidRDefault="00C423E2" w:rsidP="003B5AD1">
      <w:pPr>
        <w:pStyle w:val="Problem"/>
      </w:pPr>
      <w:r w:rsidRPr="00CD6207">
        <w:t>Breath</w:t>
      </w:r>
      <w:r w:rsidR="008A26E3" w:rsidRPr="00CD6207">
        <w:t xml:space="preserve"> </w:t>
      </w:r>
      <w:r w:rsidRPr="00CD6207">
        <w:t>analysis</w:t>
      </w:r>
    </w:p>
    <w:p w:rsidR="009464D4" w:rsidRPr="00CD6207" w:rsidRDefault="009464D4" w:rsidP="005B15CB">
      <w:pPr>
        <w:spacing w:before="60" w:after="60" w:line="360" w:lineRule="auto"/>
        <w:jc w:val="both"/>
        <w:rPr>
          <w:sz w:val="22"/>
          <w:szCs w:val="22"/>
          <w:lang w:val="en-US"/>
        </w:rPr>
      </w:pPr>
      <w:r w:rsidRPr="00CD6207">
        <w:rPr>
          <w:rFonts w:eastAsia="Calibri"/>
          <w:color w:val="000000"/>
          <w:sz w:val="22"/>
          <w:szCs w:val="22"/>
          <w:lang w:val="en-US" w:eastAsia="en-US"/>
        </w:rPr>
        <w:t xml:space="preserve">Ethanol is </w:t>
      </w:r>
      <w:r w:rsidRPr="00CD6207">
        <w:rPr>
          <w:sz w:val="22"/>
          <w:szCs w:val="22"/>
          <w:lang w:val="en-US"/>
        </w:rPr>
        <w:t>dissolved</w:t>
      </w:r>
      <w:r w:rsidR="005D5F53" w:rsidRPr="00CD6207">
        <w:rPr>
          <w:rFonts w:eastAsia="Calibri"/>
          <w:color w:val="000000"/>
          <w:sz w:val="22"/>
          <w:szCs w:val="22"/>
          <w:lang w:val="en-US" w:eastAsia="en-US"/>
        </w:rPr>
        <w:t xml:space="preserve"> in</w:t>
      </w:r>
      <w:r w:rsidRPr="00CD6207">
        <w:rPr>
          <w:rFonts w:eastAsia="Calibri"/>
          <w:color w:val="000000"/>
          <w:sz w:val="22"/>
          <w:szCs w:val="22"/>
          <w:lang w:val="en-US" w:eastAsia="en-US"/>
        </w:rPr>
        <w:t xml:space="preserve"> blood </w:t>
      </w:r>
      <w:r w:rsidR="005D5F53" w:rsidRPr="00CD6207">
        <w:rPr>
          <w:rFonts w:eastAsia="Calibri"/>
          <w:color w:val="000000"/>
          <w:sz w:val="22"/>
          <w:szCs w:val="22"/>
          <w:lang w:val="en-US" w:eastAsia="en-US"/>
        </w:rPr>
        <w:t>and distributed to organs in</w:t>
      </w:r>
      <w:r w:rsidRPr="00CD6207">
        <w:rPr>
          <w:rFonts w:eastAsia="Calibri"/>
          <w:color w:val="000000"/>
          <w:sz w:val="22"/>
          <w:szCs w:val="22"/>
          <w:lang w:val="en-US" w:eastAsia="en-US"/>
        </w:rPr>
        <w:t xml:space="preserve"> the body. As a </w:t>
      </w:r>
      <w:r w:rsidRPr="00CD6207">
        <w:rPr>
          <w:rFonts w:eastAsia="Calibri"/>
          <w:bCs/>
          <w:sz w:val="22"/>
          <w:szCs w:val="22"/>
          <w:lang w:val="en-US" w:eastAsia="en-US"/>
        </w:rPr>
        <w:t xml:space="preserve">volatile </w:t>
      </w:r>
      <w:r w:rsidRPr="00CD6207">
        <w:rPr>
          <w:rFonts w:eastAsia="Calibri"/>
          <w:sz w:val="22"/>
          <w:szCs w:val="22"/>
          <w:lang w:val="en-US" w:eastAsia="en-US"/>
        </w:rPr>
        <w:t xml:space="preserve">compound, </w:t>
      </w:r>
      <w:r w:rsidRPr="00CD6207">
        <w:rPr>
          <w:rFonts w:eastAsia="Calibri"/>
          <w:color w:val="000000"/>
          <w:sz w:val="22"/>
          <w:szCs w:val="22"/>
          <w:lang w:val="en-US" w:eastAsia="en-US"/>
        </w:rPr>
        <w:t xml:space="preserve">ethanol </w:t>
      </w:r>
      <w:r w:rsidRPr="00CD6207">
        <w:rPr>
          <w:rFonts w:eastAsia="Calibri"/>
          <w:sz w:val="22"/>
          <w:szCs w:val="22"/>
          <w:lang w:val="en-US" w:eastAsia="en-US"/>
        </w:rPr>
        <w:t>can be</w:t>
      </w:r>
      <w:r w:rsidR="005D5F53" w:rsidRPr="00CD6207">
        <w:rPr>
          <w:rFonts w:eastAsia="Calibri"/>
          <w:sz w:val="22"/>
          <w:szCs w:val="22"/>
          <w:lang w:val="en-US" w:eastAsia="en-US"/>
        </w:rPr>
        <w:t xml:space="preserve"> vaporized quite easily. In </w:t>
      </w:r>
      <w:r w:rsidRPr="00CD6207">
        <w:rPr>
          <w:rFonts w:eastAsia="Calibri"/>
          <w:sz w:val="22"/>
          <w:szCs w:val="22"/>
          <w:lang w:val="en-US" w:eastAsia="en-US"/>
        </w:rPr>
        <w:t>lung</w:t>
      </w:r>
      <w:r w:rsidR="005D5F53" w:rsidRPr="00CD6207">
        <w:rPr>
          <w:rFonts w:eastAsia="Calibri"/>
          <w:sz w:val="22"/>
          <w:szCs w:val="22"/>
          <w:lang w:val="en-US" w:eastAsia="en-US"/>
        </w:rPr>
        <w:t>s</w:t>
      </w:r>
      <w:r w:rsidRPr="00CD6207">
        <w:rPr>
          <w:rFonts w:eastAsia="Calibri"/>
          <w:sz w:val="22"/>
          <w:szCs w:val="22"/>
          <w:lang w:val="en-US" w:eastAsia="en-US"/>
        </w:rPr>
        <w:t>, ethanol can change its phase from</w:t>
      </w:r>
      <w:r w:rsidRPr="00CD6207">
        <w:rPr>
          <w:rFonts w:eastAsia="Calibri"/>
          <w:color w:val="000000"/>
          <w:sz w:val="22"/>
          <w:szCs w:val="22"/>
          <w:lang w:val="en-US" w:eastAsia="en-US"/>
        </w:rPr>
        <w:t xml:space="preserve"> </w:t>
      </w:r>
      <w:r w:rsidR="00EC59CA" w:rsidRPr="00CD6207">
        <w:rPr>
          <w:rFonts w:eastAsia="Calibri"/>
          <w:color w:val="000000"/>
          <w:sz w:val="22"/>
          <w:szCs w:val="22"/>
          <w:lang w:val="en-US" w:eastAsia="en-US"/>
        </w:rPr>
        <w:t>liquid to gas</w:t>
      </w:r>
      <w:r w:rsidR="005B15CB" w:rsidRPr="00CD6207">
        <w:rPr>
          <w:rFonts w:eastAsia="Calibri"/>
          <w:color w:val="000000"/>
          <w:sz w:val="22"/>
          <w:szCs w:val="22"/>
          <w:lang w:val="en-US" w:eastAsia="en-US"/>
        </w:rPr>
        <w:t>eous and</w:t>
      </w:r>
      <w:r w:rsidR="00EC59CA" w:rsidRPr="00CD6207">
        <w:rPr>
          <w:rFonts w:eastAsia="Calibri"/>
          <w:color w:val="000000"/>
          <w:sz w:val="22"/>
          <w:szCs w:val="22"/>
          <w:lang w:val="en-US" w:eastAsia="en-US"/>
        </w:rPr>
        <w:t>, hence</w:t>
      </w:r>
      <w:r w:rsidR="005B15CB" w:rsidRPr="00CD6207">
        <w:rPr>
          <w:rFonts w:eastAsia="Calibri"/>
          <w:color w:val="000000"/>
          <w:sz w:val="22"/>
          <w:szCs w:val="22"/>
          <w:lang w:val="en-US" w:eastAsia="en-US"/>
        </w:rPr>
        <w:t>,</w:t>
      </w:r>
      <w:r w:rsidRPr="00CD6207">
        <w:rPr>
          <w:rFonts w:eastAsia="Calibri"/>
          <w:color w:val="000000"/>
          <w:sz w:val="22"/>
          <w:szCs w:val="22"/>
          <w:lang w:val="en-US" w:eastAsia="en-US"/>
        </w:rPr>
        <w:t xml:space="preserve"> it can be exhaled </w:t>
      </w:r>
      <w:r w:rsidR="005D5F53" w:rsidRPr="00CD6207">
        <w:rPr>
          <w:rFonts w:eastAsia="Calibri"/>
          <w:color w:val="000000"/>
          <w:sz w:val="22"/>
          <w:szCs w:val="22"/>
          <w:lang w:val="en-US" w:eastAsia="en-US"/>
        </w:rPr>
        <w:t>with</w:t>
      </w:r>
      <w:r w:rsidRPr="00CD6207">
        <w:rPr>
          <w:rFonts w:eastAsia="Calibri"/>
          <w:color w:val="000000"/>
          <w:sz w:val="22"/>
          <w:szCs w:val="22"/>
          <w:lang w:val="en-US" w:eastAsia="en-US"/>
        </w:rPr>
        <w:t xml:space="preserve"> air. Since the concentration </w:t>
      </w:r>
      <w:r w:rsidR="00EC59CA" w:rsidRPr="00CD6207">
        <w:rPr>
          <w:rFonts w:eastAsia="Calibri"/>
          <w:color w:val="000000"/>
          <w:sz w:val="22"/>
          <w:szCs w:val="22"/>
          <w:lang w:val="en-US" w:eastAsia="en-US"/>
        </w:rPr>
        <w:t xml:space="preserve">of </w:t>
      </w:r>
      <w:r w:rsidRPr="00CD6207">
        <w:rPr>
          <w:rFonts w:eastAsia="Calibri"/>
          <w:color w:val="000000"/>
          <w:sz w:val="22"/>
          <w:szCs w:val="22"/>
          <w:lang w:val="en-US" w:eastAsia="en-US"/>
        </w:rPr>
        <w:t>alcohol va</w:t>
      </w:r>
      <w:r w:rsidR="005D5F53" w:rsidRPr="00CD6207">
        <w:rPr>
          <w:rFonts w:eastAsia="Calibri"/>
          <w:color w:val="000000"/>
          <w:sz w:val="22"/>
          <w:szCs w:val="22"/>
          <w:lang w:val="en-US" w:eastAsia="en-US"/>
        </w:rPr>
        <w:t>por in</w:t>
      </w:r>
      <w:r w:rsidRPr="00CD6207">
        <w:rPr>
          <w:rFonts w:eastAsia="Calibri"/>
          <w:color w:val="000000"/>
          <w:sz w:val="22"/>
          <w:szCs w:val="22"/>
          <w:lang w:val="en-US" w:eastAsia="en-US"/>
        </w:rPr>
        <w:t xml:space="preserve"> lungs is directly rel</w:t>
      </w:r>
      <w:r w:rsidR="005D5F53" w:rsidRPr="00CD6207">
        <w:rPr>
          <w:rFonts w:eastAsia="Calibri"/>
          <w:color w:val="000000"/>
          <w:sz w:val="22"/>
          <w:szCs w:val="22"/>
          <w:lang w:val="en-US" w:eastAsia="en-US"/>
        </w:rPr>
        <w:t>ated to its concentration in</w:t>
      </w:r>
      <w:r w:rsidRPr="00CD6207">
        <w:rPr>
          <w:rFonts w:eastAsia="Calibri"/>
          <w:color w:val="000000"/>
          <w:sz w:val="22"/>
          <w:szCs w:val="22"/>
          <w:lang w:val="en-US" w:eastAsia="en-US"/>
        </w:rPr>
        <w:t xml:space="preserve"> blood, blood alcohol concentration </w:t>
      </w:r>
      <w:r w:rsidR="005D5F53" w:rsidRPr="00CD6207">
        <w:rPr>
          <w:rFonts w:eastAsia="Calibri"/>
          <w:color w:val="000000"/>
          <w:sz w:val="22"/>
          <w:szCs w:val="22"/>
          <w:lang w:val="en-US" w:eastAsia="en-US"/>
        </w:rPr>
        <w:t xml:space="preserve">can be measured </w:t>
      </w:r>
      <w:r w:rsidRPr="00CD6207">
        <w:rPr>
          <w:rFonts w:eastAsia="Calibri"/>
          <w:color w:val="000000"/>
          <w:sz w:val="22"/>
          <w:szCs w:val="22"/>
          <w:lang w:val="en-US" w:eastAsia="en-US"/>
        </w:rPr>
        <w:t xml:space="preserve">using a </w:t>
      </w:r>
      <w:r w:rsidR="005D5F53" w:rsidRPr="00CD6207">
        <w:rPr>
          <w:rFonts w:eastAsia="Calibri"/>
          <w:color w:val="000000"/>
          <w:sz w:val="22"/>
          <w:szCs w:val="22"/>
          <w:lang w:val="en-US" w:eastAsia="en-US"/>
        </w:rPr>
        <w:t xml:space="preserve">device called </w:t>
      </w:r>
      <w:r w:rsidR="003140F1" w:rsidRPr="00CD6207">
        <w:rPr>
          <w:rFonts w:eastAsia="Calibri"/>
          <w:color w:val="000000"/>
          <w:sz w:val="22"/>
          <w:szCs w:val="22"/>
          <w:lang w:val="en-US" w:eastAsia="en-US"/>
        </w:rPr>
        <w:t xml:space="preserve">a </w:t>
      </w:r>
      <w:r w:rsidR="005D5F53" w:rsidRPr="00CD6207">
        <w:rPr>
          <w:rFonts w:eastAsia="Calibri"/>
          <w:color w:val="000000"/>
          <w:sz w:val="22"/>
          <w:szCs w:val="22"/>
          <w:lang w:val="en-US" w:eastAsia="en-US"/>
        </w:rPr>
        <w:t>b</w:t>
      </w:r>
      <w:r w:rsidRPr="00CD6207">
        <w:rPr>
          <w:rFonts w:eastAsia="Calibri"/>
          <w:color w:val="000000"/>
          <w:sz w:val="22"/>
          <w:szCs w:val="22"/>
          <w:lang w:val="en-US" w:eastAsia="en-US"/>
        </w:rPr>
        <w:t>reathalyzer.</w:t>
      </w:r>
      <w:r w:rsidRPr="00CD6207">
        <w:rPr>
          <w:sz w:val="22"/>
          <w:szCs w:val="22"/>
          <w:lang w:val="en-US"/>
        </w:rPr>
        <w:t xml:space="preserve"> In </w:t>
      </w:r>
      <w:r w:rsidR="005D5F53" w:rsidRPr="00CD6207">
        <w:rPr>
          <w:sz w:val="22"/>
          <w:szCs w:val="22"/>
          <w:lang w:val="en-US"/>
        </w:rPr>
        <w:t xml:space="preserve">one of </w:t>
      </w:r>
      <w:r w:rsidRPr="00CD6207">
        <w:rPr>
          <w:sz w:val="22"/>
          <w:szCs w:val="22"/>
          <w:lang w:val="en-US"/>
        </w:rPr>
        <w:t>the old</w:t>
      </w:r>
      <w:r w:rsidR="005D5F53" w:rsidRPr="00CD6207">
        <w:rPr>
          <w:sz w:val="22"/>
          <w:szCs w:val="22"/>
          <w:lang w:val="en-US"/>
        </w:rPr>
        <w:t>er version</w:t>
      </w:r>
      <w:r w:rsidR="003140F1" w:rsidRPr="00CD6207">
        <w:rPr>
          <w:sz w:val="22"/>
          <w:szCs w:val="22"/>
          <w:lang w:val="en-US"/>
        </w:rPr>
        <w:t>s</w:t>
      </w:r>
      <w:r w:rsidRPr="00CD6207">
        <w:rPr>
          <w:sz w:val="22"/>
          <w:szCs w:val="22"/>
          <w:lang w:val="en-US"/>
        </w:rPr>
        <w:t xml:space="preserve"> </w:t>
      </w:r>
      <w:r w:rsidR="005D5F53" w:rsidRPr="00CD6207">
        <w:rPr>
          <w:sz w:val="22"/>
          <w:szCs w:val="22"/>
          <w:lang w:val="en-US"/>
        </w:rPr>
        <w:t xml:space="preserve">of </w:t>
      </w:r>
      <w:r w:rsidRPr="00CD6207">
        <w:rPr>
          <w:sz w:val="22"/>
          <w:szCs w:val="22"/>
          <w:lang w:val="en-US"/>
        </w:rPr>
        <w:t xml:space="preserve">breathalyzer, </w:t>
      </w:r>
      <w:r w:rsidRPr="00CD6207">
        <w:rPr>
          <w:sz w:val="22"/>
          <w:szCs w:val="22"/>
          <w:lang w:val="en-US" w:eastAsia="tr-TR"/>
        </w:rPr>
        <w:t>a suspect breathes into the device</w:t>
      </w:r>
      <w:r w:rsidRPr="00CD6207">
        <w:rPr>
          <w:sz w:val="22"/>
          <w:szCs w:val="22"/>
          <w:lang w:val="en-US"/>
        </w:rPr>
        <w:t xml:space="preserve"> and </w:t>
      </w:r>
      <w:r w:rsidR="00983A06" w:rsidRPr="00CD6207">
        <w:rPr>
          <w:sz w:val="22"/>
          <w:szCs w:val="22"/>
          <w:lang w:val="en-US"/>
        </w:rPr>
        <w:t>exhaled air</w:t>
      </w:r>
      <w:r w:rsidRPr="00CD6207">
        <w:rPr>
          <w:sz w:val="22"/>
          <w:szCs w:val="22"/>
          <w:lang w:val="en-US"/>
        </w:rPr>
        <w:t xml:space="preserve"> is allowed to pass through a solution of potassium dich</w:t>
      </w:r>
      <w:r w:rsidR="00983A06" w:rsidRPr="00CD6207">
        <w:rPr>
          <w:sz w:val="22"/>
          <w:szCs w:val="22"/>
          <w:lang w:val="en-US"/>
        </w:rPr>
        <w:t xml:space="preserve">romate which oxidizes ethanol </w:t>
      </w:r>
      <w:r w:rsidRPr="00CD6207">
        <w:rPr>
          <w:sz w:val="22"/>
          <w:szCs w:val="22"/>
          <w:lang w:val="en-US"/>
        </w:rPr>
        <w:t>to acetic acid</w:t>
      </w:r>
      <w:r w:rsidR="00983A06" w:rsidRPr="00CD6207">
        <w:rPr>
          <w:sz w:val="22"/>
          <w:szCs w:val="22"/>
          <w:lang w:val="en-US"/>
        </w:rPr>
        <w:t>.</w:t>
      </w:r>
      <w:r w:rsidRPr="00CD6207">
        <w:rPr>
          <w:sz w:val="22"/>
          <w:szCs w:val="22"/>
          <w:lang w:val="en-US"/>
        </w:rPr>
        <w:t xml:space="preserve"> This oxidation is accompanied by a color change from orange to green and a detector records the change in intensity, hence, the change in color, which </w:t>
      </w:r>
      <w:r w:rsidR="00273BC2" w:rsidRPr="00CD6207">
        <w:rPr>
          <w:sz w:val="22"/>
          <w:szCs w:val="22"/>
          <w:lang w:val="en-US"/>
        </w:rPr>
        <w:t>is used to calculate the</w:t>
      </w:r>
      <w:r w:rsidRPr="00CD6207">
        <w:rPr>
          <w:sz w:val="22"/>
          <w:szCs w:val="22"/>
          <w:lang w:val="en-US"/>
        </w:rPr>
        <w:t xml:space="preserve"> </w:t>
      </w:r>
      <w:r w:rsidR="00273BC2" w:rsidRPr="00CD6207">
        <w:rPr>
          <w:sz w:val="22"/>
          <w:szCs w:val="22"/>
          <w:lang w:val="en-US"/>
        </w:rPr>
        <w:t xml:space="preserve">percentage of </w:t>
      </w:r>
      <w:r w:rsidRPr="00CD6207">
        <w:rPr>
          <w:sz w:val="22"/>
          <w:szCs w:val="22"/>
          <w:lang w:val="en-US"/>
        </w:rPr>
        <w:t xml:space="preserve">alcohol in breath. </w:t>
      </w:r>
      <w:r w:rsidR="000850D9" w:rsidRPr="00CD6207">
        <w:rPr>
          <w:sz w:val="22"/>
          <w:szCs w:val="22"/>
          <w:lang w:val="en-US"/>
        </w:rPr>
        <w:t>When the oxidation of alcohol by potassium dichromate is carried out in an electrochemical cell, either the electrical current generated by this reaction or the change in the electr</w:t>
      </w:r>
      <w:r w:rsidR="00FC4BB1" w:rsidRPr="00CD6207">
        <w:rPr>
          <w:sz w:val="22"/>
          <w:szCs w:val="22"/>
          <w:lang w:val="en-US"/>
        </w:rPr>
        <w:t xml:space="preserve">omotive force </w:t>
      </w:r>
      <w:r w:rsidR="000850D9" w:rsidRPr="00CD6207">
        <w:rPr>
          <w:sz w:val="22"/>
          <w:szCs w:val="22"/>
          <w:lang w:val="en-US"/>
        </w:rPr>
        <w:t>can be measured and used for the estimation of alcohol content of blood.</w:t>
      </w:r>
      <w:r w:rsidRPr="00CD6207">
        <w:rPr>
          <w:sz w:val="22"/>
          <w:szCs w:val="22"/>
          <w:lang w:val="en-US"/>
        </w:rPr>
        <w:t xml:space="preserve"> </w:t>
      </w:r>
    </w:p>
    <w:p w:rsidR="00442D2F" w:rsidRPr="00CD6207" w:rsidRDefault="00983A06" w:rsidP="00442D2F">
      <w:pPr>
        <w:numPr>
          <w:ilvl w:val="0"/>
          <w:numId w:val="14"/>
        </w:numPr>
        <w:spacing w:before="60" w:after="60" w:line="360" w:lineRule="auto"/>
        <w:ind w:left="357" w:hanging="357"/>
        <w:jc w:val="both"/>
        <w:rPr>
          <w:sz w:val="22"/>
          <w:szCs w:val="22"/>
          <w:lang w:val="en-US"/>
        </w:rPr>
      </w:pPr>
      <w:r w:rsidRPr="00CD6207">
        <w:rPr>
          <w:sz w:val="22"/>
          <w:szCs w:val="22"/>
          <w:lang w:val="en-US"/>
        </w:rPr>
        <w:t xml:space="preserve">Write a balanced equation for the oxidation of </w:t>
      </w:r>
      <w:r w:rsidR="001A0719" w:rsidRPr="00CD6207">
        <w:rPr>
          <w:sz w:val="22"/>
          <w:szCs w:val="22"/>
          <w:lang w:val="en-US"/>
        </w:rPr>
        <w:t>ethanol by the dichromate ion</w:t>
      </w:r>
      <w:r w:rsidR="009464D4" w:rsidRPr="00CD6207">
        <w:rPr>
          <w:sz w:val="22"/>
          <w:szCs w:val="22"/>
          <w:lang w:val="en-US"/>
        </w:rPr>
        <w:t xml:space="preserve"> </w:t>
      </w:r>
      <w:r w:rsidRPr="00CD6207">
        <w:rPr>
          <w:sz w:val="22"/>
          <w:szCs w:val="22"/>
          <w:lang w:val="en-US"/>
        </w:rPr>
        <w:t>in</w:t>
      </w:r>
      <w:r w:rsidR="009464D4" w:rsidRPr="00CD6207">
        <w:rPr>
          <w:sz w:val="22"/>
          <w:szCs w:val="22"/>
          <w:lang w:val="en-US"/>
        </w:rPr>
        <w:t xml:space="preserve"> acidic </w:t>
      </w:r>
      <w:r w:rsidRPr="00CD6207">
        <w:rPr>
          <w:sz w:val="22"/>
          <w:szCs w:val="22"/>
          <w:lang w:val="en-US"/>
        </w:rPr>
        <w:t>solution</w:t>
      </w:r>
      <w:r w:rsidR="009464D4" w:rsidRPr="00CD6207">
        <w:rPr>
          <w:sz w:val="22"/>
          <w:szCs w:val="22"/>
          <w:lang w:val="en-US"/>
        </w:rPr>
        <w:t>.</w:t>
      </w:r>
    </w:p>
    <w:p w:rsidR="000B4C20" w:rsidRPr="00CD6207" w:rsidRDefault="00983A06" w:rsidP="000B4C20">
      <w:pPr>
        <w:numPr>
          <w:ilvl w:val="0"/>
          <w:numId w:val="14"/>
        </w:numPr>
        <w:spacing w:before="60" w:after="60" w:line="360" w:lineRule="auto"/>
        <w:ind w:left="357" w:hanging="357"/>
        <w:jc w:val="both"/>
        <w:rPr>
          <w:sz w:val="22"/>
          <w:szCs w:val="22"/>
          <w:lang w:val="en-US"/>
        </w:rPr>
      </w:pPr>
      <w:r w:rsidRPr="00CD6207">
        <w:rPr>
          <w:sz w:val="22"/>
          <w:szCs w:val="22"/>
          <w:lang w:val="en-US"/>
        </w:rPr>
        <w:t xml:space="preserve">If the </w:t>
      </w:r>
      <w:r w:rsidR="009464D4" w:rsidRPr="00CD6207">
        <w:rPr>
          <w:sz w:val="22"/>
          <w:szCs w:val="22"/>
          <w:lang w:val="en-US"/>
        </w:rPr>
        <w:t>standard potential for the reduction of Cr</w:t>
      </w:r>
      <w:r w:rsidR="009464D4" w:rsidRPr="00CD6207">
        <w:rPr>
          <w:sz w:val="22"/>
          <w:szCs w:val="22"/>
          <w:vertAlign w:val="subscript"/>
          <w:lang w:val="en-US"/>
        </w:rPr>
        <w:t>2</w:t>
      </w:r>
      <w:r w:rsidR="009464D4" w:rsidRPr="00CD6207">
        <w:rPr>
          <w:sz w:val="22"/>
          <w:szCs w:val="22"/>
          <w:lang w:val="en-US"/>
        </w:rPr>
        <w:t>O</w:t>
      </w:r>
      <w:r w:rsidR="009464D4" w:rsidRPr="00CD6207">
        <w:rPr>
          <w:sz w:val="22"/>
          <w:szCs w:val="22"/>
          <w:vertAlign w:val="subscript"/>
          <w:lang w:val="en-US"/>
        </w:rPr>
        <w:t>7</w:t>
      </w:r>
      <w:r w:rsidR="009464D4" w:rsidRPr="00CD6207">
        <w:rPr>
          <w:sz w:val="22"/>
          <w:szCs w:val="22"/>
          <w:vertAlign w:val="superscript"/>
          <w:lang w:val="en-US"/>
        </w:rPr>
        <w:t>2-</w:t>
      </w:r>
      <w:r w:rsidR="009464D4" w:rsidRPr="00CD6207">
        <w:rPr>
          <w:sz w:val="22"/>
          <w:szCs w:val="22"/>
          <w:lang w:val="en-US"/>
        </w:rPr>
        <w:t xml:space="preserve"> to Cr</w:t>
      </w:r>
      <w:r w:rsidR="009464D4" w:rsidRPr="00CD6207">
        <w:rPr>
          <w:sz w:val="22"/>
          <w:szCs w:val="22"/>
          <w:vertAlign w:val="superscript"/>
          <w:lang w:val="en-US"/>
        </w:rPr>
        <w:t>3+</w:t>
      </w:r>
      <w:r w:rsidR="009464D4" w:rsidRPr="00CD6207">
        <w:rPr>
          <w:sz w:val="22"/>
          <w:szCs w:val="22"/>
          <w:lang w:val="en-US"/>
        </w:rPr>
        <w:t xml:space="preserve"> is 1.330 V and reduction of acetic acid to ethanol is 0.058 V, calculate the standard electromotive force E</w:t>
      </w:r>
      <w:r w:rsidR="009464D4" w:rsidRPr="00CD6207">
        <w:rPr>
          <w:sz w:val="22"/>
          <w:szCs w:val="22"/>
          <w:lang w:val="en-US"/>
        </w:rPr>
        <w:sym w:font="Symbol" w:char="00B0"/>
      </w:r>
      <w:r w:rsidR="009464D4" w:rsidRPr="00CD6207">
        <w:rPr>
          <w:sz w:val="22"/>
          <w:szCs w:val="22"/>
          <w:lang w:val="en-US"/>
        </w:rPr>
        <w:t xml:space="preserve"> for the overall reaction and show that overall reaction is spontaneous at 25</w:t>
      </w:r>
      <w:r w:rsidRPr="00CD6207">
        <w:rPr>
          <w:sz w:val="22"/>
          <w:szCs w:val="22"/>
          <w:lang w:val="en-US"/>
        </w:rPr>
        <w:t xml:space="preserve"> </w:t>
      </w:r>
      <w:r w:rsidR="009464D4" w:rsidRPr="00CD6207">
        <w:rPr>
          <w:sz w:val="22"/>
          <w:szCs w:val="22"/>
          <w:lang w:val="en-US"/>
        </w:rPr>
        <w:sym w:font="Symbol" w:char="00B0"/>
      </w:r>
      <w:r w:rsidR="009464D4" w:rsidRPr="00CD6207">
        <w:rPr>
          <w:sz w:val="22"/>
          <w:szCs w:val="22"/>
          <w:lang w:val="en-US"/>
        </w:rPr>
        <w:t>C and 1</w:t>
      </w:r>
      <w:r w:rsidRPr="00CD6207">
        <w:rPr>
          <w:sz w:val="22"/>
          <w:szCs w:val="22"/>
          <w:lang w:val="en-US"/>
        </w:rPr>
        <w:t>.0</w:t>
      </w:r>
      <w:r w:rsidR="009464D4" w:rsidRPr="00CD6207">
        <w:rPr>
          <w:sz w:val="22"/>
          <w:szCs w:val="22"/>
          <w:lang w:val="en-US"/>
        </w:rPr>
        <w:t xml:space="preserve"> bar.</w:t>
      </w:r>
    </w:p>
    <w:p w:rsidR="000B4C20" w:rsidRPr="00CD6207" w:rsidRDefault="00C9363C" w:rsidP="000B4C20">
      <w:pPr>
        <w:numPr>
          <w:ilvl w:val="0"/>
          <w:numId w:val="14"/>
        </w:numPr>
        <w:spacing w:before="60" w:after="60" w:line="360" w:lineRule="auto"/>
        <w:ind w:left="357" w:hanging="357"/>
        <w:jc w:val="both"/>
        <w:rPr>
          <w:sz w:val="22"/>
          <w:szCs w:val="22"/>
          <w:lang w:val="en-US"/>
        </w:rPr>
      </w:pPr>
      <w:r w:rsidRPr="00CD6207">
        <w:rPr>
          <w:sz w:val="22"/>
          <w:szCs w:val="22"/>
          <w:lang w:val="en-US"/>
        </w:rPr>
        <w:t>In a breathalyzer which uses oxidation of ethanol, the volume of solution is 10.0 mL. When a suspect breathes into the device, 0.10 A of current flow is recorded for 60 s. Calculate the mass of alcohol per volume of exhaled breath.</w:t>
      </w:r>
    </w:p>
    <w:p w:rsidR="000B4C20" w:rsidRPr="00CD6207" w:rsidRDefault="00C9363C" w:rsidP="000B4C20">
      <w:pPr>
        <w:numPr>
          <w:ilvl w:val="0"/>
          <w:numId w:val="14"/>
        </w:numPr>
        <w:spacing w:before="60" w:after="60" w:line="360" w:lineRule="auto"/>
        <w:ind w:left="357" w:hanging="357"/>
        <w:jc w:val="both"/>
        <w:rPr>
          <w:sz w:val="22"/>
          <w:szCs w:val="22"/>
          <w:lang w:val="en-US"/>
        </w:rPr>
      </w:pPr>
      <w:r w:rsidRPr="00CD6207">
        <w:rPr>
          <w:sz w:val="22"/>
          <w:szCs w:val="22"/>
          <w:lang w:val="en-US"/>
        </w:rPr>
        <w:t xml:space="preserve">In calculating the alcohol content </w:t>
      </w:r>
      <w:r w:rsidR="00273BC2" w:rsidRPr="00CD6207">
        <w:rPr>
          <w:sz w:val="22"/>
          <w:szCs w:val="22"/>
          <w:lang w:val="en-US"/>
        </w:rPr>
        <w:t xml:space="preserve">of blood </w:t>
      </w:r>
      <w:r w:rsidRPr="00CD6207">
        <w:rPr>
          <w:sz w:val="22"/>
          <w:szCs w:val="22"/>
          <w:lang w:val="en-US"/>
        </w:rPr>
        <w:t>from the amount of alcohol in a breath, the “2100:1 partition ratio” needs to be considered. The ratio states that 2100 mL of expired air (breath) contains the same amount of ethanol as 1 mL of blood.  Alternatively, each milliliter of blood has 2100 times the amount of ethanol as each milliliter of expired air. If the volume of expired air</w:t>
      </w:r>
      <w:r w:rsidR="001B071A" w:rsidRPr="00CD6207">
        <w:rPr>
          <w:sz w:val="22"/>
          <w:szCs w:val="22"/>
          <w:lang w:val="en-US"/>
        </w:rPr>
        <w:t xml:space="preserve"> described</w:t>
      </w:r>
      <w:r w:rsidRPr="00CD6207">
        <w:rPr>
          <w:sz w:val="22"/>
          <w:szCs w:val="22"/>
          <w:lang w:val="en-US"/>
        </w:rPr>
        <w:t xml:space="preserve"> in part (c) is 60.0 mL, calculate the amount of alcohol per mL of blood.</w:t>
      </w:r>
    </w:p>
    <w:p w:rsidR="000B4C20" w:rsidRPr="00CD6207" w:rsidRDefault="00EC59CA" w:rsidP="000B4C20">
      <w:pPr>
        <w:numPr>
          <w:ilvl w:val="0"/>
          <w:numId w:val="14"/>
        </w:numPr>
        <w:spacing w:before="60" w:after="60" w:line="360" w:lineRule="auto"/>
        <w:ind w:left="357" w:hanging="357"/>
        <w:jc w:val="both"/>
        <w:rPr>
          <w:sz w:val="22"/>
          <w:szCs w:val="22"/>
          <w:lang w:val="en-US"/>
        </w:rPr>
      </w:pPr>
      <w:r w:rsidRPr="00CD6207">
        <w:rPr>
          <w:sz w:val="22"/>
          <w:szCs w:val="22"/>
          <w:lang w:val="en-US"/>
        </w:rPr>
        <w:lastRenderedPageBreak/>
        <w:t>Cr</w:t>
      </w:r>
      <w:r w:rsidRPr="00CD6207">
        <w:rPr>
          <w:sz w:val="22"/>
          <w:szCs w:val="22"/>
          <w:vertAlign w:val="superscript"/>
          <w:lang w:val="en-US"/>
        </w:rPr>
        <w:t>3+</w:t>
      </w:r>
      <w:r w:rsidR="00983A06" w:rsidRPr="00CD6207">
        <w:rPr>
          <w:sz w:val="22"/>
          <w:szCs w:val="22"/>
          <w:lang w:val="en-US"/>
        </w:rPr>
        <w:t xml:space="preserve"> precipitates in basic solution</w:t>
      </w:r>
      <w:r w:rsidRPr="00CD6207">
        <w:rPr>
          <w:sz w:val="22"/>
          <w:szCs w:val="22"/>
          <w:lang w:val="en-US"/>
        </w:rPr>
        <w:t xml:space="preserve"> as Cr(OH)</w:t>
      </w:r>
      <w:r w:rsidRPr="00CD6207">
        <w:rPr>
          <w:sz w:val="22"/>
          <w:szCs w:val="22"/>
          <w:vertAlign w:val="subscript"/>
          <w:lang w:val="en-US"/>
        </w:rPr>
        <w:t>3</w:t>
      </w:r>
      <w:r w:rsidRPr="00CD6207">
        <w:rPr>
          <w:sz w:val="22"/>
          <w:szCs w:val="22"/>
          <w:lang w:val="en-US"/>
        </w:rPr>
        <w:t>. The solubility product of chromium(III) hydroxide is 6.3</w:t>
      </w:r>
      <w:r w:rsidR="000F07E1" w:rsidRPr="00CD6207">
        <w:rPr>
          <w:sz w:val="22"/>
          <w:szCs w:val="22"/>
          <w:lang w:val="en-US"/>
        </w:rPr>
        <w:t>×</w:t>
      </w:r>
      <w:r w:rsidRPr="00CD6207">
        <w:rPr>
          <w:sz w:val="22"/>
          <w:szCs w:val="22"/>
          <w:lang w:val="en-US"/>
        </w:rPr>
        <w:t>10</w:t>
      </w:r>
      <w:r w:rsidRPr="00CD6207">
        <w:rPr>
          <w:sz w:val="22"/>
          <w:szCs w:val="22"/>
          <w:vertAlign w:val="superscript"/>
          <w:lang w:val="en-US"/>
        </w:rPr>
        <w:t>-31</w:t>
      </w:r>
      <w:r w:rsidRPr="00CD6207">
        <w:rPr>
          <w:sz w:val="22"/>
          <w:szCs w:val="22"/>
          <w:lang w:val="en-US"/>
        </w:rPr>
        <w:t xml:space="preserve"> at 25 </w:t>
      </w:r>
      <w:r w:rsidRPr="00CD6207">
        <w:rPr>
          <w:sz w:val="22"/>
          <w:szCs w:val="22"/>
          <w:lang w:val="en-US"/>
        </w:rPr>
        <w:sym w:font="Symbol" w:char="F0B0"/>
      </w:r>
      <w:r w:rsidRPr="00CD6207">
        <w:rPr>
          <w:sz w:val="22"/>
          <w:szCs w:val="22"/>
          <w:lang w:val="en-US"/>
        </w:rPr>
        <w:t xml:space="preserve">C. Calculate </w:t>
      </w:r>
      <w:r w:rsidR="000F07E1" w:rsidRPr="00CD6207">
        <w:rPr>
          <w:sz w:val="22"/>
          <w:szCs w:val="22"/>
          <w:lang w:val="en-US"/>
        </w:rPr>
        <w:t xml:space="preserve">the </w:t>
      </w:r>
      <w:r w:rsidRPr="00CD6207">
        <w:rPr>
          <w:sz w:val="22"/>
          <w:szCs w:val="22"/>
          <w:lang w:val="en-US"/>
        </w:rPr>
        <w:t xml:space="preserve">standard </w:t>
      </w:r>
      <w:r w:rsidR="000F07E1" w:rsidRPr="00CD6207">
        <w:rPr>
          <w:sz w:val="22"/>
          <w:szCs w:val="22"/>
          <w:lang w:val="en-US"/>
        </w:rPr>
        <w:t xml:space="preserve">potential for the reduction of </w:t>
      </w:r>
      <w:r w:rsidRPr="00CD6207">
        <w:rPr>
          <w:sz w:val="22"/>
          <w:szCs w:val="22"/>
          <w:lang w:val="en-US"/>
        </w:rPr>
        <w:t>Cr(OH)</w:t>
      </w:r>
      <w:r w:rsidRPr="00CD6207">
        <w:rPr>
          <w:sz w:val="22"/>
          <w:szCs w:val="22"/>
          <w:vertAlign w:val="subscript"/>
          <w:lang w:val="en-US"/>
        </w:rPr>
        <w:t>3</w:t>
      </w:r>
      <w:r w:rsidRPr="00CD6207">
        <w:rPr>
          <w:sz w:val="22"/>
          <w:szCs w:val="22"/>
          <w:lang w:val="en-US"/>
        </w:rPr>
        <w:t xml:space="preserve"> to Cr.</w:t>
      </w:r>
      <w:r w:rsidRPr="00CD6207">
        <w:rPr>
          <w:sz w:val="22"/>
          <w:szCs w:val="22"/>
          <w:vertAlign w:val="superscript"/>
          <w:lang w:val="en-US"/>
        </w:rPr>
        <w:t xml:space="preserve"> </w:t>
      </w:r>
      <w:r w:rsidRPr="00CD6207">
        <w:rPr>
          <w:sz w:val="22"/>
          <w:szCs w:val="22"/>
          <w:lang w:val="en-US"/>
        </w:rPr>
        <w:t xml:space="preserve"> Standard potential for the reduction of  Cr</w:t>
      </w:r>
      <w:r w:rsidRPr="00CD6207">
        <w:rPr>
          <w:sz w:val="22"/>
          <w:szCs w:val="22"/>
          <w:vertAlign w:val="superscript"/>
          <w:lang w:val="en-US"/>
        </w:rPr>
        <w:t>3+</w:t>
      </w:r>
      <w:r w:rsidR="0039476A">
        <w:rPr>
          <w:sz w:val="22"/>
          <w:szCs w:val="22"/>
          <w:lang w:val="en-US"/>
        </w:rPr>
        <w:t xml:space="preserve"> to Cr is</w:t>
      </w:r>
      <w:r w:rsidRPr="00CD6207">
        <w:rPr>
          <w:sz w:val="22"/>
          <w:szCs w:val="22"/>
          <w:lang w:val="en-US"/>
        </w:rPr>
        <w:t xml:space="preserve"> -0.74 V</w:t>
      </w:r>
      <w:r w:rsidR="000F07E1" w:rsidRPr="00CD6207">
        <w:rPr>
          <w:sz w:val="22"/>
          <w:szCs w:val="22"/>
          <w:lang w:val="en-US"/>
        </w:rPr>
        <w:t>.</w:t>
      </w:r>
    </w:p>
    <w:p w:rsidR="00B81F12" w:rsidRPr="00CD6207" w:rsidRDefault="000F07E1" w:rsidP="003B5AD1">
      <w:pPr>
        <w:pStyle w:val="Problem"/>
      </w:pPr>
      <w:r w:rsidRPr="00CD6207">
        <w:t xml:space="preserve">Decomposition kinetics of sulfuryl </w:t>
      </w:r>
      <w:r w:rsidR="00B94E5C" w:rsidRPr="00CD6207">
        <w:t>di</w:t>
      </w:r>
      <w:r w:rsidRPr="00CD6207">
        <w:t>chloride</w:t>
      </w:r>
    </w:p>
    <w:p w:rsidR="00FB59D7" w:rsidRPr="00CD6207" w:rsidRDefault="00FA7B29" w:rsidP="005B15CB">
      <w:pPr>
        <w:autoSpaceDE w:val="0"/>
        <w:autoSpaceDN w:val="0"/>
        <w:adjustRightInd w:val="0"/>
        <w:spacing w:before="60" w:after="60" w:line="360" w:lineRule="auto"/>
        <w:jc w:val="both"/>
        <w:rPr>
          <w:sz w:val="22"/>
          <w:szCs w:val="22"/>
          <w:lang w:val="en-US"/>
        </w:rPr>
      </w:pPr>
      <w:r w:rsidRPr="00CD6207">
        <w:rPr>
          <w:color w:val="000000"/>
          <w:sz w:val="22"/>
          <w:szCs w:val="22"/>
          <w:lang w:val="en-US"/>
        </w:rPr>
        <w:t xml:space="preserve">Sulfuryl </w:t>
      </w:r>
      <w:r w:rsidR="00B94E5C" w:rsidRPr="00CD6207">
        <w:rPr>
          <w:color w:val="000000"/>
          <w:sz w:val="22"/>
          <w:szCs w:val="22"/>
          <w:lang w:val="en-US"/>
        </w:rPr>
        <w:t>di</w:t>
      </w:r>
      <w:r w:rsidRPr="00CD6207">
        <w:rPr>
          <w:color w:val="000000"/>
          <w:sz w:val="22"/>
          <w:szCs w:val="22"/>
          <w:lang w:val="en-US"/>
        </w:rPr>
        <w:t>chloride (SO</w:t>
      </w:r>
      <w:r w:rsidRPr="00CD6207">
        <w:rPr>
          <w:color w:val="000000"/>
          <w:sz w:val="22"/>
          <w:szCs w:val="22"/>
          <w:vertAlign w:val="subscript"/>
          <w:lang w:val="en-US"/>
        </w:rPr>
        <w:t>2</w:t>
      </w:r>
      <w:r w:rsidRPr="00CD6207">
        <w:rPr>
          <w:color w:val="000000"/>
          <w:sz w:val="22"/>
          <w:szCs w:val="22"/>
          <w:lang w:val="en-US"/>
        </w:rPr>
        <w:t>Cl</w:t>
      </w:r>
      <w:r w:rsidRPr="00CD6207">
        <w:rPr>
          <w:color w:val="000000"/>
          <w:sz w:val="22"/>
          <w:szCs w:val="22"/>
          <w:vertAlign w:val="subscript"/>
          <w:lang w:val="en-US"/>
        </w:rPr>
        <w:t>2</w:t>
      </w:r>
      <w:r w:rsidRPr="00CD6207">
        <w:rPr>
          <w:color w:val="000000"/>
          <w:sz w:val="22"/>
          <w:szCs w:val="22"/>
          <w:lang w:val="en-US"/>
        </w:rPr>
        <w:t>) is a compound of industrial, enviro</w:t>
      </w:r>
      <w:r w:rsidR="004E300A" w:rsidRPr="00CD6207">
        <w:rPr>
          <w:color w:val="000000"/>
          <w:sz w:val="22"/>
          <w:szCs w:val="22"/>
          <w:lang w:val="en-US"/>
        </w:rPr>
        <w:t>nmental and scientific interest and</w:t>
      </w:r>
      <w:r w:rsidR="00840347" w:rsidRPr="00CD6207">
        <w:rPr>
          <w:color w:val="000000"/>
          <w:sz w:val="22"/>
          <w:szCs w:val="22"/>
          <w:lang w:val="en-US"/>
        </w:rPr>
        <w:t xml:space="preserve"> </w:t>
      </w:r>
      <w:r w:rsidRPr="00CD6207">
        <w:rPr>
          <w:color w:val="000000"/>
          <w:sz w:val="22"/>
          <w:szCs w:val="22"/>
          <w:lang w:val="en-US"/>
        </w:rPr>
        <w:t xml:space="preserve">widely </w:t>
      </w:r>
      <w:r w:rsidR="004E300A" w:rsidRPr="00CD6207">
        <w:rPr>
          <w:color w:val="000000"/>
          <w:sz w:val="22"/>
          <w:szCs w:val="22"/>
          <w:lang w:val="en-US"/>
        </w:rPr>
        <w:t xml:space="preserve">used as </w:t>
      </w:r>
      <w:r w:rsidRPr="00CD6207">
        <w:rPr>
          <w:color w:val="000000"/>
          <w:sz w:val="22"/>
          <w:szCs w:val="22"/>
          <w:lang w:val="en-US"/>
        </w:rPr>
        <w:t>chlorinating</w:t>
      </w:r>
      <w:r w:rsidR="004E300A" w:rsidRPr="00CD6207">
        <w:rPr>
          <w:color w:val="000000"/>
          <w:sz w:val="22"/>
          <w:szCs w:val="22"/>
          <w:lang w:val="en-US"/>
        </w:rPr>
        <w:t>/sulfonating</w:t>
      </w:r>
      <w:r w:rsidR="00005354" w:rsidRPr="00CD6207">
        <w:rPr>
          <w:color w:val="000000"/>
          <w:sz w:val="22"/>
          <w:szCs w:val="22"/>
          <w:lang w:val="en-US"/>
        </w:rPr>
        <w:t xml:space="preserve"> </w:t>
      </w:r>
      <w:r w:rsidRPr="00CD6207">
        <w:rPr>
          <w:color w:val="000000"/>
          <w:sz w:val="22"/>
          <w:szCs w:val="22"/>
          <w:lang w:val="en-US"/>
        </w:rPr>
        <w:t>agent</w:t>
      </w:r>
      <w:r w:rsidR="004E300A" w:rsidRPr="00CD6207">
        <w:rPr>
          <w:color w:val="000000"/>
          <w:sz w:val="22"/>
          <w:szCs w:val="22"/>
          <w:lang w:val="en-US"/>
        </w:rPr>
        <w:t xml:space="preserve"> or </w:t>
      </w:r>
      <w:r w:rsidR="00005354" w:rsidRPr="00CD6207">
        <w:rPr>
          <w:color w:val="000000"/>
          <w:sz w:val="22"/>
          <w:szCs w:val="22"/>
          <w:lang w:val="en-US"/>
        </w:rPr>
        <w:t xml:space="preserve">as </w:t>
      </w:r>
      <w:r w:rsidRPr="00CD6207">
        <w:rPr>
          <w:color w:val="000000"/>
          <w:sz w:val="22"/>
          <w:szCs w:val="22"/>
          <w:lang w:val="en-US"/>
        </w:rPr>
        <w:t>component of the catholyte s</w:t>
      </w:r>
      <w:r w:rsidR="00005354" w:rsidRPr="00CD6207">
        <w:rPr>
          <w:color w:val="000000"/>
          <w:sz w:val="22"/>
          <w:szCs w:val="22"/>
          <w:lang w:val="en-US"/>
        </w:rPr>
        <w:t xml:space="preserve">ystem in batteries. </w:t>
      </w:r>
      <w:r w:rsidRPr="00CD6207">
        <w:rPr>
          <w:sz w:val="22"/>
          <w:szCs w:val="22"/>
          <w:lang w:val="en-US"/>
        </w:rPr>
        <w:t>At room temperature, SO</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Pr="00CD6207">
        <w:rPr>
          <w:sz w:val="22"/>
          <w:szCs w:val="22"/>
          <w:lang w:val="en-US"/>
        </w:rPr>
        <w:t xml:space="preserve"> is a colorless liquid with a pungent odor</w:t>
      </w:r>
      <w:r w:rsidR="000F07E1" w:rsidRPr="00CD6207">
        <w:rPr>
          <w:sz w:val="22"/>
          <w:szCs w:val="22"/>
          <w:lang w:val="en-US"/>
        </w:rPr>
        <w:t>; its boiling point is 70 °C</w:t>
      </w:r>
      <w:r w:rsidR="00840347" w:rsidRPr="00CD6207">
        <w:rPr>
          <w:sz w:val="22"/>
          <w:szCs w:val="22"/>
          <w:lang w:val="en-US"/>
        </w:rPr>
        <w:t>. I</w:t>
      </w:r>
      <w:r w:rsidRPr="00CD6207">
        <w:rPr>
          <w:sz w:val="22"/>
          <w:szCs w:val="22"/>
          <w:lang w:val="en-US"/>
        </w:rPr>
        <w:t>t decomposes to SO</w:t>
      </w:r>
      <w:r w:rsidRPr="00CD6207">
        <w:rPr>
          <w:sz w:val="22"/>
          <w:szCs w:val="22"/>
          <w:vertAlign w:val="subscript"/>
          <w:lang w:val="en-US"/>
        </w:rPr>
        <w:t>2</w:t>
      </w:r>
      <w:r w:rsidRPr="00CD6207">
        <w:rPr>
          <w:sz w:val="22"/>
          <w:szCs w:val="22"/>
          <w:lang w:val="en-US"/>
        </w:rPr>
        <w:t xml:space="preserve"> and Cl</w:t>
      </w:r>
      <w:r w:rsidRPr="00CD6207">
        <w:rPr>
          <w:sz w:val="22"/>
          <w:szCs w:val="22"/>
          <w:vertAlign w:val="subscript"/>
          <w:lang w:val="en-US"/>
        </w:rPr>
        <w:t>2</w:t>
      </w:r>
      <w:r w:rsidRPr="00CD6207">
        <w:rPr>
          <w:sz w:val="22"/>
          <w:szCs w:val="22"/>
          <w:lang w:val="en-US"/>
        </w:rPr>
        <w:t xml:space="preserve"> </w:t>
      </w:r>
      <w:r w:rsidR="000F07E1" w:rsidRPr="00CD6207">
        <w:rPr>
          <w:sz w:val="22"/>
          <w:szCs w:val="22"/>
          <w:lang w:val="en-US"/>
        </w:rPr>
        <w:t>when heated to or above 100 °C</w:t>
      </w:r>
      <w:r w:rsidRPr="00CD6207">
        <w:rPr>
          <w:sz w:val="22"/>
          <w:szCs w:val="22"/>
          <w:lang w:val="en-US"/>
        </w:rPr>
        <w:t>.</w:t>
      </w:r>
    </w:p>
    <w:p w:rsidR="00FA7B29" w:rsidRPr="00CD6207" w:rsidRDefault="00FB59D7" w:rsidP="005B15CB">
      <w:pPr>
        <w:tabs>
          <w:tab w:val="left" w:pos="426"/>
        </w:tabs>
        <w:autoSpaceDE w:val="0"/>
        <w:autoSpaceDN w:val="0"/>
        <w:adjustRightInd w:val="0"/>
        <w:spacing w:before="60" w:after="60" w:line="360" w:lineRule="auto"/>
        <w:ind w:left="426"/>
        <w:jc w:val="both"/>
        <w:rPr>
          <w:sz w:val="22"/>
          <w:szCs w:val="22"/>
          <w:lang w:val="en-US"/>
        </w:rPr>
      </w:pPr>
      <w:r w:rsidRPr="00CD6207">
        <w:rPr>
          <w:sz w:val="22"/>
          <w:szCs w:val="22"/>
          <w:lang w:val="en-US"/>
        </w:rPr>
        <w:t>SO</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Pr="00CD6207">
        <w:rPr>
          <w:sz w:val="22"/>
          <w:szCs w:val="22"/>
          <w:lang w:val="en-US"/>
        </w:rPr>
        <w:t>(</w:t>
      </w:r>
      <w:r w:rsidRPr="0039476A">
        <w:rPr>
          <w:i/>
          <w:sz w:val="22"/>
          <w:szCs w:val="22"/>
          <w:lang w:val="en-US"/>
        </w:rPr>
        <w:t>g</w:t>
      </w:r>
      <w:r w:rsidRPr="00CD6207">
        <w:rPr>
          <w:sz w:val="22"/>
          <w:szCs w:val="22"/>
          <w:lang w:val="en-US"/>
        </w:rPr>
        <w:t xml:space="preserve">) </w:t>
      </w:r>
      <w:r w:rsidRPr="00CD6207">
        <w:rPr>
          <w:sz w:val="22"/>
          <w:szCs w:val="22"/>
          <w:lang w:val="en-US"/>
        </w:rPr>
        <w:sym w:font="Symbol" w:char="F0AE"/>
      </w:r>
      <w:r w:rsidRPr="00CD6207">
        <w:rPr>
          <w:sz w:val="22"/>
          <w:szCs w:val="22"/>
          <w:lang w:val="en-US"/>
        </w:rPr>
        <w:t xml:space="preserve"> SO</w:t>
      </w:r>
      <w:r w:rsidRPr="00CD6207">
        <w:rPr>
          <w:sz w:val="22"/>
          <w:szCs w:val="22"/>
          <w:vertAlign w:val="subscript"/>
          <w:lang w:val="en-US"/>
        </w:rPr>
        <w:t>2</w:t>
      </w:r>
      <w:r w:rsidRPr="00CD6207">
        <w:rPr>
          <w:sz w:val="22"/>
          <w:szCs w:val="22"/>
          <w:lang w:val="en-US"/>
        </w:rPr>
        <w:t>(</w:t>
      </w:r>
      <w:r w:rsidRPr="0039476A">
        <w:rPr>
          <w:i/>
          <w:sz w:val="22"/>
          <w:szCs w:val="22"/>
          <w:lang w:val="en-US"/>
        </w:rPr>
        <w:t>g</w:t>
      </w:r>
      <w:r w:rsidRPr="00CD6207">
        <w:rPr>
          <w:sz w:val="22"/>
          <w:szCs w:val="22"/>
          <w:lang w:val="en-US"/>
        </w:rPr>
        <w:t>)  + Cl</w:t>
      </w:r>
      <w:r w:rsidRPr="00CD6207">
        <w:rPr>
          <w:sz w:val="22"/>
          <w:szCs w:val="22"/>
          <w:vertAlign w:val="subscript"/>
          <w:lang w:val="en-US"/>
        </w:rPr>
        <w:t>2</w:t>
      </w:r>
      <w:r w:rsidRPr="00CD6207">
        <w:rPr>
          <w:sz w:val="22"/>
          <w:szCs w:val="22"/>
          <w:lang w:val="en-US"/>
        </w:rPr>
        <w:t>(</w:t>
      </w:r>
      <w:r w:rsidRPr="0039476A">
        <w:rPr>
          <w:i/>
          <w:sz w:val="22"/>
          <w:szCs w:val="22"/>
          <w:lang w:val="en-US"/>
        </w:rPr>
        <w:t>g</w:t>
      </w:r>
      <w:r w:rsidRPr="00CD6207">
        <w:rPr>
          <w:sz w:val="22"/>
          <w:szCs w:val="22"/>
          <w:lang w:val="en-US"/>
        </w:rPr>
        <w:t>)</w:t>
      </w:r>
    </w:p>
    <w:p w:rsidR="00FA7B29" w:rsidRPr="00CD6207" w:rsidRDefault="00FA7B29" w:rsidP="005B15CB">
      <w:pPr>
        <w:autoSpaceDE w:val="0"/>
        <w:autoSpaceDN w:val="0"/>
        <w:adjustRightInd w:val="0"/>
        <w:spacing w:before="60" w:after="60" w:line="360" w:lineRule="auto"/>
        <w:jc w:val="both"/>
        <w:rPr>
          <w:color w:val="000000"/>
          <w:sz w:val="22"/>
          <w:szCs w:val="22"/>
          <w:lang w:val="en-US"/>
        </w:rPr>
      </w:pPr>
      <w:r w:rsidRPr="00CD6207">
        <w:rPr>
          <w:sz w:val="22"/>
          <w:szCs w:val="22"/>
          <w:lang w:val="en-US"/>
        </w:rPr>
        <w:t xml:space="preserve">An empty container </w:t>
      </w:r>
      <w:r w:rsidR="000F07E1" w:rsidRPr="00CD6207">
        <w:rPr>
          <w:sz w:val="22"/>
          <w:szCs w:val="22"/>
          <w:lang w:val="en-US"/>
        </w:rPr>
        <w:t>is</w:t>
      </w:r>
      <w:r w:rsidRPr="00CD6207">
        <w:rPr>
          <w:sz w:val="22"/>
          <w:szCs w:val="22"/>
          <w:lang w:val="en-US"/>
        </w:rPr>
        <w:t xml:space="preserve"> filled with SO</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00E6768E" w:rsidRPr="00CD6207">
        <w:rPr>
          <w:sz w:val="22"/>
          <w:szCs w:val="22"/>
          <w:lang w:val="en-US"/>
        </w:rPr>
        <w:t>.</w:t>
      </w:r>
      <w:r w:rsidRPr="00CD6207">
        <w:rPr>
          <w:sz w:val="22"/>
          <w:szCs w:val="22"/>
          <w:lang w:val="en-US"/>
        </w:rPr>
        <w:t xml:space="preserve"> </w:t>
      </w:r>
      <w:r w:rsidR="00E6768E" w:rsidRPr="00CD6207">
        <w:rPr>
          <w:sz w:val="22"/>
          <w:szCs w:val="22"/>
          <w:lang w:val="en-US"/>
        </w:rPr>
        <w:t>I</w:t>
      </w:r>
      <w:r w:rsidRPr="00CD6207">
        <w:rPr>
          <w:sz w:val="22"/>
          <w:szCs w:val="22"/>
          <w:lang w:val="en-US"/>
        </w:rPr>
        <w:t>ts decomposition to SO</w:t>
      </w:r>
      <w:r w:rsidRPr="00CD6207">
        <w:rPr>
          <w:sz w:val="22"/>
          <w:szCs w:val="22"/>
          <w:vertAlign w:val="subscript"/>
          <w:lang w:val="en-US"/>
        </w:rPr>
        <w:t>2</w:t>
      </w:r>
      <w:r w:rsidRPr="00CD6207">
        <w:rPr>
          <w:sz w:val="22"/>
          <w:szCs w:val="22"/>
          <w:lang w:val="en-US"/>
        </w:rPr>
        <w:t xml:space="preserve"> and Cl</w:t>
      </w:r>
      <w:r w:rsidRPr="00CD6207">
        <w:rPr>
          <w:sz w:val="22"/>
          <w:szCs w:val="22"/>
          <w:vertAlign w:val="subscript"/>
          <w:lang w:val="en-US"/>
        </w:rPr>
        <w:t>2</w:t>
      </w:r>
      <w:r w:rsidR="00E6768E" w:rsidRPr="00CD6207">
        <w:rPr>
          <w:sz w:val="22"/>
          <w:szCs w:val="22"/>
          <w:lang w:val="en-US"/>
        </w:rPr>
        <w:t xml:space="preserve"> </w:t>
      </w:r>
      <w:r w:rsidR="000F07E1" w:rsidRPr="00CD6207">
        <w:rPr>
          <w:sz w:val="22"/>
          <w:szCs w:val="22"/>
          <w:lang w:val="en-US"/>
        </w:rPr>
        <w:t>is</w:t>
      </w:r>
      <w:r w:rsidR="00E6768E" w:rsidRPr="00CD6207">
        <w:rPr>
          <w:sz w:val="22"/>
          <w:szCs w:val="22"/>
          <w:lang w:val="en-US"/>
        </w:rPr>
        <w:t xml:space="preserve"> followed</w:t>
      </w:r>
      <w:r w:rsidRPr="00CD6207">
        <w:rPr>
          <w:sz w:val="22"/>
          <w:szCs w:val="22"/>
          <w:lang w:val="en-US"/>
        </w:rPr>
        <w:t xml:space="preserve"> by </w:t>
      </w:r>
      <w:r w:rsidR="00E6768E" w:rsidRPr="00CD6207">
        <w:rPr>
          <w:sz w:val="22"/>
          <w:szCs w:val="22"/>
          <w:lang w:val="en-US"/>
        </w:rPr>
        <w:t xml:space="preserve">monitoring </w:t>
      </w:r>
      <w:r w:rsidRPr="00CD6207">
        <w:rPr>
          <w:sz w:val="22"/>
          <w:szCs w:val="22"/>
          <w:lang w:val="en-US"/>
        </w:rPr>
        <w:t xml:space="preserve">the </w:t>
      </w:r>
      <w:r w:rsidR="000F07E1" w:rsidRPr="00CD6207">
        <w:rPr>
          <w:sz w:val="22"/>
          <w:szCs w:val="22"/>
          <w:lang w:val="en-US"/>
        </w:rPr>
        <w:t xml:space="preserve">change in </w:t>
      </w:r>
      <w:r w:rsidRPr="00CD6207">
        <w:rPr>
          <w:sz w:val="22"/>
          <w:szCs w:val="22"/>
          <w:lang w:val="en-US"/>
        </w:rPr>
        <w:t>total pressure at 375 K</w:t>
      </w:r>
      <w:r w:rsidR="000F07E1" w:rsidRPr="00CD6207">
        <w:rPr>
          <w:sz w:val="22"/>
          <w:szCs w:val="22"/>
          <w:lang w:val="en-US"/>
        </w:rPr>
        <w:t>. The following data are</w:t>
      </w:r>
      <w:r w:rsidRPr="00CD6207">
        <w:rPr>
          <w:sz w:val="22"/>
          <w:szCs w:val="22"/>
          <w:lang w:val="en-US"/>
        </w:rPr>
        <w:t xml:space="preserve"> obtained.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767"/>
        <w:gridCol w:w="807"/>
        <w:gridCol w:w="987"/>
        <w:gridCol w:w="918"/>
        <w:gridCol w:w="1134"/>
      </w:tblGrid>
      <w:tr w:rsidR="00FA7B29" w:rsidRPr="00CD6207" w:rsidTr="00FF1C83">
        <w:trPr>
          <w:cantSplit/>
          <w:trHeight w:hRule="exact" w:val="397"/>
        </w:trPr>
        <w:tc>
          <w:tcPr>
            <w:tcW w:w="1548"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Time (s)</w:t>
            </w:r>
          </w:p>
        </w:tc>
        <w:tc>
          <w:tcPr>
            <w:tcW w:w="702"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0</w:t>
            </w:r>
          </w:p>
        </w:tc>
        <w:tc>
          <w:tcPr>
            <w:tcW w:w="807"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2500</w:t>
            </w:r>
          </w:p>
        </w:tc>
        <w:tc>
          <w:tcPr>
            <w:tcW w:w="987"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5000</w:t>
            </w:r>
          </w:p>
        </w:tc>
        <w:tc>
          <w:tcPr>
            <w:tcW w:w="918"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7500</w:t>
            </w:r>
          </w:p>
        </w:tc>
        <w:tc>
          <w:tcPr>
            <w:tcW w:w="1134"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1000</w:t>
            </w:r>
            <w:r w:rsidR="002D4B08" w:rsidRPr="00CD6207">
              <w:rPr>
                <w:color w:val="000000"/>
                <w:sz w:val="22"/>
                <w:szCs w:val="22"/>
                <w:lang w:val="en-US"/>
              </w:rPr>
              <w:t>0</w:t>
            </w:r>
          </w:p>
        </w:tc>
      </w:tr>
      <w:tr w:rsidR="00FA7B29" w:rsidRPr="00CD6207" w:rsidTr="00FF1C83">
        <w:trPr>
          <w:cantSplit/>
          <w:trHeight w:hRule="exact" w:val="397"/>
        </w:trPr>
        <w:tc>
          <w:tcPr>
            <w:tcW w:w="1548" w:type="dxa"/>
          </w:tcPr>
          <w:p w:rsidR="00FA7B29" w:rsidRPr="00CD6207" w:rsidRDefault="00FA7B29" w:rsidP="005B15CB">
            <w:pPr>
              <w:spacing w:before="60" w:after="60" w:line="360" w:lineRule="auto"/>
              <w:jc w:val="both"/>
              <w:rPr>
                <w:color w:val="000000"/>
                <w:lang w:val="en-US"/>
              </w:rPr>
            </w:pPr>
            <w:r w:rsidRPr="00CD6207">
              <w:rPr>
                <w:sz w:val="22"/>
                <w:szCs w:val="22"/>
                <w:lang w:val="en-US"/>
              </w:rPr>
              <w:t xml:space="preserve">P </w:t>
            </w:r>
            <w:r w:rsidRPr="00CD6207">
              <w:rPr>
                <w:sz w:val="22"/>
                <w:szCs w:val="22"/>
                <w:vertAlign w:val="subscript"/>
                <w:lang w:val="en-US"/>
              </w:rPr>
              <w:t>total</w:t>
            </w:r>
            <w:r w:rsidRPr="00CD6207">
              <w:rPr>
                <w:sz w:val="22"/>
                <w:szCs w:val="22"/>
                <w:lang w:val="en-US"/>
              </w:rPr>
              <w:t xml:space="preserve"> (atm)</w:t>
            </w:r>
          </w:p>
        </w:tc>
        <w:tc>
          <w:tcPr>
            <w:tcW w:w="702"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1.0</w:t>
            </w:r>
            <w:r w:rsidR="000F07E1" w:rsidRPr="00CD6207">
              <w:rPr>
                <w:color w:val="000000"/>
                <w:sz w:val="22"/>
                <w:szCs w:val="22"/>
                <w:lang w:val="en-US"/>
              </w:rPr>
              <w:t>00</w:t>
            </w:r>
          </w:p>
        </w:tc>
        <w:tc>
          <w:tcPr>
            <w:tcW w:w="807"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1.053</w:t>
            </w:r>
          </w:p>
        </w:tc>
        <w:tc>
          <w:tcPr>
            <w:tcW w:w="987"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1.105</w:t>
            </w:r>
          </w:p>
        </w:tc>
        <w:tc>
          <w:tcPr>
            <w:tcW w:w="918"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1.152</w:t>
            </w:r>
          </w:p>
        </w:tc>
        <w:tc>
          <w:tcPr>
            <w:tcW w:w="1134" w:type="dxa"/>
          </w:tcPr>
          <w:p w:rsidR="00FA7B29" w:rsidRPr="00CD6207" w:rsidRDefault="00FA7B29" w:rsidP="005B15CB">
            <w:pPr>
              <w:spacing w:before="60" w:after="60" w:line="360" w:lineRule="auto"/>
              <w:jc w:val="both"/>
              <w:rPr>
                <w:color w:val="000000"/>
                <w:lang w:val="en-US"/>
              </w:rPr>
            </w:pPr>
            <w:r w:rsidRPr="00CD6207">
              <w:rPr>
                <w:color w:val="000000"/>
                <w:sz w:val="22"/>
                <w:szCs w:val="22"/>
                <w:lang w:val="en-US"/>
              </w:rPr>
              <w:t>1.197</w:t>
            </w:r>
          </w:p>
        </w:tc>
      </w:tr>
    </w:tbl>
    <w:p w:rsidR="00FF4E95" w:rsidRPr="00CD6207" w:rsidRDefault="00FF4E95" w:rsidP="00FF4E95">
      <w:pPr>
        <w:tabs>
          <w:tab w:val="left" w:pos="2977"/>
        </w:tabs>
        <w:spacing w:before="60" w:after="60" w:line="360" w:lineRule="auto"/>
        <w:ind w:left="357"/>
        <w:jc w:val="both"/>
        <w:rPr>
          <w:sz w:val="22"/>
          <w:szCs w:val="22"/>
          <w:lang w:val="en-US"/>
        </w:rPr>
      </w:pPr>
    </w:p>
    <w:p w:rsidR="00FF4E95" w:rsidRPr="00CD6207" w:rsidRDefault="00E769EB" w:rsidP="00FF4E95">
      <w:pPr>
        <w:numPr>
          <w:ilvl w:val="0"/>
          <w:numId w:val="6"/>
        </w:numPr>
        <w:tabs>
          <w:tab w:val="num" w:pos="720"/>
          <w:tab w:val="left" w:pos="2977"/>
        </w:tabs>
        <w:spacing w:before="60" w:after="60" w:line="360" w:lineRule="auto"/>
        <w:ind w:left="357" w:hanging="357"/>
        <w:jc w:val="both"/>
        <w:rPr>
          <w:sz w:val="22"/>
          <w:szCs w:val="22"/>
          <w:lang w:val="en-US"/>
        </w:rPr>
      </w:pPr>
      <w:r w:rsidRPr="00CD6207">
        <w:rPr>
          <w:sz w:val="22"/>
          <w:szCs w:val="22"/>
          <w:lang w:val="en-US"/>
        </w:rPr>
        <w:t>By graphical approach, s</w:t>
      </w:r>
      <w:r w:rsidR="00FA7B29" w:rsidRPr="00CD6207">
        <w:rPr>
          <w:sz w:val="22"/>
          <w:szCs w:val="22"/>
          <w:lang w:val="en-US"/>
        </w:rPr>
        <w:t xml:space="preserve">how that </w:t>
      </w:r>
      <w:r w:rsidR="00FB59D7" w:rsidRPr="00CD6207">
        <w:rPr>
          <w:sz w:val="22"/>
          <w:szCs w:val="22"/>
          <w:lang w:val="en-US"/>
        </w:rPr>
        <w:t xml:space="preserve">the </w:t>
      </w:r>
      <w:r w:rsidR="00FA7B29" w:rsidRPr="00CD6207">
        <w:rPr>
          <w:sz w:val="22"/>
          <w:szCs w:val="22"/>
          <w:lang w:val="en-US"/>
        </w:rPr>
        <w:t xml:space="preserve">decomposition is </w:t>
      </w:r>
      <w:r w:rsidRPr="00CD6207">
        <w:rPr>
          <w:sz w:val="22"/>
          <w:szCs w:val="22"/>
          <w:lang w:val="en-US"/>
        </w:rPr>
        <w:t xml:space="preserve">a </w:t>
      </w:r>
      <w:r w:rsidR="00FA7B29" w:rsidRPr="00CD6207">
        <w:rPr>
          <w:sz w:val="22"/>
          <w:szCs w:val="22"/>
          <w:lang w:val="en-US"/>
        </w:rPr>
        <w:t xml:space="preserve">first order </w:t>
      </w:r>
      <w:r w:rsidRPr="00CD6207">
        <w:rPr>
          <w:sz w:val="22"/>
          <w:szCs w:val="22"/>
          <w:lang w:val="en-US"/>
        </w:rPr>
        <w:t xml:space="preserve">reaction </w:t>
      </w:r>
      <w:r w:rsidR="00FA7B29" w:rsidRPr="00CD6207">
        <w:rPr>
          <w:sz w:val="22"/>
          <w:szCs w:val="22"/>
          <w:lang w:val="en-US"/>
        </w:rPr>
        <w:t>and calculate</w:t>
      </w:r>
      <w:r w:rsidRPr="00CD6207">
        <w:rPr>
          <w:sz w:val="22"/>
          <w:szCs w:val="22"/>
          <w:lang w:val="en-US"/>
        </w:rPr>
        <w:t xml:space="preserve"> the </w:t>
      </w:r>
      <w:r w:rsidR="00FA7B29" w:rsidRPr="00CD6207">
        <w:rPr>
          <w:sz w:val="22"/>
          <w:szCs w:val="22"/>
          <w:lang w:val="en-US"/>
        </w:rPr>
        <w:t>rate constant at 375 K.</w:t>
      </w:r>
    </w:p>
    <w:p w:rsidR="00797F50" w:rsidRPr="00CD6207" w:rsidRDefault="00FA7B29" w:rsidP="00797F50">
      <w:pPr>
        <w:numPr>
          <w:ilvl w:val="0"/>
          <w:numId w:val="6"/>
        </w:numPr>
        <w:tabs>
          <w:tab w:val="num" w:pos="720"/>
        </w:tabs>
        <w:spacing w:before="60" w:after="60" w:line="360" w:lineRule="auto"/>
        <w:ind w:left="357" w:hanging="357"/>
        <w:jc w:val="both"/>
        <w:rPr>
          <w:sz w:val="22"/>
          <w:szCs w:val="22"/>
          <w:lang w:val="en-US"/>
        </w:rPr>
      </w:pPr>
      <w:r w:rsidRPr="00CD6207">
        <w:rPr>
          <w:sz w:val="22"/>
          <w:szCs w:val="22"/>
          <w:lang w:val="en-US"/>
        </w:rPr>
        <w:t xml:space="preserve">When the same decomposition reaction </w:t>
      </w:r>
      <w:r w:rsidR="003E6E37" w:rsidRPr="00CD6207">
        <w:rPr>
          <w:sz w:val="22"/>
          <w:szCs w:val="22"/>
          <w:lang w:val="en-US"/>
        </w:rPr>
        <w:t>i</w:t>
      </w:r>
      <w:r w:rsidRPr="00CD6207">
        <w:rPr>
          <w:sz w:val="22"/>
          <w:szCs w:val="22"/>
          <w:lang w:val="en-US"/>
        </w:rPr>
        <w:t xml:space="preserve">s carried out at 385 K, </w:t>
      </w:r>
      <w:r w:rsidR="00FB59D7" w:rsidRPr="00CD6207">
        <w:rPr>
          <w:sz w:val="22"/>
          <w:szCs w:val="22"/>
          <w:lang w:val="en-US"/>
        </w:rPr>
        <w:t xml:space="preserve">the </w:t>
      </w:r>
      <w:r w:rsidRPr="00CD6207">
        <w:rPr>
          <w:sz w:val="22"/>
          <w:szCs w:val="22"/>
          <w:lang w:val="en-US"/>
        </w:rPr>
        <w:t xml:space="preserve">total pressure </w:t>
      </w:r>
      <w:r w:rsidR="003E6E37" w:rsidRPr="00CD6207">
        <w:rPr>
          <w:sz w:val="22"/>
          <w:szCs w:val="22"/>
          <w:lang w:val="en-US"/>
        </w:rPr>
        <w:t>i</w:t>
      </w:r>
      <w:r w:rsidRPr="00CD6207">
        <w:rPr>
          <w:sz w:val="22"/>
          <w:szCs w:val="22"/>
          <w:lang w:val="en-US"/>
        </w:rPr>
        <w:t>s found to be 1.55 atm after 1</w:t>
      </w:r>
      <w:r w:rsidR="003E6E37" w:rsidRPr="00CD6207">
        <w:rPr>
          <w:sz w:val="22"/>
          <w:szCs w:val="22"/>
          <w:lang w:val="en-US"/>
        </w:rPr>
        <w:t xml:space="preserve"> </w:t>
      </w:r>
      <w:r w:rsidRPr="00CD6207">
        <w:rPr>
          <w:sz w:val="22"/>
          <w:szCs w:val="22"/>
          <w:lang w:val="en-US"/>
        </w:rPr>
        <w:t>h. Calculate the activation energy for the decomposition reaction.</w:t>
      </w:r>
    </w:p>
    <w:p w:rsidR="00797F50" w:rsidRPr="00CD6207" w:rsidRDefault="00FA7B29" w:rsidP="00797F50">
      <w:pPr>
        <w:numPr>
          <w:ilvl w:val="0"/>
          <w:numId w:val="6"/>
        </w:numPr>
        <w:tabs>
          <w:tab w:val="num" w:pos="720"/>
        </w:tabs>
        <w:spacing w:before="60" w:after="60" w:line="360" w:lineRule="auto"/>
        <w:ind w:left="357" w:hanging="357"/>
        <w:jc w:val="both"/>
        <w:rPr>
          <w:sz w:val="22"/>
          <w:szCs w:val="22"/>
          <w:lang w:val="en-US"/>
        </w:rPr>
      </w:pPr>
      <w:r w:rsidRPr="00CD6207">
        <w:rPr>
          <w:sz w:val="22"/>
          <w:szCs w:val="22"/>
          <w:lang w:val="en-US"/>
        </w:rPr>
        <w:t xml:space="preserve">There will be </w:t>
      </w:r>
      <w:r w:rsidR="003E6E37" w:rsidRPr="00CD6207">
        <w:rPr>
          <w:sz w:val="22"/>
          <w:szCs w:val="22"/>
          <w:lang w:val="en-US"/>
        </w:rPr>
        <w:t xml:space="preserve">a </w:t>
      </w:r>
      <w:r w:rsidRPr="00CD6207">
        <w:rPr>
          <w:sz w:val="22"/>
          <w:szCs w:val="22"/>
          <w:lang w:val="en-US"/>
        </w:rPr>
        <w:t>negligible amount of SO</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Pr="00CD6207">
        <w:rPr>
          <w:sz w:val="22"/>
          <w:szCs w:val="22"/>
          <w:lang w:val="en-US"/>
        </w:rPr>
        <w:t>(</w:t>
      </w:r>
      <w:r w:rsidRPr="0039476A">
        <w:rPr>
          <w:i/>
          <w:sz w:val="22"/>
          <w:szCs w:val="22"/>
          <w:lang w:val="en-US"/>
        </w:rPr>
        <w:t>g</w:t>
      </w:r>
      <w:r w:rsidRPr="00CD6207">
        <w:rPr>
          <w:sz w:val="22"/>
          <w:szCs w:val="22"/>
          <w:lang w:val="en-US"/>
        </w:rPr>
        <w:t xml:space="preserve">) in the reaction vessel after </w:t>
      </w:r>
      <w:r w:rsidR="003E6E37" w:rsidRPr="00CD6207">
        <w:rPr>
          <w:sz w:val="22"/>
          <w:szCs w:val="22"/>
          <w:lang w:val="en-US"/>
        </w:rPr>
        <w:t xml:space="preserve">a </w:t>
      </w:r>
      <w:r w:rsidRPr="00CD6207">
        <w:rPr>
          <w:sz w:val="22"/>
          <w:szCs w:val="22"/>
          <w:lang w:val="en-US"/>
        </w:rPr>
        <w:t>long period of time. Therefore, the content of the vessel might be considered to be a mixture of SO</w:t>
      </w:r>
      <w:r w:rsidRPr="00CD6207">
        <w:rPr>
          <w:sz w:val="22"/>
          <w:szCs w:val="22"/>
          <w:vertAlign w:val="subscript"/>
          <w:lang w:val="en-US"/>
        </w:rPr>
        <w:t>2</w:t>
      </w:r>
      <w:r w:rsidRPr="00CD6207">
        <w:rPr>
          <w:sz w:val="22"/>
          <w:szCs w:val="22"/>
          <w:lang w:val="en-US"/>
        </w:rPr>
        <w:t xml:space="preserve"> and Cl</w:t>
      </w:r>
      <w:r w:rsidRPr="00CD6207">
        <w:rPr>
          <w:sz w:val="22"/>
          <w:szCs w:val="22"/>
          <w:vertAlign w:val="subscript"/>
          <w:lang w:val="en-US"/>
        </w:rPr>
        <w:t>2</w:t>
      </w:r>
      <w:r w:rsidRPr="00CD6207">
        <w:rPr>
          <w:sz w:val="22"/>
          <w:szCs w:val="22"/>
          <w:lang w:val="en-US"/>
        </w:rPr>
        <w:t xml:space="preserve"> gases. SO</w:t>
      </w:r>
      <w:r w:rsidRPr="00CD6207">
        <w:rPr>
          <w:sz w:val="22"/>
          <w:szCs w:val="22"/>
          <w:vertAlign w:val="subscript"/>
          <w:lang w:val="en-US"/>
        </w:rPr>
        <w:t>2</w:t>
      </w:r>
      <w:r w:rsidR="007B1590" w:rsidRPr="00CD6207">
        <w:rPr>
          <w:sz w:val="22"/>
          <w:szCs w:val="22"/>
          <w:lang w:val="en-US"/>
        </w:rPr>
        <w:t>(</w:t>
      </w:r>
      <w:r w:rsidR="007B1590" w:rsidRPr="0039476A">
        <w:rPr>
          <w:i/>
          <w:sz w:val="22"/>
          <w:szCs w:val="22"/>
          <w:lang w:val="en-US"/>
        </w:rPr>
        <w:t>g</w:t>
      </w:r>
      <w:r w:rsidR="007B1590" w:rsidRPr="00CD6207">
        <w:rPr>
          <w:sz w:val="22"/>
          <w:szCs w:val="22"/>
          <w:lang w:val="en-US"/>
        </w:rPr>
        <w:t>)</w:t>
      </w:r>
      <w:r w:rsidRPr="00CD6207">
        <w:rPr>
          <w:sz w:val="22"/>
          <w:szCs w:val="22"/>
          <w:lang w:val="en-US"/>
        </w:rPr>
        <w:t xml:space="preserve"> is separ</w:t>
      </w:r>
      <w:r w:rsidR="00185D33" w:rsidRPr="00CD6207">
        <w:rPr>
          <w:sz w:val="22"/>
          <w:szCs w:val="22"/>
          <w:lang w:val="en-US"/>
        </w:rPr>
        <w:t>a</w:t>
      </w:r>
      <w:r w:rsidRPr="00CD6207">
        <w:rPr>
          <w:sz w:val="22"/>
          <w:szCs w:val="22"/>
          <w:lang w:val="en-US"/>
        </w:rPr>
        <w:t>ted from Cl</w:t>
      </w:r>
      <w:r w:rsidRPr="00CD6207">
        <w:rPr>
          <w:sz w:val="22"/>
          <w:szCs w:val="22"/>
          <w:vertAlign w:val="subscript"/>
          <w:lang w:val="en-US"/>
        </w:rPr>
        <w:t>2</w:t>
      </w:r>
      <w:r w:rsidRPr="00CD6207">
        <w:rPr>
          <w:sz w:val="22"/>
          <w:szCs w:val="22"/>
          <w:lang w:val="en-US"/>
        </w:rPr>
        <w:t>(</w:t>
      </w:r>
      <w:r w:rsidRPr="0039476A">
        <w:rPr>
          <w:i/>
          <w:sz w:val="22"/>
          <w:szCs w:val="22"/>
          <w:lang w:val="en-US"/>
        </w:rPr>
        <w:t>g</w:t>
      </w:r>
      <w:r w:rsidRPr="00CD6207">
        <w:rPr>
          <w:sz w:val="22"/>
          <w:szCs w:val="22"/>
          <w:lang w:val="en-US"/>
        </w:rPr>
        <w:t>) as H</w:t>
      </w:r>
      <w:r w:rsidRPr="00CD6207">
        <w:rPr>
          <w:sz w:val="22"/>
          <w:szCs w:val="22"/>
          <w:vertAlign w:val="subscript"/>
          <w:lang w:val="en-US"/>
        </w:rPr>
        <w:t>2</w:t>
      </w:r>
      <w:r w:rsidRPr="00CD6207">
        <w:rPr>
          <w:sz w:val="22"/>
          <w:szCs w:val="22"/>
          <w:lang w:val="en-US"/>
        </w:rPr>
        <w:t>SO</w:t>
      </w:r>
      <w:r w:rsidRPr="00CD6207">
        <w:rPr>
          <w:sz w:val="22"/>
          <w:szCs w:val="22"/>
          <w:vertAlign w:val="subscript"/>
          <w:lang w:val="en-US"/>
        </w:rPr>
        <w:t>4</w:t>
      </w:r>
      <w:r w:rsidRPr="00CD6207">
        <w:rPr>
          <w:sz w:val="22"/>
          <w:szCs w:val="22"/>
          <w:lang w:val="en-US"/>
        </w:rPr>
        <w:t xml:space="preserve"> and Cl</w:t>
      </w:r>
      <w:r w:rsidRPr="00CD6207">
        <w:rPr>
          <w:sz w:val="22"/>
          <w:szCs w:val="22"/>
          <w:vertAlign w:val="subscript"/>
          <w:lang w:val="en-US"/>
        </w:rPr>
        <w:t>2</w:t>
      </w:r>
      <w:r w:rsidR="007B1590" w:rsidRPr="00CD6207">
        <w:rPr>
          <w:sz w:val="22"/>
          <w:szCs w:val="22"/>
          <w:lang w:val="en-US"/>
        </w:rPr>
        <w:t>(</w:t>
      </w:r>
      <w:r w:rsidR="007B1590" w:rsidRPr="0039476A">
        <w:rPr>
          <w:i/>
          <w:sz w:val="22"/>
          <w:szCs w:val="22"/>
          <w:lang w:val="en-US"/>
        </w:rPr>
        <w:t>g</w:t>
      </w:r>
      <w:r w:rsidR="007B1590" w:rsidRPr="00CD6207">
        <w:rPr>
          <w:sz w:val="22"/>
          <w:szCs w:val="22"/>
          <w:lang w:val="en-US"/>
        </w:rPr>
        <w:t>)</w:t>
      </w:r>
      <w:r w:rsidR="006538B5" w:rsidRPr="00CD6207">
        <w:rPr>
          <w:sz w:val="22"/>
          <w:szCs w:val="22"/>
          <w:lang w:val="en-US"/>
        </w:rPr>
        <w:t xml:space="preserve"> is used to construct a</w:t>
      </w:r>
      <w:r w:rsidRPr="00CD6207">
        <w:rPr>
          <w:sz w:val="22"/>
          <w:szCs w:val="22"/>
          <w:lang w:val="en-US"/>
        </w:rPr>
        <w:t xml:space="preserve"> Cl</w:t>
      </w:r>
      <w:r w:rsidRPr="00CD6207">
        <w:rPr>
          <w:sz w:val="22"/>
          <w:szCs w:val="22"/>
          <w:vertAlign w:val="subscript"/>
          <w:lang w:val="en-US"/>
        </w:rPr>
        <w:t>2</w:t>
      </w:r>
      <w:r w:rsidRPr="00CD6207">
        <w:rPr>
          <w:sz w:val="22"/>
          <w:szCs w:val="22"/>
          <w:lang w:val="en-US"/>
        </w:rPr>
        <w:t>/Cl</w:t>
      </w:r>
      <w:r w:rsidRPr="00CD6207">
        <w:rPr>
          <w:sz w:val="22"/>
          <w:szCs w:val="22"/>
          <w:vertAlign w:val="superscript"/>
          <w:lang w:val="en-US"/>
        </w:rPr>
        <w:t xml:space="preserve">- </w:t>
      </w:r>
      <w:r w:rsidRPr="00CD6207">
        <w:rPr>
          <w:sz w:val="22"/>
          <w:szCs w:val="22"/>
          <w:lang w:val="en-US"/>
        </w:rPr>
        <w:t>electrode</w:t>
      </w:r>
      <w:r w:rsidR="003E6E37" w:rsidRPr="00CD6207">
        <w:rPr>
          <w:sz w:val="22"/>
          <w:szCs w:val="22"/>
          <w:lang w:val="en-US"/>
        </w:rPr>
        <w:t>. T</w:t>
      </w:r>
      <w:r w:rsidRPr="00CD6207">
        <w:rPr>
          <w:sz w:val="22"/>
          <w:szCs w:val="22"/>
          <w:lang w:val="en-US"/>
        </w:rPr>
        <w:t>his electrode is combined with a Cu</w:t>
      </w:r>
      <w:r w:rsidRPr="00CD6207">
        <w:rPr>
          <w:sz w:val="22"/>
          <w:szCs w:val="22"/>
          <w:vertAlign w:val="superscript"/>
          <w:lang w:val="en-US"/>
        </w:rPr>
        <w:t>2+</w:t>
      </w:r>
      <w:r w:rsidRPr="00CD6207">
        <w:rPr>
          <w:sz w:val="22"/>
          <w:szCs w:val="22"/>
          <w:lang w:val="en-US"/>
        </w:rPr>
        <w:t xml:space="preserve">/Cu electrode </w:t>
      </w:r>
      <w:r w:rsidR="003E6E37" w:rsidRPr="00CD6207">
        <w:rPr>
          <w:sz w:val="22"/>
          <w:szCs w:val="22"/>
          <w:lang w:val="en-US"/>
        </w:rPr>
        <w:t>to make a Galvanic cell. W</w:t>
      </w:r>
      <w:r w:rsidRPr="00CD6207">
        <w:rPr>
          <w:sz w:val="22"/>
          <w:szCs w:val="22"/>
          <w:lang w:val="en-US"/>
        </w:rPr>
        <w:t xml:space="preserve">hich electrode </w:t>
      </w:r>
      <w:r w:rsidR="003E6E37" w:rsidRPr="00CD6207">
        <w:rPr>
          <w:sz w:val="22"/>
          <w:szCs w:val="22"/>
          <w:lang w:val="en-US"/>
        </w:rPr>
        <w:t xml:space="preserve">is </w:t>
      </w:r>
      <w:r w:rsidR="00AB08AB" w:rsidRPr="00CD6207">
        <w:rPr>
          <w:sz w:val="22"/>
          <w:szCs w:val="22"/>
          <w:lang w:val="en-US"/>
        </w:rPr>
        <w:t>the</w:t>
      </w:r>
      <w:r w:rsidRPr="00CD6207">
        <w:rPr>
          <w:sz w:val="22"/>
          <w:szCs w:val="22"/>
          <w:lang w:val="en-US"/>
        </w:rPr>
        <w:t xml:space="preserve"> cathode? E</w:t>
      </w:r>
      <w:r w:rsidRPr="00CD6207">
        <w:rPr>
          <w:sz w:val="22"/>
          <w:szCs w:val="22"/>
          <w:lang w:val="en-US"/>
        </w:rPr>
        <w:sym w:font="Symbol" w:char="F0B0"/>
      </w:r>
      <w:r w:rsidRPr="00CD6207">
        <w:rPr>
          <w:sz w:val="22"/>
          <w:szCs w:val="22"/>
          <w:lang w:val="en-US"/>
        </w:rPr>
        <w:t>(Cu</w:t>
      </w:r>
      <w:r w:rsidRPr="00CD6207">
        <w:rPr>
          <w:sz w:val="22"/>
          <w:szCs w:val="22"/>
          <w:vertAlign w:val="superscript"/>
          <w:lang w:val="en-US"/>
        </w:rPr>
        <w:t>2+</w:t>
      </w:r>
      <w:r w:rsidRPr="00CD6207">
        <w:rPr>
          <w:sz w:val="22"/>
          <w:szCs w:val="22"/>
          <w:lang w:val="en-US"/>
        </w:rPr>
        <w:t>/Cu)</w:t>
      </w:r>
      <w:r w:rsidR="007B1590" w:rsidRPr="00CD6207">
        <w:rPr>
          <w:sz w:val="22"/>
          <w:szCs w:val="22"/>
          <w:lang w:val="en-US"/>
        </w:rPr>
        <w:t xml:space="preserve"> </w:t>
      </w:r>
      <w:r w:rsidRPr="00CD6207">
        <w:rPr>
          <w:sz w:val="22"/>
          <w:szCs w:val="22"/>
          <w:lang w:val="en-US"/>
        </w:rPr>
        <w:t>= +0</w:t>
      </w:r>
      <w:r w:rsidR="0014359A" w:rsidRPr="00CD6207">
        <w:rPr>
          <w:sz w:val="22"/>
          <w:szCs w:val="22"/>
          <w:lang w:val="en-US"/>
        </w:rPr>
        <w:t>.</w:t>
      </w:r>
      <w:r w:rsidRPr="00CD6207">
        <w:rPr>
          <w:sz w:val="22"/>
          <w:szCs w:val="22"/>
          <w:lang w:val="en-US"/>
        </w:rPr>
        <w:t>36 V and E</w:t>
      </w:r>
      <w:r w:rsidRPr="00CD6207">
        <w:rPr>
          <w:sz w:val="22"/>
          <w:szCs w:val="22"/>
          <w:lang w:val="en-US"/>
        </w:rPr>
        <w:sym w:font="Symbol" w:char="F0B0"/>
      </w:r>
      <w:r w:rsidRPr="00CD6207">
        <w:rPr>
          <w:sz w:val="22"/>
          <w:szCs w:val="22"/>
          <w:lang w:val="en-US"/>
        </w:rPr>
        <w:t>(Pt/Cl</w:t>
      </w:r>
      <w:r w:rsidRPr="00CD6207">
        <w:rPr>
          <w:sz w:val="22"/>
          <w:szCs w:val="22"/>
          <w:vertAlign w:val="subscript"/>
          <w:lang w:val="en-US"/>
        </w:rPr>
        <w:t>2</w:t>
      </w:r>
      <w:r w:rsidRPr="00CD6207">
        <w:rPr>
          <w:sz w:val="22"/>
          <w:szCs w:val="22"/>
          <w:lang w:val="en-US"/>
        </w:rPr>
        <w:t>, Cl</w:t>
      </w:r>
      <w:r w:rsidRPr="00CD6207">
        <w:rPr>
          <w:sz w:val="22"/>
          <w:szCs w:val="22"/>
          <w:vertAlign w:val="superscript"/>
          <w:lang w:val="en-US"/>
        </w:rPr>
        <w:t>-</w:t>
      </w:r>
      <w:r w:rsidRPr="00CD6207">
        <w:rPr>
          <w:sz w:val="22"/>
          <w:szCs w:val="22"/>
          <w:lang w:val="en-US"/>
        </w:rPr>
        <w:t>)</w:t>
      </w:r>
      <w:r w:rsidR="007B1590" w:rsidRPr="00CD6207">
        <w:rPr>
          <w:sz w:val="22"/>
          <w:szCs w:val="22"/>
          <w:lang w:val="en-US"/>
        </w:rPr>
        <w:t xml:space="preserve"> </w:t>
      </w:r>
      <w:r w:rsidRPr="00CD6207">
        <w:rPr>
          <w:sz w:val="22"/>
          <w:szCs w:val="22"/>
          <w:lang w:val="en-US"/>
        </w:rPr>
        <w:t>= +1</w:t>
      </w:r>
      <w:r w:rsidR="0014359A" w:rsidRPr="00CD6207">
        <w:rPr>
          <w:sz w:val="22"/>
          <w:szCs w:val="22"/>
          <w:lang w:val="en-US"/>
        </w:rPr>
        <w:t>.</w:t>
      </w:r>
      <w:r w:rsidRPr="00CD6207">
        <w:rPr>
          <w:sz w:val="22"/>
          <w:szCs w:val="22"/>
          <w:lang w:val="en-US"/>
        </w:rPr>
        <w:t>36 V</w:t>
      </w:r>
    </w:p>
    <w:p w:rsidR="00797F50" w:rsidRPr="00CD6207" w:rsidRDefault="006538B5" w:rsidP="00797F50">
      <w:pPr>
        <w:numPr>
          <w:ilvl w:val="0"/>
          <w:numId w:val="6"/>
        </w:numPr>
        <w:tabs>
          <w:tab w:val="num" w:pos="720"/>
        </w:tabs>
        <w:spacing w:before="60" w:after="60" w:line="360" w:lineRule="auto"/>
        <w:ind w:left="357" w:hanging="357"/>
        <w:jc w:val="both"/>
        <w:rPr>
          <w:sz w:val="22"/>
          <w:szCs w:val="22"/>
          <w:lang w:val="en-US"/>
        </w:rPr>
      </w:pPr>
      <w:r w:rsidRPr="00CD6207">
        <w:rPr>
          <w:sz w:val="22"/>
          <w:szCs w:val="22"/>
          <w:lang w:val="en-US"/>
        </w:rPr>
        <w:t xml:space="preserve">Calculate the </w:t>
      </w:r>
      <w:r w:rsidR="00FA7B29" w:rsidRPr="00CD6207">
        <w:rPr>
          <w:sz w:val="22"/>
          <w:szCs w:val="22"/>
          <w:lang w:val="en-US"/>
        </w:rPr>
        <w:sym w:font="Symbol" w:char="F044"/>
      </w:r>
      <w:r w:rsidR="00FA7B29" w:rsidRPr="00CD6207">
        <w:rPr>
          <w:sz w:val="22"/>
          <w:szCs w:val="22"/>
          <w:lang w:val="en-US"/>
        </w:rPr>
        <w:t>G</w:t>
      </w:r>
      <w:r w:rsidR="00FA7B29" w:rsidRPr="00CD6207">
        <w:rPr>
          <w:sz w:val="22"/>
          <w:szCs w:val="22"/>
          <w:lang w:val="en-US"/>
        </w:rPr>
        <w:sym w:font="Symbol" w:char="F0B0"/>
      </w:r>
      <w:r w:rsidR="00FA7B29" w:rsidRPr="00CD6207">
        <w:rPr>
          <w:sz w:val="22"/>
          <w:szCs w:val="22"/>
          <w:lang w:val="en-US"/>
        </w:rPr>
        <w:t xml:space="preserve"> for the cell reaction</w:t>
      </w:r>
      <w:r w:rsidR="00185D33" w:rsidRPr="00CD6207">
        <w:rPr>
          <w:sz w:val="22"/>
          <w:szCs w:val="22"/>
          <w:lang w:val="en-US"/>
        </w:rPr>
        <w:t xml:space="preserve"> given in (c)</w:t>
      </w:r>
      <w:r w:rsidR="00FA7B29" w:rsidRPr="00CD6207">
        <w:rPr>
          <w:sz w:val="22"/>
          <w:szCs w:val="22"/>
          <w:lang w:val="en-US"/>
        </w:rPr>
        <w:t>.</w:t>
      </w:r>
    </w:p>
    <w:p w:rsidR="0014359A" w:rsidRPr="00CD6207" w:rsidRDefault="00FA7B29" w:rsidP="0014359A">
      <w:pPr>
        <w:numPr>
          <w:ilvl w:val="0"/>
          <w:numId w:val="6"/>
        </w:numPr>
        <w:tabs>
          <w:tab w:val="num" w:pos="720"/>
        </w:tabs>
        <w:spacing w:before="60" w:after="60" w:line="360" w:lineRule="auto"/>
        <w:ind w:left="357" w:hanging="357"/>
        <w:jc w:val="both"/>
        <w:rPr>
          <w:sz w:val="22"/>
          <w:szCs w:val="22"/>
          <w:lang w:val="en-US"/>
        </w:rPr>
      </w:pPr>
      <w:r w:rsidRPr="00CD6207">
        <w:rPr>
          <w:sz w:val="22"/>
          <w:szCs w:val="22"/>
          <w:lang w:val="en-US"/>
        </w:rPr>
        <w:t>A possible way for separating SO</w:t>
      </w:r>
      <w:r w:rsidRPr="00CD6207">
        <w:rPr>
          <w:sz w:val="22"/>
          <w:szCs w:val="22"/>
          <w:vertAlign w:val="subscript"/>
          <w:lang w:val="en-US"/>
        </w:rPr>
        <w:t>2</w:t>
      </w:r>
      <w:r w:rsidRPr="00CD6207">
        <w:rPr>
          <w:sz w:val="22"/>
          <w:szCs w:val="22"/>
          <w:lang w:val="en-US"/>
        </w:rPr>
        <w:t xml:space="preserve"> and Cl</w:t>
      </w:r>
      <w:r w:rsidRPr="00CD6207">
        <w:rPr>
          <w:sz w:val="22"/>
          <w:szCs w:val="22"/>
          <w:vertAlign w:val="subscript"/>
          <w:lang w:val="en-US"/>
        </w:rPr>
        <w:t>2</w:t>
      </w:r>
      <w:r w:rsidR="006538B5" w:rsidRPr="00CD6207">
        <w:rPr>
          <w:sz w:val="22"/>
          <w:szCs w:val="22"/>
          <w:lang w:val="en-US"/>
        </w:rPr>
        <w:t xml:space="preserve"> from each other is to pass</w:t>
      </w:r>
      <w:r w:rsidR="003E6E37" w:rsidRPr="00CD6207">
        <w:rPr>
          <w:sz w:val="22"/>
          <w:szCs w:val="22"/>
          <w:lang w:val="en-US"/>
        </w:rPr>
        <w:t xml:space="preserve"> the mixture over </w:t>
      </w:r>
      <w:r w:rsidR="00F47652" w:rsidRPr="00CD6207">
        <w:rPr>
          <w:sz w:val="22"/>
          <w:szCs w:val="22"/>
          <w:lang w:val="en-US"/>
        </w:rPr>
        <w:t xml:space="preserve">solid </w:t>
      </w:r>
      <w:r w:rsidR="003E6E37" w:rsidRPr="00CD6207">
        <w:rPr>
          <w:sz w:val="22"/>
          <w:szCs w:val="22"/>
          <w:lang w:val="en-US"/>
        </w:rPr>
        <w:t>CaO</w:t>
      </w:r>
      <w:r w:rsidRPr="00CD6207">
        <w:rPr>
          <w:sz w:val="22"/>
          <w:szCs w:val="22"/>
          <w:lang w:val="en-US"/>
        </w:rPr>
        <w:t xml:space="preserve"> which will convert all SO</w:t>
      </w:r>
      <w:r w:rsidRPr="00CD6207">
        <w:rPr>
          <w:sz w:val="22"/>
          <w:szCs w:val="22"/>
          <w:vertAlign w:val="subscript"/>
          <w:lang w:val="en-US"/>
        </w:rPr>
        <w:t>2</w:t>
      </w:r>
      <w:r w:rsidRPr="00CD6207">
        <w:rPr>
          <w:sz w:val="22"/>
          <w:szCs w:val="22"/>
          <w:lang w:val="en-US"/>
        </w:rPr>
        <w:t xml:space="preserve"> to CaSO</w:t>
      </w:r>
      <w:r w:rsidRPr="00CD6207">
        <w:rPr>
          <w:sz w:val="22"/>
          <w:szCs w:val="22"/>
          <w:vertAlign w:val="subscript"/>
          <w:lang w:val="en-US"/>
        </w:rPr>
        <w:t>3</w:t>
      </w:r>
      <w:r w:rsidR="00AE669B" w:rsidRPr="00CD6207">
        <w:rPr>
          <w:sz w:val="22"/>
          <w:szCs w:val="22"/>
          <w:lang w:val="en-US"/>
        </w:rPr>
        <w:t xml:space="preserve">, </w:t>
      </w:r>
      <w:r w:rsidRPr="00CD6207">
        <w:rPr>
          <w:sz w:val="22"/>
          <w:szCs w:val="22"/>
          <w:lang w:val="en-US"/>
        </w:rPr>
        <w:t>a strong electrolyte</w:t>
      </w:r>
      <w:r w:rsidR="00AE669B" w:rsidRPr="00CD6207">
        <w:rPr>
          <w:sz w:val="22"/>
          <w:szCs w:val="22"/>
          <w:lang w:val="en-US"/>
        </w:rPr>
        <w:t>. Calculate the pH of a</w:t>
      </w:r>
      <w:r w:rsidRPr="00CD6207">
        <w:rPr>
          <w:sz w:val="22"/>
          <w:szCs w:val="22"/>
          <w:lang w:val="en-US"/>
        </w:rPr>
        <w:t xml:space="preserve"> </w:t>
      </w:r>
      <w:r w:rsidR="00AB08AB" w:rsidRPr="00CD6207">
        <w:rPr>
          <w:sz w:val="22"/>
          <w:szCs w:val="22"/>
          <w:lang w:val="en-US"/>
        </w:rPr>
        <w:t>0.02</w:t>
      </w:r>
      <w:r w:rsidR="00AE669B" w:rsidRPr="00CD6207">
        <w:rPr>
          <w:sz w:val="22"/>
          <w:szCs w:val="22"/>
          <w:lang w:val="en-US"/>
        </w:rPr>
        <w:t>0</w:t>
      </w:r>
      <w:r w:rsidR="00AB08AB" w:rsidRPr="00CD6207">
        <w:rPr>
          <w:sz w:val="22"/>
          <w:szCs w:val="22"/>
          <w:lang w:val="en-US"/>
        </w:rPr>
        <w:t xml:space="preserve"> M CaSO</w:t>
      </w:r>
      <w:r w:rsidR="00AB08AB" w:rsidRPr="00CD6207">
        <w:rPr>
          <w:sz w:val="22"/>
          <w:szCs w:val="22"/>
          <w:vertAlign w:val="subscript"/>
          <w:lang w:val="en-US"/>
        </w:rPr>
        <w:t xml:space="preserve">3 </w:t>
      </w:r>
      <w:r w:rsidRPr="00CD6207">
        <w:rPr>
          <w:sz w:val="22"/>
          <w:szCs w:val="22"/>
          <w:lang w:val="en-US"/>
        </w:rPr>
        <w:t>solution</w:t>
      </w:r>
      <w:r w:rsidR="00AB08AB" w:rsidRPr="00CD6207">
        <w:rPr>
          <w:sz w:val="22"/>
          <w:szCs w:val="22"/>
          <w:lang w:val="en-US"/>
        </w:rPr>
        <w:t xml:space="preserve">. </w:t>
      </w:r>
      <w:r w:rsidRPr="00CD6207">
        <w:rPr>
          <w:sz w:val="22"/>
          <w:szCs w:val="22"/>
          <w:lang w:val="en-US"/>
        </w:rPr>
        <w:t>For H</w:t>
      </w:r>
      <w:r w:rsidRPr="00CD6207">
        <w:rPr>
          <w:sz w:val="22"/>
          <w:szCs w:val="22"/>
          <w:vertAlign w:val="subscript"/>
          <w:lang w:val="en-US"/>
        </w:rPr>
        <w:t>2</w:t>
      </w:r>
      <w:r w:rsidRPr="00CD6207">
        <w:rPr>
          <w:sz w:val="22"/>
          <w:szCs w:val="22"/>
          <w:lang w:val="en-US"/>
        </w:rPr>
        <w:t>SO</w:t>
      </w:r>
      <w:r w:rsidRPr="00CD6207">
        <w:rPr>
          <w:sz w:val="22"/>
          <w:szCs w:val="22"/>
          <w:vertAlign w:val="subscript"/>
          <w:lang w:val="en-US"/>
        </w:rPr>
        <w:t>3</w:t>
      </w:r>
      <w:r w:rsidRPr="00CD6207">
        <w:rPr>
          <w:sz w:val="22"/>
          <w:szCs w:val="22"/>
          <w:lang w:val="en-US"/>
        </w:rPr>
        <w:t xml:space="preserve"> K</w:t>
      </w:r>
      <w:r w:rsidRPr="00CD6207">
        <w:rPr>
          <w:sz w:val="22"/>
          <w:szCs w:val="22"/>
          <w:vertAlign w:val="subscript"/>
          <w:lang w:val="en-US"/>
        </w:rPr>
        <w:t>a1</w:t>
      </w:r>
      <w:r w:rsidR="007B1590" w:rsidRPr="00CD6207">
        <w:rPr>
          <w:sz w:val="22"/>
          <w:szCs w:val="22"/>
          <w:vertAlign w:val="subscript"/>
          <w:lang w:val="en-US"/>
        </w:rPr>
        <w:t xml:space="preserve"> </w:t>
      </w:r>
      <w:r w:rsidRPr="00CD6207">
        <w:rPr>
          <w:sz w:val="22"/>
          <w:szCs w:val="22"/>
          <w:lang w:val="en-US"/>
        </w:rPr>
        <w:t>=</w:t>
      </w:r>
      <w:r w:rsidR="007B1590" w:rsidRPr="00CD6207">
        <w:rPr>
          <w:sz w:val="22"/>
          <w:szCs w:val="22"/>
          <w:lang w:val="en-US"/>
        </w:rPr>
        <w:t xml:space="preserve"> </w:t>
      </w:r>
      <w:r w:rsidRPr="00CD6207">
        <w:rPr>
          <w:sz w:val="22"/>
          <w:szCs w:val="22"/>
          <w:lang w:val="en-US"/>
        </w:rPr>
        <w:t>1.7</w:t>
      </w:r>
      <w:r w:rsidR="003E6E37" w:rsidRPr="00CD6207">
        <w:rPr>
          <w:sz w:val="22"/>
          <w:szCs w:val="22"/>
          <w:lang w:val="en-US"/>
        </w:rPr>
        <w:t>×</w:t>
      </w:r>
      <w:r w:rsidRPr="00CD6207">
        <w:rPr>
          <w:sz w:val="22"/>
          <w:szCs w:val="22"/>
          <w:lang w:val="en-US"/>
        </w:rPr>
        <w:t>10</w:t>
      </w:r>
      <w:r w:rsidRPr="00CD6207">
        <w:rPr>
          <w:sz w:val="22"/>
          <w:szCs w:val="22"/>
          <w:vertAlign w:val="superscript"/>
          <w:lang w:val="en-US"/>
        </w:rPr>
        <w:t>-2</w:t>
      </w:r>
      <w:r w:rsidR="00185D33" w:rsidRPr="00CD6207">
        <w:rPr>
          <w:sz w:val="22"/>
          <w:szCs w:val="22"/>
          <w:lang w:val="en-US"/>
        </w:rPr>
        <w:t xml:space="preserve"> and</w:t>
      </w:r>
      <w:r w:rsidRPr="00CD6207">
        <w:rPr>
          <w:sz w:val="22"/>
          <w:szCs w:val="22"/>
          <w:lang w:val="en-US"/>
        </w:rPr>
        <w:t xml:space="preserve"> K</w:t>
      </w:r>
      <w:r w:rsidRPr="00CD6207">
        <w:rPr>
          <w:sz w:val="22"/>
          <w:szCs w:val="22"/>
          <w:vertAlign w:val="subscript"/>
          <w:lang w:val="en-US"/>
        </w:rPr>
        <w:t>a2</w:t>
      </w:r>
      <w:r w:rsidR="007B1590" w:rsidRPr="00CD6207">
        <w:rPr>
          <w:sz w:val="22"/>
          <w:szCs w:val="22"/>
          <w:vertAlign w:val="subscript"/>
          <w:lang w:val="en-US"/>
        </w:rPr>
        <w:t xml:space="preserve"> </w:t>
      </w:r>
      <w:r w:rsidRPr="00CD6207">
        <w:rPr>
          <w:sz w:val="22"/>
          <w:szCs w:val="22"/>
          <w:lang w:val="en-US"/>
        </w:rPr>
        <w:t>=</w:t>
      </w:r>
      <w:r w:rsidR="007B1590" w:rsidRPr="00CD6207">
        <w:rPr>
          <w:sz w:val="22"/>
          <w:szCs w:val="22"/>
          <w:lang w:val="en-US"/>
        </w:rPr>
        <w:t xml:space="preserve"> </w:t>
      </w:r>
      <w:r w:rsidRPr="00CD6207">
        <w:rPr>
          <w:sz w:val="22"/>
          <w:szCs w:val="22"/>
          <w:lang w:val="en-US"/>
        </w:rPr>
        <w:t>6.4</w:t>
      </w:r>
      <w:r w:rsidR="003E6E37" w:rsidRPr="00CD6207">
        <w:rPr>
          <w:sz w:val="22"/>
          <w:szCs w:val="22"/>
          <w:lang w:val="en-US"/>
        </w:rPr>
        <w:t>×</w:t>
      </w:r>
      <w:r w:rsidRPr="00CD6207">
        <w:rPr>
          <w:sz w:val="22"/>
          <w:szCs w:val="22"/>
          <w:lang w:val="en-US"/>
        </w:rPr>
        <w:t>10</w:t>
      </w:r>
      <w:r w:rsidRPr="00CD6207">
        <w:rPr>
          <w:sz w:val="22"/>
          <w:szCs w:val="22"/>
          <w:vertAlign w:val="superscript"/>
          <w:lang w:val="en-US"/>
        </w:rPr>
        <w:t>-8</w:t>
      </w:r>
      <w:r w:rsidR="00AB08AB" w:rsidRPr="00CD6207">
        <w:rPr>
          <w:sz w:val="22"/>
          <w:szCs w:val="22"/>
          <w:lang w:val="en-US"/>
        </w:rPr>
        <w:t>.</w:t>
      </w:r>
    </w:p>
    <w:p w:rsidR="00D85C47" w:rsidRPr="00CD6207" w:rsidRDefault="00DD0370" w:rsidP="003B5AD1">
      <w:pPr>
        <w:pStyle w:val="Problem"/>
      </w:pPr>
      <w:r w:rsidRPr="00CD6207">
        <w:lastRenderedPageBreak/>
        <w:t>Clock reaction</w:t>
      </w:r>
    </w:p>
    <w:p w:rsidR="00DD0370" w:rsidRPr="00CD6207" w:rsidRDefault="00DD0370" w:rsidP="005B15CB">
      <w:pPr>
        <w:pStyle w:val="Normaalweb"/>
        <w:spacing w:before="60" w:beforeAutospacing="0" w:after="60" w:afterAutospacing="0" w:line="360" w:lineRule="auto"/>
        <w:jc w:val="both"/>
        <w:rPr>
          <w:sz w:val="22"/>
          <w:szCs w:val="22"/>
          <w:lang w:val="en-US"/>
        </w:rPr>
      </w:pPr>
      <w:r w:rsidRPr="00CD6207">
        <w:rPr>
          <w:sz w:val="22"/>
          <w:szCs w:val="22"/>
          <w:lang w:val="en-US"/>
        </w:rPr>
        <w:t xml:space="preserve">The </w:t>
      </w:r>
      <w:r w:rsidRPr="00CD6207">
        <w:rPr>
          <w:bCs/>
          <w:sz w:val="22"/>
          <w:szCs w:val="22"/>
          <w:lang w:val="en-US"/>
        </w:rPr>
        <w:t>iodine clock reaction</w:t>
      </w:r>
      <w:r w:rsidRPr="00CD6207">
        <w:rPr>
          <w:sz w:val="22"/>
          <w:szCs w:val="22"/>
          <w:lang w:val="en-US"/>
        </w:rPr>
        <w:t xml:space="preserve"> is a classical </w:t>
      </w:r>
      <w:hyperlink r:id="rId24" w:tooltip="Chemical clock" w:history="1">
        <w:r w:rsidRPr="00CD6207">
          <w:rPr>
            <w:rStyle w:val="Hyperlink"/>
            <w:color w:val="auto"/>
            <w:sz w:val="22"/>
            <w:szCs w:val="22"/>
            <w:u w:val="none"/>
            <w:lang w:val="en-US"/>
          </w:rPr>
          <w:t>chemical clock</w:t>
        </w:r>
      </w:hyperlink>
      <w:r w:rsidRPr="00CD6207">
        <w:rPr>
          <w:sz w:val="22"/>
          <w:szCs w:val="22"/>
          <w:lang w:val="en-US"/>
        </w:rPr>
        <w:t xml:space="preserve"> demonstration experiment to display </w:t>
      </w:r>
      <w:hyperlink r:id="rId25" w:tooltip="Chemical kinetics" w:history="1">
        <w:r w:rsidRPr="00CD6207">
          <w:rPr>
            <w:rStyle w:val="Hyperlink"/>
            <w:color w:val="auto"/>
            <w:sz w:val="22"/>
            <w:szCs w:val="22"/>
            <w:u w:val="none"/>
            <w:lang w:val="en-US"/>
          </w:rPr>
          <w:t>chemical kinetics</w:t>
        </w:r>
      </w:hyperlink>
      <w:r w:rsidRPr="00CD6207">
        <w:rPr>
          <w:sz w:val="22"/>
          <w:szCs w:val="22"/>
          <w:lang w:val="en-US"/>
        </w:rPr>
        <w:t xml:space="preserve"> in action. In this reaction two clear solutions are mixed and after a short time delay, the colorless liquid suddenly turns to a shade of dark blue. The iodine clock reaction </w:t>
      </w:r>
      <w:r w:rsidR="00B34725" w:rsidRPr="00CD6207">
        <w:rPr>
          <w:sz w:val="22"/>
          <w:szCs w:val="22"/>
          <w:lang w:val="en-US"/>
        </w:rPr>
        <w:t xml:space="preserve">has </w:t>
      </w:r>
      <w:r w:rsidR="00F47652" w:rsidRPr="00CD6207">
        <w:rPr>
          <w:sz w:val="22"/>
          <w:szCs w:val="22"/>
          <w:lang w:val="en-US"/>
        </w:rPr>
        <w:t xml:space="preserve">several variations. </w:t>
      </w:r>
      <w:r w:rsidRPr="00CD6207">
        <w:rPr>
          <w:sz w:val="22"/>
          <w:szCs w:val="22"/>
          <w:lang w:val="en-US"/>
        </w:rPr>
        <w:t>One of them involves the re</w:t>
      </w:r>
      <w:r w:rsidR="005B15CB" w:rsidRPr="00CD6207">
        <w:rPr>
          <w:sz w:val="22"/>
          <w:szCs w:val="22"/>
          <w:lang w:val="en-US"/>
        </w:rPr>
        <w:t>action between peroxydisulf</w:t>
      </w:r>
      <w:r w:rsidR="00B34725" w:rsidRPr="00CD6207">
        <w:rPr>
          <w:sz w:val="22"/>
          <w:szCs w:val="22"/>
          <w:lang w:val="en-US"/>
        </w:rPr>
        <w:t>ate</w:t>
      </w:r>
      <w:r w:rsidRPr="00CD6207">
        <w:rPr>
          <w:sz w:val="22"/>
          <w:szCs w:val="22"/>
          <w:lang w:val="en-US"/>
        </w:rPr>
        <w:t>(VI) and iodide ions:</w:t>
      </w:r>
    </w:p>
    <w:p w:rsidR="00DD0370" w:rsidRPr="00CD6207" w:rsidRDefault="00DD0370" w:rsidP="005B15CB">
      <w:pPr>
        <w:pStyle w:val="Normaalweb"/>
        <w:spacing w:before="60" w:beforeAutospacing="0" w:after="60" w:afterAutospacing="0" w:line="360" w:lineRule="auto"/>
        <w:ind w:left="360"/>
        <w:jc w:val="both"/>
        <w:rPr>
          <w:sz w:val="22"/>
          <w:szCs w:val="22"/>
          <w:lang w:val="en-US"/>
        </w:rPr>
      </w:pPr>
      <w:r w:rsidRPr="00CD6207">
        <w:rPr>
          <w:sz w:val="22"/>
          <w:szCs w:val="22"/>
          <w:lang w:val="en-US"/>
        </w:rPr>
        <w:t>Reaction</w:t>
      </w:r>
      <w:r w:rsidRPr="00CD6207">
        <w:rPr>
          <w:b/>
          <w:sz w:val="22"/>
          <w:szCs w:val="22"/>
          <w:lang w:val="en-US"/>
        </w:rPr>
        <w:t xml:space="preserve"> </w:t>
      </w:r>
      <w:r w:rsidR="002D4B08" w:rsidRPr="00CD6207">
        <w:rPr>
          <w:b/>
          <w:sz w:val="22"/>
          <w:szCs w:val="22"/>
          <w:lang w:val="en-US"/>
        </w:rPr>
        <w:t>A</w:t>
      </w:r>
      <w:r w:rsidRPr="00CD6207">
        <w:rPr>
          <w:b/>
          <w:bCs/>
          <w:sz w:val="22"/>
          <w:szCs w:val="22"/>
          <w:lang w:val="en-US"/>
        </w:rPr>
        <w:t xml:space="preserve">: </w:t>
      </w:r>
      <w:r w:rsidR="00F539D0">
        <w:rPr>
          <w:b/>
          <w:bCs/>
          <w:sz w:val="22"/>
          <w:szCs w:val="22"/>
          <w:lang w:val="en-US"/>
        </w:rPr>
        <w:tab/>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8</w:t>
      </w:r>
      <w:r w:rsidRPr="00CD6207">
        <w:rPr>
          <w:sz w:val="22"/>
          <w:szCs w:val="22"/>
          <w:vertAlign w:val="superscript"/>
          <w:lang w:val="en-US"/>
        </w:rPr>
        <w:t>2-</w:t>
      </w:r>
      <w:r w:rsidRPr="00CD6207">
        <w:rPr>
          <w:sz w:val="22"/>
          <w:szCs w:val="22"/>
          <w:lang w:val="en-US"/>
        </w:rPr>
        <w:t>(</w:t>
      </w:r>
      <w:r w:rsidRPr="00CD6207">
        <w:rPr>
          <w:i/>
          <w:sz w:val="22"/>
          <w:szCs w:val="22"/>
          <w:lang w:val="en-US"/>
        </w:rPr>
        <w:t>aq</w:t>
      </w:r>
      <w:r w:rsidRPr="00CD6207">
        <w:rPr>
          <w:sz w:val="22"/>
          <w:szCs w:val="22"/>
          <w:lang w:val="en-US"/>
        </w:rPr>
        <w:t>) + 3</w:t>
      </w:r>
      <w:r w:rsidR="009A7C5E" w:rsidRPr="00CD6207">
        <w:rPr>
          <w:sz w:val="22"/>
          <w:szCs w:val="22"/>
          <w:lang w:val="en-US"/>
        </w:rPr>
        <w:t xml:space="preserve"> </w:t>
      </w:r>
      <w:r w:rsidRPr="00CD6207">
        <w:rPr>
          <w:sz w:val="22"/>
          <w:szCs w:val="22"/>
          <w:lang w:val="en-US"/>
        </w:rPr>
        <w:t>I</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w:t>
      </w:r>
      <w:r w:rsidR="007B1590" w:rsidRPr="00CD6207">
        <w:rPr>
          <w:sz w:val="22"/>
          <w:szCs w:val="22"/>
          <w:lang w:val="en-US"/>
        </w:rPr>
        <w:t xml:space="preserve"> </w:t>
      </w:r>
      <w:r w:rsidRPr="00CD6207">
        <w:rPr>
          <w:sz w:val="22"/>
          <w:szCs w:val="22"/>
          <w:lang w:val="en-US"/>
        </w:rPr>
        <w:sym w:font="Symbol" w:char="F0AE"/>
      </w:r>
      <w:r w:rsidRPr="00CD6207">
        <w:rPr>
          <w:sz w:val="22"/>
          <w:szCs w:val="22"/>
          <w:lang w:val="en-US"/>
        </w:rPr>
        <w:t xml:space="preserve"> 2</w:t>
      </w:r>
      <w:r w:rsidR="009A7C5E" w:rsidRPr="00CD6207">
        <w:rPr>
          <w:sz w:val="22"/>
          <w:szCs w:val="22"/>
          <w:lang w:val="en-US"/>
        </w:rPr>
        <w:t xml:space="preserve"> </w:t>
      </w:r>
      <w:r w:rsidRPr="00CD6207">
        <w:rPr>
          <w:sz w:val="22"/>
          <w:szCs w:val="22"/>
          <w:lang w:val="en-US"/>
        </w:rPr>
        <w:t>SO</w:t>
      </w:r>
      <w:r w:rsidRPr="00CD6207">
        <w:rPr>
          <w:sz w:val="22"/>
          <w:szCs w:val="22"/>
          <w:vertAlign w:val="subscript"/>
          <w:lang w:val="en-US"/>
        </w:rPr>
        <w:t>4</w:t>
      </w:r>
      <w:r w:rsidRPr="00CD6207">
        <w:rPr>
          <w:sz w:val="22"/>
          <w:szCs w:val="22"/>
          <w:vertAlign w:val="superscript"/>
          <w:lang w:val="en-US"/>
        </w:rPr>
        <w:t>2-</w:t>
      </w:r>
      <w:r w:rsidRPr="00CD6207">
        <w:rPr>
          <w:sz w:val="22"/>
          <w:szCs w:val="22"/>
          <w:lang w:val="en-US"/>
        </w:rPr>
        <w:t>(</w:t>
      </w:r>
      <w:r w:rsidRPr="00CD6207">
        <w:rPr>
          <w:i/>
          <w:sz w:val="22"/>
          <w:szCs w:val="22"/>
          <w:lang w:val="en-US"/>
        </w:rPr>
        <w:t>aq</w:t>
      </w:r>
      <w:r w:rsidRPr="00CD6207">
        <w:rPr>
          <w:sz w:val="22"/>
          <w:szCs w:val="22"/>
          <w:lang w:val="en-US"/>
        </w:rPr>
        <w:t>)  +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xml:space="preserve">)   </w:t>
      </w:r>
    </w:p>
    <w:p w:rsidR="00DD0370" w:rsidRPr="00CD6207" w:rsidRDefault="00E6768E" w:rsidP="00F539D0">
      <w:pPr>
        <w:pStyle w:val="Normaalweb"/>
        <w:spacing w:before="60" w:beforeAutospacing="0" w:after="60" w:afterAutospacing="0" w:line="360" w:lineRule="auto"/>
        <w:jc w:val="both"/>
        <w:rPr>
          <w:sz w:val="22"/>
          <w:szCs w:val="22"/>
          <w:lang w:val="en-US"/>
        </w:rPr>
      </w:pPr>
      <w:r w:rsidRPr="00CD6207">
        <w:rPr>
          <w:sz w:val="22"/>
          <w:szCs w:val="22"/>
          <w:lang w:val="en-US"/>
        </w:rPr>
        <w:t xml:space="preserve">The </w:t>
      </w:r>
      <w:r w:rsidR="00DD0370" w:rsidRPr="00CD6207">
        <w:rPr>
          <w:sz w:val="22"/>
          <w:szCs w:val="22"/>
          <w:lang w:val="en-US"/>
        </w:rPr>
        <w:t>I</w:t>
      </w:r>
      <w:r w:rsidR="00DD0370" w:rsidRPr="00CD6207">
        <w:rPr>
          <w:sz w:val="22"/>
          <w:szCs w:val="22"/>
          <w:vertAlign w:val="subscript"/>
          <w:lang w:val="en-US"/>
        </w:rPr>
        <w:t>3</w:t>
      </w:r>
      <w:r w:rsidR="00DD0370" w:rsidRPr="00CD6207">
        <w:rPr>
          <w:sz w:val="22"/>
          <w:szCs w:val="22"/>
          <w:vertAlign w:val="superscript"/>
          <w:lang w:val="en-US"/>
        </w:rPr>
        <w:t>-</w:t>
      </w:r>
      <w:r w:rsidRPr="00CD6207">
        <w:rPr>
          <w:sz w:val="22"/>
          <w:szCs w:val="22"/>
          <w:lang w:val="en-US"/>
        </w:rPr>
        <w:t xml:space="preserve"> ion</w:t>
      </w:r>
      <w:r w:rsidR="00AB08AB" w:rsidRPr="00CD6207">
        <w:rPr>
          <w:sz w:val="22"/>
          <w:szCs w:val="22"/>
          <w:lang w:val="en-US"/>
        </w:rPr>
        <w:t xml:space="preserve"> formed in R</w:t>
      </w:r>
      <w:r w:rsidR="00DD0370" w:rsidRPr="00CD6207">
        <w:rPr>
          <w:sz w:val="22"/>
          <w:szCs w:val="22"/>
          <w:lang w:val="en-US"/>
        </w:rPr>
        <w:t xml:space="preserve">eaction </w:t>
      </w:r>
      <w:r w:rsidR="00AB08AB" w:rsidRPr="00CD6207">
        <w:rPr>
          <w:b/>
          <w:sz w:val="22"/>
          <w:szCs w:val="22"/>
          <w:lang w:val="en-US"/>
        </w:rPr>
        <w:t>A</w:t>
      </w:r>
      <w:r w:rsidR="00DD0370" w:rsidRPr="00CD6207">
        <w:rPr>
          <w:sz w:val="22"/>
          <w:szCs w:val="22"/>
          <w:lang w:val="en-US"/>
        </w:rPr>
        <w:t xml:space="preserve"> reacts immediately with ascorbic acid (</w:t>
      </w:r>
      <w:r w:rsidR="00AB08AB" w:rsidRPr="00CD6207">
        <w:rPr>
          <w:sz w:val="22"/>
          <w:szCs w:val="22"/>
          <w:lang w:val="en-US"/>
        </w:rPr>
        <w:t>C</w:t>
      </w:r>
      <w:r w:rsidR="00AB08AB" w:rsidRPr="00CD6207">
        <w:rPr>
          <w:sz w:val="22"/>
          <w:szCs w:val="22"/>
          <w:vertAlign w:val="subscript"/>
          <w:lang w:val="en-US"/>
        </w:rPr>
        <w:t>6</w:t>
      </w:r>
      <w:r w:rsidR="00AB08AB" w:rsidRPr="00CD6207">
        <w:rPr>
          <w:sz w:val="22"/>
          <w:szCs w:val="22"/>
          <w:lang w:val="en-US"/>
        </w:rPr>
        <w:t>H</w:t>
      </w:r>
      <w:r w:rsidR="00AB08AB" w:rsidRPr="00CD6207">
        <w:rPr>
          <w:sz w:val="22"/>
          <w:szCs w:val="22"/>
          <w:vertAlign w:val="subscript"/>
          <w:lang w:val="en-US"/>
        </w:rPr>
        <w:t>8</w:t>
      </w:r>
      <w:r w:rsidR="00AB08AB" w:rsidRPr="00CD6207">
        <w:rPr>
          <w:sz w:val="22"/>
          <w:szCs w:val="22"/>
          <w:lang w:val="en-US"/>
        </w:rPr>
        <w:t>O</w:t>
      </w:r>
      <w:r w:rsidR="00AB08AB" w:rsidRPr="00CD6207">
        <w:rPr>
          <w:sz w:val="22"/>
          <w:szCs w:val="22"/>
          <w:vertAlign w:val="subscript"/>
          <w:lang w:val="en-US"/>
        </w:rPr>
        <w:t>6</w:t>
      </w:r>
      <w:r w:rsidR="00DD0370" w:rsidRPr="00CD6207">
        <w:rPr>
          <w:sz w:val="22"/>
          <w:szCs w:val="22"/>
          <w:lang w:val="en-US"/>
        </w:rPr>
        <w:t>) present originally in the solution to form I</w:t>
      </w:r>
      <w:r w:rsidR="00DD0370" w:rsidRPr="00CD6207">
        <w:rPr>
          <w:sz w:val="22"/>
          <w:szCs w:val="22"/>
          <w:vertAlign w:val="superscript"/>
          <w:lang w:val="en-US"/>
        </w:rPr>
        <w:t>-</w:t>
      </w:r>
      <w:r w:rsidRPr="00CD6207">
        <w:rPr>
          <w:sz w:val="22"/>
          <w:szCs w:val="22"/>
          <w:lang w:val="en-US"/>
        </w:rPr>
        <w:t xml:space="preserve"> ion (Reaction </w:t>
      </w:r>
      <w:r w:rsidRPr="00CD6207">
        <w:rPr>
          <w:b/>
          <w:sz w:val="22"/>
          <w:szCs w:val="22"/>
          <w:lang w:val="en-US"/>
        </w:rPr>
        <w:t>B</w:t>
      </w:r>
      <w:r w:rsidRPr="00CD6207">
        <w:rPr>
          <w:sz w:val="22"/>
          <w:szCs w:val="22"/>
          <w:lang w:val="en-US"/>
        </w:rPr>
        <w:t>).</w:t>
      </w:r>
    </w:p>
    <w:p w:rsidR="00DD0370" w:rsidRPr="00CD6207" w:rsidRDefault="00DD0370" w:rsidP="005B15CB">
      <w:pPr>
        <w:spacing w:before="60" w:after="60" w:line="360" w:lineRule="auto"/>
        <w:ind w:firstLine="360"/>
        <w:jc w:val="both"/>
        <w:rPr>
          <w:sz w:val="22"/>
          <w:szCs w:val="22"/>
          <w:lang w:val="en-US"/>
        </w:rPr>
      </w:pPr>
      <w:r w:rsidRPr="00CD6207">
        <w:rPr>
          <w:sz w:val="22"/>
          <w:szCs w:val="22"/>
          <w:lang w:val="en-US"/>
        </w:rPr>
        <w:t xml:space="preserve">Reaction </w:t>
      </w:r>
      <w:r w:rsidR="002D4B08" w:rsidRPr="00CD6207">
        <w:rPr>
          <w:b/>
          <w:sz w:val="22"/>
          <w:szCs w:val="22"/>
          <w:lang w:val="en-US"/>
        </w:rPr>
        <w:t>B</w:t>
      </w:r>
      <w:r w:rsidRPr="00CD6207">
        <w:rPr>
          <w:b/>
          <w:bCs/>
          <w:sz w:val="22"/>
          <w:szCs w:val="22"/>
          <w:lang w:val="en-US"/>
        </w:rPr>
        <w:t xml:space="preserve">: </w:t>
      </w:r>
      <w:r w:rsidR="007B1590" w:rsidRPr="00CD6207">
        <w:rPr>
          <w:b/>
          <w:bCs/>
          <w:sz w:val="22"/>
          <w:szCs w:val="22"/>
          <w:lang w:val="en-US"/>
        </w:rPr>
        <w:t xml:space="preserve"> </w:t>
      </w:r>
      <w:r w:rsidR="00F539D0">
        <w:rPr>
          <w:b/>
          <w:bCs/>
          <w:sz w:val="22"/>
          <w:szCs w:val="22"/>
          <w:lang w:val="en-US"/>
        </w:rPr>
        <w:tab/>
      </w:r>
      <w:r w:rsidRPr="00CD6207">
        <w:rPr>
          <w:sz w:val="22"/>
          <w:szCs w:val="22"/>
          <w:lang w:val="en-US"/>
        </w:rPr>
        <w:t>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8</w:t>
      </w:r>
      <w:r w:rsidRPr="00CD6207">
        <w:rPr>
          <w:sz w:val="22"/>
          <w:szCs w:val="22"/>
          <w:lang w:val="en-US"/>
        </w:rPr>
        <w:t>O</w:t>
      </w:r>
      <w:r w:rsidRPr="00CD6207">
        <w:rPr>
          <w:sz w:val="22"/>
          <w:szCs w:val="22"/>
          <w:vertAlign w:val="subscript"/>
          <w:lang w:val="en-US"/>
        </w:rPr>
        <w:t>6</w:t>
      </w:r>
      <w:r w:rsidRPr="00CD6207">
        <w:rPr>
          <w:sz w:val="22"/>
          <w:szCs w:val="22"/>
          <w:lang w:val="en-US"/>
        </w:rPr>
        <w:t>(</w:t>
      </w:r>
      <w:r w:rsidRPr="00CD6207">
        <w:rPr>
          <w:i/>
          <w:sz w:val="22"/>
          <w:szCs w:val="22"/>
          <w:lang w:val="en-US"/>
        </w:rPr>
        <w:t>aq</w:t>
      </w:r>
      <w:r w:rsidRPr="00CD6207">
        <w:rPr>
          <w:sz w:val="22"/>
          <w:szCs w:val="22"/>
          <w:lang w:val="en-US"/>
        </w:rPr>
        <w:t>)  +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xml:space="preserve">) </w:t>
      </w:r>
      <w:r w:rsidRPr="00CD6207">
        <w:rPr>
          <w:sz w:val="22"/>
          <w:szCs w:val="22"/>
          <w:lang w:val="en-US"/>
        </w:rPr>
        <w:sym w:font="Symbol" w:char="F0AE"/>
      </w:r>
      <w:r w:rsidRPr="00CD6207">
        <w:rPr>
          <w:sz w:val="22"/>
          <w:szCs w:val="22"/>
          <w:lang w:val="en-US"/>
        </w:rPr>
        <w:t xml:space="preserve"> 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6</w:t>
      </w:r>
      <w:r w:rsidRPr="00CD6207">
        <w:rPr>
          <w:sz w:val="22"/>
          <w:szCs w:val="22"/>
          <w:lang w:val="en-US"/>
        </w:rPr>
        <w:t>O</w:t>
      </w:r>
      <w:r w:rsidRPr="00CD6207">
        <w:rPr>
          <w:sz w:val="22"/>
          <w:szCs w:val="22"/>
          <w:vertAlign w:val="subscript"/>
          <w:lang w:val="en-US"/>
        </w:rPr>
        <w:t>6</w:t>
      </w:r>
      <w:r w:rsidRPr="00CD6207">
        <w:rPr>
          <w:sz w:val="22"/>
          <w:szCs w:val="22"/>
          <w:lang w:val="en-US"/>
        </w:rPr>
        <w:t>(</w:t>
      </w:r>
      <w:r w:rsidRPr="00CD6207">
        <w:rPr>
          <w:i/>
          <w:sz w:val="22"/>
          <w:szCs w:val="22"/>
          <w:lang w:val="en-US"/>
        </w:rPr>
        <w:t>aq</w:t>
      </w:r>
      <w:r w:rsidRPr="00CD6207">
        <w:rPr>
          <w:sz w:val="22"/>
          <w:szCs w:val="22"/>
          <w:lang w:val="en-US"/>
        </w:rPr>
        <w:t>)   + 3</w:t>
      </w:r>
      <w:r w:rsidR="009A7C5E" w:rsidRPr="00CD6207">
        <w:rPr>
          <w:sz w:val="22"/>
          <w:szCs w:val="22"/>
          <w:lang w:val="en-US"/>
        </w:rPr>
        <w:t xml:space="preserve"> </w:t>
      </w:r>
      <w:r w:rsidRPr="00CD6207">
        <w:rPr>
          <w:sz w:val="22"/>
          <w:szCs w:val="22"/>
          <w:lang w:val="en-US"/>
        </w:rPr>
        <w:t>I</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xml:space="preserve">) </w:t>
      </w:r>
      <w:r w:rsidR="007B1590" w:rsidRPr="00CD6207">
        <w:rPr>
          <w:sz w:val="22"/>
          <w:szCs w:val="22"/>
          <w:lang w:val="en-US"/>
        </w:rPr>
        <w:t xml:space="preserve">+ </w:t>
      </w:r>
      <w:r w:rsidRPr="00CD6207">
        <w:rPr>
          <w:sz w:val="22"/>
          <w:szCs w:val="22"/>
          <w:lang w:val="en-US"/>
        </w:rPr>
        <w:t>2</w:t>
      </w:r>
      <w:r w:rsidR="009A7C5E" w:rsidRPr="00CD6207">
        <w:rPr>
          <w:sz w:val="22"/>
          <w:szCs w:val="22"/>
          <w:lang w:val="en-US"/>
        </w:rPr>
        <w:t xml:space="preserve"> </w:t>
      </w:r>
      <w:r w:rsidRPr="00CD6207">
        <w:rPr>
          <w:sz w:val="22"/>
          <w:szCs w:val="22"/>
          <w:lang w:val="en-US"/>
        </w:rPr>
        <w:t>H</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w:t>
      </w:r>
    </w:p>
    <w:p w:rsidR="00DD0370" w:rsidRPr="00CD6207" w:rsidRDefault="00DD0370" w:rsidP="00F539D0">
      <w:pPr>
        <w:pStyle w:val="Normaalweb"/>
        <w:spacing w:before="60" w:beforeAutospacing="0" w:after="60" w:afterAutospacing="0" w:line="360" w:lineRule="auto"/>
        <w:jc w:val="both"/>
        <w:rPr>
          <w:sz w:val="22"/>
          <w:szCs w:val="22"/>
          <w:lang w:val="en-US"/>
        </w:rPr>
      </w:pPr>
      <w:r w:rsidRPr="00CD6207">
        <w:rPr>
          <w:sz w:val="22"/>
          <w:szCs w:val="22"/>
          <w:lang w:val="en-US"/>
        </w:rPr>
        <w:t xml:space="preserve">When all the ascorbic acid present in the solution is consumed, </w:t>
      </w:r>
      <w:r w:rsidR="00E6768E" w:rsidRPr="00CD6207">
        <w:rPr>
          <w:sz w:val="22"/>
          <w:szCs w:val="22"/>
          <w:lang w:val="en-US"/>
        </w:rPr>
        <w:t xml:space="preserve">the </w:t>
      </w:r>
      <w:r w:rsidRPr="00CD6207">
        <w:rPr>
          <w:sz w:val="22"/>
          <w:szCs w:val="22"/>
          <w:lang w:val="en-US"/>
        </w:rPr>
        <w:t>I</w:t>
      </w:r>
      <w:r w:rsidRPr="00CD6207">
        <w:rPr>
          <w:sz w:val="22"/>
          <w:szCs w:val="22"/>
          <w:vertAlign w:val="subscript"/>
          <w:lang w:val="en-US"/>
        </w:rPr>
        <w:t>3</w:t>
      </w:r>
      <w:r w:rsidRPr="00CD6207">
        <w:rPr>
          <w:sz w:val="22"/>
          <w:szCs w:val="22"/>
          <w:vertAlign w:val="superscript"/>
          <w:lang w:val="en-US"/>
        </w:rPr>
        <w:t>-</w:t>
      </w:r>
      <w:r w:rsidR="00E6768E" w:rsidRPr="00CD6207">
        <w:rPr>
          <w:sz w:val="22"/>
          <w:szCs w:val="22"/>
          <w:lang w:val="en-US"/>
        </w:rPr>
        <w:t xml:space="preserve"> </w:t>
      </w:r>
      <w:r w:rsidR="00AB08AB" w:rsidRPr="00CD6207">
        <w:rPr>
          <w:sz w:val="22"/>
          <w:szCs w:val="22"/>
          <w:lang w:val="en-US"/>
        </w:rPr>
        <w:t xml:space="preserve">ion </w:t>
      </w:r>
      <w:r w:rsidR="00B34725" w:rsidRPr="00CD6207">
        <w:rPr>
          <w:sz w:val="22"/>
          <w:szCs w:val="22"/>
          <w:lang w:val="en-US"/>
        </w:rPr>
        <w:t>generated</w:t>
      </w:r>
      <w:r w:rsidR="00AB08AB" w:rsidRPr="00CD6207">
        <w:rPr>
          <w:sz w:val="22"/>
          <w:szCs w:val="22"/>
          <w:lang w:val="en-US"/>
        </w:rPr>
        <w:t xml:space="preserve"> in R</w:t>
      </w:r>
      <w:r w:rsidRPr="00CD6207">
        <w:rPr>
          <w:sz w:val="22"/>
          <w:szCs w:val="22"/>
          <w:lang w:val="en-US"/>
        </w:rPr>
        <w:t xml:space="preserve">eaction </w:t>
      </w:r>
      <w:r w:rsidR="00AB08AB" w:rsidRPr="00CD6207">
        <w:rPr>
          <w:b/>
          <w:sz w:val="22"/>
          <w:szCs w:val="22"/>
          <w:lang w:val="en-US"/>
        </w:rPr>
        <w:t>A</w:t>
      </w:r>
      <w:r w:rsidRPr="00CD6207">
        <w:rPr>
          <w:sz w:val="22"/>
          <w:szCs w:val="22"/>
          <w:lang w:val="en-US"/>
        </w:rPr>
        <w:t xml:space="preserve"> form</w:t>
      </w:r>
      <w:r w:rsidR="00B34725" w:rsidRPr="00CD6207">
        <w:rPr>
          <w:sz w:val="22"/>
          <w:szCs w:val="22"/>
          <w:lang w:val="en-US"/>
        </w:rPr>
        <w:t>s</w:t>
      </w:r>
      <w:r w:rsidRPr="00CD6207">
        <w:rPr>
          <w:sz w:val="22"/>
          <w:szCs w:val="22"/>
          <w:lang w:val="en-US"/>
        </w:rPr>
        <w:t xml:space="preserve"> a blue colored complex with s</w:t>
      </w:r>
      <w:r w:rsidR="00B34725" w:rsidRPr="00CD6207">
        <w:rPr>
          <w:sz w:val="22"/>
          <w:szCs w:val="22"/>
          <w:lang w:val="en-US"/>
        </w:rPr>
        <w:t xml:space="preserve">tarch present in </w:t>
      </w:r>
      <w:r w:rsidR="00AB08AB" w:rsidRPr="00CD6207">
        <w:rPr>
          <w:sz w:val="22"/>
          <w:szCs w:val="22"/>
          <w:lang w:val="en-US"/>
        </w:rPr>
        <w:t>solution (R</w:t>
      </w:r>
      <w:r w:rsidRPr="00CD6207">
        <w:rPr>
          <w:sz w:val="22"/>
          <w:szCs w:val="22"/>
          <w:lang w:val="en-US"/>
        </w:rPr>
        <w:t xml:space="preserve">eaction </w:t>
      </w:r>
      <w:r w:rsidR="00AB08AB" w:rsidRPr="00CD6207">
        <w:rPr>
          <w:b/>
          <w:sz w:val="22"/>
          <w:szCs w:val="22"/>
          <w:lang w:val="en-US"/>
        </w:rPr>
        <w:t>C</w:t>
      </w:r>
      <w:r w:rsidRPr="00CD6207">
        <w:rPr>
          <w:sz w:val="22"/>
          <w:szCs w:val="22"/>
          <w:lang w:val="en-US"/>
        </w:rPr>
        <w:t>).</w:t>
      </w:r>
    </w:p>
    <w:p w:rsidR="00DD0370" w:rsidRPr="00CD6207" w:rsidRDefault="00DD0370" w:rsidP="00F539D0">
      <w:pPr>
        <w:spacing w:before="60" w:after="60" w:line="360" w:lineRule="auto"/>
        <w:ind w:firstLine="360"/>
        <w:jc w:val="both"/>
        <w:rPr>
          <w:sz w:val="22"/>
          <w:szCs w:val="22"/>
          <w:lang w:val="en-US"/>
        </w:rPr>
      </w:pPr>
      <w:r w:rsidRPr="00CD6207">
        <w:rPr>
          <w:sz w:val="22"/>
          <w:szCs w:val="22"/>
          <w:lang w:val="en-US"/>
        </w:rPr>
        <w:t>Reaction</w:t>
      </w:r>
      <w:r w:rsidRPr="00CD6207">
        <w:rPr>
          <w:b/>
          <w:sz w:val="22"/>
          <w:szCs w:val="22"/>
          <w:lang w:val="en-US"/>
        </w:rPr>
        <w:t xml:space="preserve"> </w:t>
      </w:r>
      <w:r w:rsidR="002D4B08" w:rsidRPr="00CD6207">
        <w:rPr>
          <w:b/>
          <w:sz w:val="22"/>
          <w:szCs w:val="22"/>
          <w:lang w:val="en-US"/>
        </w:rPr>
        <w:t>C</w:t>
      </w:r>
      <w:r w:rsidR="007B1590" w:rsidRPr="00CD6207">
        <w:rPr>
          <w:b/>
          <w:bCs/>
          <w:sz w:val="22"/>
          <w:szCs w:val="22"/>
          <w:lang w:val="en-US"/>
        </w:rPr>
        <w:t>:</w:t>
      </w:r>
      <w:r w:rsidR="00F539D0">
        <w:rPr>
          <w:b/>
          <w:bCs/>
          <w:sz w:val="22"/>
          <w:szCs w:val="22"/>
          <w:lang w:val="en-US"/>
        </w:rPr>
        <w:tab/>
      </w:r>
      <w:r w:rsidRPr="00CD6207">
        <w:rPr>
          <w:sz w:val="22"/>
          <w:szCs w:val="22"/>
          <w:lang w:val="en-US"/>
        </w:rPr>
        <w:t>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 starch</w:t>
      </w:r>
      <w:r w:rsidR="007B1590" w:rsidRPr="00CD6207">
        <w:rPr>
          <w:sz w:val="22"/>
          <w:szCs w:val="22"/>
          <w:lang w:val="en-US"/>
        </w:rPr>
        <w:t xml:space="preserve"> </w:t>
      </w:r>
      <w:r w:rsidRPr="00CD6207">
        <w:rPr>
          <w:sz w:val="22"/>
          <w:szCs w:val="22"/>
          <w:lang w:val="en-US"/>
        </w:rPr>
        <w:sym w:font="Symbol" w:char="F0AE"/>
      </w:r>
      <w:r w:rsidR="007B1590" w:rsidRPr="00CD6207">
        <w:rPr>
          <w:sz w:val="22"/>
          <w:szCs w:val="22"/>
          <w:lang w:val="en-US"/>
        </w:rPr>
        <w:t xml:space="preserve"> </w:t>
      </w:r>
      <w:r w:rsidRPr="00CD6207">
        <w:rPr>
          <w:sz w:val="22"/>
          <w:szCs w:val="22"/>
          <w:lang w:val="en-US"/>
        </w:rPr>
        <w:t xml:space="preserve"> Blue-complex.</w:t>
      </w:r>
    </w:p>
    <w:p w:rsidR="00DD0370" w:rsidRPr="00CD6207" w:rsidRDefault="00DD0370" w:rsidP="005B15CB">
      <w:pPr>
        <w:spacing w:before="60" w:after="60" w:line="360" w:lineRule="auto"/>
        <w:ind w:right="74"/>
        <w:jc w:val="both"/>
        <w:rPr>
          <w:sz w:val="22"/>
          <w:szCs w:val="22"/>
          <w:lang w:val="en-US"/>
        </w:rPr>
      </w:pPr>
      <w:r w:rsidRPr="00CD6207">
        <w:rPr>
          <w:sz w:val="22"/>
          <w:szCs w:val="22"/>
          <w:lang w:val="en-US"/>
        </w:rPr>
        <w:t xml:space="preserve">Thus, the time </w:t>
      </w:r>
      <w:r w:rsidR="003E359D" w:rsidRPr="00CD6207">
        <w:rPr>
          <w:i/>
          <w:sz w:val="22"/>
          <w:szCs w:val="22"/>
          <w:lang w:val="en-US"/>
        </w:rPr>
        <w:t>t</w:t>
      </w:r>
      <w:r w:rsidR="003E359D" w:rsidRPr="00CD6207">
        <w:rPr>
          <w:sz w:val="22"/>
          <w:szCs w:val="22"/>
          <w:lang w:val="en-US"/>
        </w:rPr>
        <w:t xml:space="preserve"> </w:t>
      </w:r>
      <w:r w:rsidR="00B34725" w:rsidRPr="00CD6207">
        <w:rPr>
          <w:sz w:val="22"/>
          <w:szCs w:val="22"/>
          <w:lang w:val="en-US"/>
        </w:rPr>
        <w:t>elapsed between mixing the reactants and</w:t>
      </w:r>
      <w:r w:rsidRPr="00CD6207">
        <w:rPr>
          <w:sz w:val="22"/>
          <w:szCs w:val="22"/>
          <w:lang w:val="en-US"/>
        </w:rPr>
        <w:t xml:space="preserve"> the appearance of the blue color</w:t>
      </w:r>
      <w:r w:rsidR="003E359D" w:rsidRPr="00CD6207">
        <w:rPr>
          <w:sz w:val="22"/>
          <w:szCs w:val="22"/>
          <w:lang w:val="en-US"/>
        </w:rPr>
        <w:t xml:space="preserve"> depends on the </w:t>
      </w:r>
      <w:r w:rsidRPr="00CD6207">
        <w:rPr>
          <w:sz w:val="22"/>
          <w:szCs w:val="22"/>
          <w:lang w:val="en-US"/>
        </w:rPr>
        <w:t>amoun</w:t>
      </w:r>
      <w:r w:rsidR="00D413BA" w:rsidRPr="00CD6207">
        <w:rPr>
          <w:sz w:val="22"/>
          <w:szCs w:val="22"/>
          <w:lang w:val="en-US"/>
        </w:rPr>
        <w:t xml:space="preserve">t of </w:t>
      </w:r>
      <w:r w:rsidRPr="00CD6207">
        <w:rPr>
          <w:sz w:val="22"/>
          <w:szCs w:val="22"/>
          <w:lang w:val="en-US"/>
        </w:rPr>
        <w:t>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w:t>
      </w:r>
      <w:r w:rsidR="00D413BA" w:rsidRPr="00CD6207">
        <w:rPr>
          <w:sz w:val="22"/>
          <w:szCs w:val="22"/>
          <w:lang w:val="en-US"/>
        </w:rPr>
        <w:t xml:space="preserve">ion </w:t>
      </w:r>
      <w:r w:rsidRPr="00CD6207">
        <w:rPr>
          <w:sz w:val="22"/>
          <w:szCs w:val="22"/>
          <w:lang w:val="en-US"/>
        </w:rPr>
        <w:t xml:space="preserve">formed. Therefore </w:t>
      </w:r>
      <w:r w:rsidR="003E359D" w:rsidRPr="00CD6207">
        <w:rPr>
          <w:iCs/>
          <w:sz w:val="22"/>
          <w:szCs w:val="22"/>
          <w:lang w:val="en-US"/>
        </w:rPr>
        <w:t>1/</w:t>
      </w:r>
      <w:r w:rsidR="003E359D" w:rsidRPr="00CD6207">
        <w:rPr>
          <w:i/>
          <w:iCs/>
          <w:sz w:val="22"/>
          <w:szCs w:val="22"/>
          <w:lang w:val="en-US"/>
        </w:rPr>
        <w:t xml:space="preserve">t </w:t>
      </w:r>
      <w:r w:rsidR="003E359D" w:rsidRPr="00CD6207">
        <w:rPr>
          <w:iCs/>
          <w:sz w:val="22"/>
          <w:szCs w:val="22"/>
          <w:lang w:val="en-US"/>
        </w:rPr>
        <w:t>can be</w:t>
      </w:r>
      <w:r w:rsidR="003E359D" w:rsidRPr="00CD6207">
        <w:rPr>
          <w:i/>
          <w:iCs/>
          <w:sz w:val="22"/>
          <w:szCs w:val="22"/>
          <w:lang w:val="en-US"/>
        </w:rPr>
        <w:t xml:space="preserve"> </w:t>
      </w:r>
      <w:r w:rsidRPr="00CD6207">
        <w:rPr>
          <w:sz w:val="22"/>
          <w:szCs w:val="22"/>
          <w:lang w:val="en-US"/>
        </w:rPr>
        <w:t>use</w:t>
      </w:r>
      <w:r w:rsidR="003E359D" w:rsidRPr="00CD6207">
        <w:rPr>
          <w:sz w:val="22"/>
          <w:szCs w:val="22"/>
          <w:lang w:val="en-US"/>
        </w:rPr>
        <w:t>d</w:t>
      </w:r>
      <w:r w:rsidRPr="00CD6207">
        <w:rPr>
          <w:sz w:val="22"/>
          <w:szCs w:val="22"/>
          <w:lang w:val="en-US"/>
        </w:rPr>
        <w:t xml:space="preserve"> </w:t>
      </w:r>
      <w:r w:rsidR="003E359D" w:rsidRPr="00CD6207">
        <w:rPr>
          <w:sz w:val="22"/>
          <w:szCs w:val="22"/>
          <w:lang w:val="en-US"/>
        </w:rPr>
        <w:t>as a measure of r</w:t>
      </w:r>
      <w:r w:rsidRPr="00CD6207">
        <w:rPr>
          <w:sz w:val="22"/>
          <w:szCs w:val="22"/>
          <w:lang w:val="en-US"/>
        </w:rPr>
        <w:t>eaction</w:t>
      </w:r>
      <w:r w:rsidR="003E359D" w:rsidRPr="00CD6207">
        <w:rPr>
          <w:sz w:val="22"/>
          <w:szCs w:val="22"/>
          <w:lang w:val="en-US"/>
        </w:rPr>
        <w:t xml:space="preserve"> rate</w:t>
      </w:r>
      <w:r w:rsidRPr="00CD6207">
        <w:rPr>
          <w:sz w:val="22"/>
          <w:szCs w:val="22"/>
          <w:lang w:val="en-US"/>
        </w:rPr>
        <w:t>.</w:t>
      </w:r>
    </w:p>
    <w:p w:rsidR="00B63B3A" w:rsidRDefault="00DD0370" w:rsidP="005B15CB">
      <w:pPr>
        <w:spacing w:before="60" w:after="60" w:line="360" w:lineRule="auto"/>
        <w:jc w:val="both"/>
        <w:rPr>
          <w:sz w:val="22"/>
          <w:szCs w:val="22"/>
          <w:lang w:val="en-US"/>
        </w:rPr>
      </w:pPr>
      <w:r w:rsidRPr="00CD6207">
        <w:rPr>
          <w:sz w:val="22"/>
          <w:szCs w:val="22"/>
          <w:lang w:val="en-US"/>
        </w:rPr>
        <w:t xml:space="preserve">At 25 </w:t>
      </w:r>
      <w:r w:rsidRPr="00CD6207">
        <w:rPr>
          <w:sz w:val="22"/>
          <w:szCs w:val="22"/>
          <w:lang w:val="en-US"/>
        </w:rPr>
        <w:sym w:font="Symbol" w:char="F0B0"/>
      </w:r>
      <w:r w:rsidRPr="00CD6207">
        <w:rPr>
          <w:sz w:val="22"/>
          <w:szCs w:val="22"/>
          <w:lang w:val="en-US"/>
        </w:rPr>
        <w:t>C, 25.0 mL (NH</w:t>
      </w:r>
      <w:r w:rsidRPr="00CD6207">
        <w:rPr>
          <w:sz w:val="22"/>
          <w:szCs w:val="22"/>
          <w:vertAlign w:val="subscript"/>
          <w:lang w:val="en-US"/>
        </w:rPr>
        <w:t>4</w:t>
      </w:r>
      <w:r w:rsidRPr="00CD6207">
        <w:rPr>
          <w:sz w:val="22"/>
          <w:szCs w:val="22"/>
          <w:lang w:val="en-US"/>
        </w:rPr>
        <w:t>)</w:t>
      </w:r>
      <w:r w:rsidRPr="00CD6207">
        <w:rPr>
          <w:sz w:val="22"/>
          <w:szCs w:val="22"/>
          <w:vertAlign w:val="subscript"/>
          <w:lang w:val="en-US"/>
        </w:rPr>
        <w:t>2</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8</w:t>
      </w:r>
      <w:r w:rsidRPr="00CD6207">
        <w:rPr>
          <w:sz w:val="22"/>
          <w:szCs w:val="22"/>
          <w:lang w:val="en-US"/>
        </w:rPr>
        <w:t>, 25.0 mL KI, 5.0 mL 0.02</w:t>
      </w:r>
      <w:r w:rsidR="00F539D0">
        <w:rPr>
          <w:sz w:val="22"/>
          <w:szCs w:val="22"/>
          <w:lang w:val="en-US"/>
        </w:rPr>
        <w:t>0</w:t>
      </w:r>
      <w:r w:rsidRPr="00CD6207">
        <w:rPr>
          <w:sz w:val="22"/>
          <w:szCs w:val="22"/>
          <w:lang w:val="en-US"/>
        </w:rPr>
        <w:t xml:space="preserve"> M 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8</w:t>
      </w:r>
      <w:r w:rsidRPr="00CD6207">
        <w:rPr>
          <w:sz w:val="22"/>
          <w:szCs w:val="22"/>
          <w:lang w:val="en-US"/>
        </w:rPr>
        <w:t>O</w:t>
      </w:r>
      <w:r w:rsidRPr="00CD6207">
        <w:rPr>
          <w:sz w:val="22"/>
          <w:szCs w:val="22"/>
          <w:vertAlign w:val="subscript"/>
          <w:lang w:val="en-US"/>
        </w:rPr>
        <w:t>6</w:t>
      </w:r>
      <w:r w:rsidR="003E359D" w:rsidRPr="00CD6207">
        <w:rPr>
          <w:sz w:val="22"/>
          <w:szCs w:val="22"/>
          <w:lang w:val="en-US"/>
        </w:rPr>
        <w:t xml:space="preserve">, and </w:t>
      </w:r>
      <w:r w:rsidRPr="00CD6207">
        <w:rPr>
          <w:sz w:val="22"/>
          <w:szCs w:val="22"/>
          <w:lang w:val="en-US"/>
        </w:rPr>
        <w:t>5.0</w:t>
      </w:r>
      <w:r w:rsidR="003E359D" w:rsidRPr="00CD6207">
        <w:rPr>
          <w:sz w:val="22"/>
          <w:szCs w:val="22"/>
          <w:lang w:val="en-US"/>
        </w:rPr>
        <w:t xml:space="preserve"> mL starch solutions are mixed </w:t>
      </w:r>
      <w:r w:rsidRPr="00CD6207">
        <w:rPr>
          <w:sz w:val="22"/>
          <w:szCs w:val="22"/>
          <w:lang w:val="en-US"/>
        </w:rPr>
        <w:t>with different initial concentrations of (NH</w:t>
      </w:r>
      <w:r w:rsidRPr="00CD6207">
        <w:rPr>
          <w:sz w:val="22"/>
          <w:szCs w:val="22"/>
          <w:vertAlign w:val="subscript"/>
          <w:lang w:val="en-US"/>
        </w:rPr>
        <w:t>4</w:t>
      </w:r>
      <w:r w:rsidRPr="00CD6207">
        <w:rPr>
          <w:sz w:val="22"/>
          <w:szCs w:val="22"/>
          <w:lang w:val="en-US"/>
        </w:rPr>
        <w:t>)</w:t>
      </w:r>
      <w:r w:rsidRPr="00CD6207">
        <w:rPr>
          <w:sz w:val="22"/>
          <w:szCs w:val="22"/>
          <w:vertAlign w:val="subscript"/>
          <w:lang w:val="en-US"/>
        </w:rPr>
        <w:t>2</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8</w:t>
      </w:r>
      <w:r w:rsidRPr="00CD6207">
        <w:rPr>
          <w:sz w:val="22"/>
          <w:szCs w:val="22"/>
          <w:lang w:val="en-US"/>
        </w:rPr>
        <w:t xml:space="preserve"> and KI, and </w:t>
      </w:r>
      <w:r w:rsidR="003E359D" w:rsidRPr="00CD6207">
        <w:rPr>
          <w:sz w:val="22"/>
          <w:szCs w:val="22"/>
          <w:lang w:val="en-US"/>
        </w:rPr>
        <w:t xml:space="preserve">the </w:t>
      </w:r>
      <w:r w:rsidRPr="00CD6207">
        <w:rPr>
          <w:sz w:val="22"/>
          <w:szCs w:val="22"/>
          <w:lang w:val="en-US"/>
        </w:rPr>
        <w:t>elapsed time</w:t>
      </w:r>
      <w:r w:rsidR="003E359D" w:rsidRPr="00CD6207">
        <w:rPr>
          <w:sz w:val="22"/>
          <w:szCs w:val="22"/>
          <w:lang w:val="en-US"/>
        </w:rPr>
        <w:t xml:space="preserve"> </w:t>
      </w:r>
      <w:r w:rsidR="003E359D" w:rsidRPr="00CD6207">
        <w:rPr>
          <w:i/>
          <w:sz w:val="22"/>
          <w:szCs w:val="22"/>
          <w:lang w:val="en-US"/>
        </w:rPr>
        <w:t>t</w:t>
      </w:r>
      <w:r w:rsidRPr="00CD6207">
        <w:rPr>
          <w:sz w:val="22"/>
          <w:szCs w:val="22"/>
          <w:lang w:val="en-US"/>
        </w:rPr>
        <w:t xml:space="preserve"> for the appearance of blue color </w:t>
      </w:r>
      <w:r w:rsidR="003E359D" w:rsidRPr="00CD6207">
        <w:rPr>
          <w:sz w:val="22"/>
          <w:szCs w:val="22"/>
          <w:lang w:val="en-US"/>
        </w:rPr>
        <w:t>is</w:t>
      </w:r>
      <w:r w:rsidRPr="00CD6207">
        <w:rPr>
          <w:sz w:val="22"/>
          <w:szCs w:val="22"/>
          <w:lang w:val="en-US"/>
        </w:rPr>
        <w:t xml:space="preserve"> measured.</w:t>
      </w:r>
      <w:r w:rsidR="006165C2" w:rsidRPr="00CD6207">
        <w:rPr>
          <w:sz w:val="22"/>
          <w:szCs w:val="22"/>
          <w:lang w:val="en-US"/>
        </w:rPr>
        <w:t xml:space="preserve"> All the data are tabulated below.</w:t>
      </w:r>
    </w:p>
    <w:p w:rsidR="00504E52" w:rsidRPr="00CD6207" w:rsidRDefault="00504E52" w:rsidP="005B15CB">
      <w:pPr>
        <w:spacing w:before="60" w:after="60" w:line="360" w:lineRule="auto"/>
        <w:jc w:val="both"/>
        <w:rPr>
          <w:sz w:val="22"/>
          <w:szCs w:val="22"/>
          <w:lang w:val="en-US"/>
        </w:rPr>
      </w:pPr>
    </w:p>
    <w:tbl>
      <w:tblPr>
        <w:tblW w:w="6946"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85"/>
        <w:gridCol w:w="2126"/>
        <w:gridCol w:w="1701"/>
        <w:gridCol w:w="1134"/>
      </w:tblGrid>
      <w:tr w:rsidR="0090155F" w:rsidRPr="00CD6207" w:rsidTr="00FF1C83">
        <w:trPr>
          <w:cantSplit/>
          <w:trHeight w:hRule="exact" w:val="397"/>
        </w:trPr>
        <w:tc>
          <w:tcPr>
            <w:tcW w:w="1985" w:type="dxa"/>
            <w:tcBorders>
              <w:top w:val="single" w:sz="4" w:space="0" w:color="auto"/>
              <w:left w:val="nil"/>
              <w:bottom w:val="single" w:sz="4" w:space="0" w:color="auto"/>
              <w:right w:val="nil"/>
            </w:tcBorders>
            <w:vAlign w:val="center"/>
          </w:tcPr>
          <w:p w:rsidR="0090155F" w:rsidRPr="00CD6207" w:rsidRDefault="0090155F" w:rsidP="005B15CB">
            <w:pPr>
              <w:spacing w:before="60" w:after="60" w:line="360" w:lineRule="auto"/>
              <w:jc w:val="center"/>
              <w:rPr>
                <w:lang w:val="en-US"/>
              </w:rPr>
            </w:pPr>
            <w:r w:rsidRPr="00CD6207">
              <w:rPr>
                <w:sz w:val="22"/>
                <w:szCs w:val="22"/>
                <w:lang w:val="en-US"/>
              </w:rPr>
              <w:t>Experiment</w:t>
            </w:r>
            <w:r w:rsidR="00823134" w:rsidRPr="00CD6207">
              <w:rPr>
                <w:sz w:val="22"/>
                <w:szCs w:val="22"/>
                <w:lang w:val="en-US"/>
              </w:rPr>
              <w:t xml:space="preserve"> No</w:t>
            </w:r>
          </w:p>
        </w:tc>
        <w:tc>
          <w:tcPr>
            <w:tcW w:w="2126" w:type="dxa"/>
            <w:tcBorders>
              <w:top w:val="single" w:sz="4" w:space="0" w:color="auto"/>
              <w:left w:val="nil"/>
              <w:bottom w:val="single" w:sz="4" w:space="0" w:color="auto"/>
              <w:right w:val="nil"/>
            </w:tcBorders>
            <w:vAlign w:val="center"/>
          </w:tcPr>
          <w:p w:rsidR="002D4B08" w:rsidRPr="00CD6207" w:rsidRDefault="0090155F" w:rsidP="005B15CB">
            <w:pPr>
              <w:spacing w:before="60" w:after="60" w:line="360" w:lineRule="auto"/>
              <w:ind w:right="-427"/>
              <w:rPr>
                <w:lang w:val="en-US"/>
              </w:rPr>
            </w:pPr>
            <w:r w:rsidRPr="00CD6207">
              <w:rPr>
                <w:sz w:val="22"/>
                <w:szCs w:val="22"/>
                <w:lang w:val="en-US"/>
              </w:rPr>
              <w:t>[(NH</w:t>
            </w:r>
            <w:r w:rsidRPr="00CD6207">
              <w:rPr>
                <w:sz w:val="22"/>
                <w:szCs w:val="22"/>
                <w:vertAlign w:val="subscript"/>
                <w:lang w:val="en-US"/>
              </w:rPr>
              <w:t>4</w:t>
            </w:r>
            <w:r w:rsidRPr="00CD6207">
              <w:rPr>
                <w:sz w:val="22"/>
                <w:szCs w:val="22"/>
                <w:lang w:val="en-US"/>
              </w:rPr>
              <w:t>)</w:t>
            </w:r>
            <w:r w:rsidRPr="00CD6207">
              <w:rPr>
                <w:sz w:val="22"/>
                <w:szCs w:val="22"/>
                <w:vertAlign w:val="subscript"/>
                <w:lang w:val="en-US"/>
              </w:rPr>
              <w:t>2</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8</w:t>
            </w:r>
            <w:r w:rsidRPr="00CD6207">
              <w:rPr>
                <w:sz w:val="22"/>
                <w:szCs w:val="22"/>
                <w:lang w:val="en-US"/>
              </w:rPr>
              <w:t>]</w:t>
            </w:r>
            <w:r w:rsidRPr="00CD6207">
              <w:rPr>
                <w:sz w:val="22"/>
                <w:szCs w:val="22"/>
                <w:vertAlign w:val="subscript"/>
                <w:lang w:val="en-US"/>
              </w:rPr>
              <w:t>o</w:t>
            </w:r>
            <w:r w:rsidR="002D4B08" w:rsidRPr="00CD6207">
              <w:rPr>
                <w:sz w:val="22"/>
                <w:szCs w:val="22"/>
                <w:vertAlign w:val="subscript"/>
                <w:lang w:val="en-US"/>
              </w:rPr>
              <w:t xml:space="preserve"> </w:t>
            </w:r>
            <w:r w:rsidR="002D4B08" w:rsidRPr="00CD6207">
              <w:rPr>
                <w:sz w:val="22"/>
                <w:szCs w:val="22"/>
                <w:lang w:val="en-US"/>
              </w:rPr>
              <w:t>(mol/L)</w:t>
            </w:r>
          </w:p>
        </w:tc>
        <w:tc>
          <w:tcPr>
            <w:tcW w:w="1701" w:type="dxa"/>
            <w:tcBorders>
              <w:top w:val="single" w:sz="4" w:space="0" w:color="auto"/>
              <w:left w:val="nil"/>
              <w:bottom w:val="single" w:sz="4" w:space="0" w:color="auto"/>
              <w:right w:val="nil"/>
            </w:tcBorders>
            <w:vAlign w:val="center"/>
          </w:tcPr>
          <w:p w:rsidR="0090155F" w:rsidRPr="00CD6207" w:rsidRDefault="0090155F" w:rsidP="005B15CB">
            <w:pPr>
              <w:spacing w:before="60" w:after="60" w:line="360" w:lineRule="auto"/>
              <w:jc w:val="center"/>
              <w:rPr>
                <w:lang w:val="en-US"/>
              </w:rPr>
            </w:pPr>
            <w:r w:rsidRPr="00CD6207">
              <w:rPr>
                <w:sz w:val="22"/>
                <w:szCs w:val="22"/>
                <w:lang w:val="en-US"/>
              </w:rPr>
              <w:t>[KI]</w:t>
            </w:r>
            <w:r w:rsidRPr="00CD6207">
              <w:rPr>
                <w:sz w:val="22"/>
                <w:szCs w:val="22"/>
                <w:vertAlign w:val="subscript"/>
                <w:lang w:val="en-US"/>
              </w:rPr>
              <w:t>o</w:t>
            </w:r>
            <w:r w:rsidR="002D4B08" w:rsidRPr="00CD6207">
              <w:rPr>
                <w:sz w:val="22"/>
                <w:szCs w:val="22"/>
                <w:lang w:val="en-US"/>
              </w:rPr>
              <w:t xml:space="preserve"> (mol/L)</w:t>
            </w:r>
          </w:p>
        </w:tc>
        <w:tc>
          <w:tcPr>
            <w:tcW w:w="1134" w:type="dxa"/>
            <w:tcBorders>
              <w:top w:val="single" w:sz="4" w:space="0" w:color="auto"/>
              <w:left w:val="nil"/>
              <w:bottom w:val="single" w:sz="4" w:space="0" w:color="auto"/>
              <w:right w:val="nil"/>
            </w:tcBorders>
          </w:tcPr>
          <w:p w:rsidR="002D4B08" w:rsidRPr="00CD6207" w:rsidRDefault="003E359D" w:rsidP="005B15CB">
            <w:pPr>
              <w:spacing w:before="60" w:after="60" w:line="360" w:lineRule="auto"/>
              <w:jc w:val="center"/>
              <w:rPr>
                <w:lang w:val="en-US"/>
              </w:rPr>
            </w:pPr>
            <w:r w:rsidRPr="00CD6207">
              <w:rPr>
                <w:sz w:val="22"/>
                <w:szCs w:val="22"/>
                <w:lang w:val="en-US"/>
              </w:rPr>
              <w:t xml:space="preserve">t </w:t>
            </w:r>
            <w:r w:rsidR="0090155F" w:rsidRPr="00CD6207">
              <w:rPr>
                <w:sz w:val="22"/>
                <w:szCs w:val="22"/>
                <w:lang w:val="en-US"/>
              </w:rPr>
              <w:t>(s)</w:t>
            </w:r>
          </w:p>
        </w:tc>
      </w:tr>
      <w:tr w:rsidR="0090155F" w:rsidRPr="00CD6207" w:rsidTr="009A7C5E">
        <w:trPr>
          <w:cantSplit/>
          <w:trHeight w:hRule="exact" w:val="360"/>
        </w:trPr>
        <w:tc>
          <w:tcPr>
            <w:tcW w:w="1985" w:type="dxa"/>
            <w:tcBorders>
              <w:top w:val="single" w:sz="4" w:space="0" w:color="auto"/>
              <w:left w:val="nil"/>
              <w:bottom w:val="nil"/>
            </w:tcBorders>
          </w:tcPr>
          <w:p w:rsidR="0090155F" w:rsidRPr="00CD6207" w:rsidRDefault="0090155F" w:rsidP="005B15CB">
            <w:pPr>
              <w:spacing w:before="60" w:after="60" w:line="360" w:lineRule="auto"/>
              <w:jc w:val="center"/>
              <w:rPr>
                <w:lang w:val="en-US"/>
              </w:rPr>
            </w:pPr>
            <w:r w:rsidRPr="00CD6207">
              <w:rPr>
                <w:sz w:val="22"/>
                <w:szCs w:val="22"/>
                <w:lang w:val="en-US"/>
              </w:rPr>
              <w:t>1</w:t>
            </w:r>
          </w:p>
        </w:tc>
        <w:tc>
          <w:tcPr>
            <w:tcW w:w="2126" w:type="dxa"/>
            <w:tcBorders>
              <w:top w:val="single" w:sz="4" w:space="0" w:color="auto"/>
              <w:bottom w:val="nil"/>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20</w:t>
            </w:r>
            <w:r w:rsidR="003E359D" w:rsidRPr="00CD6207">
              <w:rPr>
                <w:sz w:val="22"/>
                <w:szCs w:val="22"/>
                <w:lang w:val="en-US"/>
              </w:rPr>
              <w:t>0</w:t>
            </w:r>
          </w:p>
        </w:tc>
        <w:tc>
          <w:tcPr>
            <w:tcW w:w="1701" w:type="dxa"/>
            <w:tcBorders>
              <w:top w:val="single" w:sz="4" w:space="0" w:color="auto"/>
              <w:bottom w:val="nil"/>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20</w:t>
            </w:r>
            <w:r w:rsidR="003E359D" w:rsidRPr="00CD6207">
              <w:rPr>
                <w:sz w:val="22"/>
                <w:szCs w:val="22"/>
                <w:lang w:val="en-US"/>
              </w:rPr>
              <w:t>0</w:t>
            </w:r>
          </w:p>
        </w:tc>
        <w:tc>
          <w:tcPr>
            <w:tcW w:w="1134" w:type="dxa"/>
            <w:tcBorders>
              <w:top w:val="single" w:sz="4" w:space="0" w:color="auto"/>
              <w:bottom w:val="nil"/>
              <w:right w:val="nil"/>
            </w:tcBorders>
          </w:tcPr>
          <w:p w:rsidR="0090155F" w:rsidRPr="00CD6207" w:rsidRDefault="0090155F" w:rsidP="005B15CB">
            <w:pPr>
              <w:spacing w:before="60" w:after="60" w:line="360" w:lineRule="auto"/>
              <w:jc w:val="center"/>
              <w:rPr>
                <w:lang w:val="en-US"/>
              </w:rPr>
            </w:pPr>
            <w:r w:rsidRPr="00CD6207">
              <w:rPr>
                <w:sz w:val="22"/>
                <w:szCs w:val="22"/>
                <w:lang w:val="en-US"/>
              </w:rPr>
              <w:t>20</w:t>
            </w:r>
            <w:r w:rsidR="003E359D" w:rsidRPr="00CD6207">
              <w:rPr>
                <w:sz w:val="22"/>
                <w:szCs w:val="22"/>
                <w:lang w:val="en-US"/>
              </w:rPr>
              <w:t>.</w:t>
            </w:r>
            <w:r w:rsidRPr="00CD6207">
              <w:rPr>
                <w:sz w:val="22"/>
                <w:szCs w:val="22"/>
                <w:lang w:val="en-US"/>
              </w:rPr>
              <w:t>5</w:t>
            </w:r>
          </w:p>
        </w:tc>
      </w:tr>
      <w:tr w:rsidR="0090155F" w:rsidRPr="00CD6207" w:rsidTr="009A7C5E">
        <w:trPr>
          <w:cantSplit/>
          <w:trHeight w:hRule="exact" w:val="360"/>
        </w:trPr>
        <w:tc>
          <w:tcPr>
            <w:tcW w:w="1985" w:type="dxa"/>
            <w:tcBorders>
              <w:top w:val="nil"/>
              <w:left w:val="nil"/>
              <w:bottom w:val="nil"/>
            </w:tcBorders>
          </w:tcPr>
          <w:p w:rsidR="0090155F" w:rsidRPr="00CD6207" w:rsidRDefault="0090155F" w:rsidP="005B15CB">
            <w:pPr>
              <w:spacing w:before="60" w:after="60" w:line="360" w:lineRule="auto"/>
              <w:jc w:val="center"/>
              <w:rPr>
                <w:lang w:val="en-US"/>
              </w:rPr>
            </w:pPr>
            <w:r w:rsidRPr="00CD6207">
              <w:rPr>
                <w:sz w:val="22"/>
                <w:szCs w:val="22"/>
                <w:lang w:val="en-US"/>
              </w:rPr>
              <w:t>2</w:t>
            </w:r>
          </w:p>
        </w:tc>
        <w:tc>
          <w:tcPr>
            <w:tcW w:w="2126" w:type="dxa"/>
            <w:tcBorders>
              <w:top w:val="nil"/>
              <w:bottom w:val="nil"/>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10</w:t>
            </w:r>
            <w:r w:rsidR="003E359D" w:rsidRPr="00CD6207">
              <w:rPr>
                <w:sz w:val="22"/>
                <w:szCs w:val="22"/>
                <w:lang w:val="en-US"/>
              </w:rPr>
              <w:t>0</w:t>
            </w:r>
          </w:p>
        </w:tc>
        <w:tc>
          <w:tcPr>
            <w:tcW w:w="1701" w:type="dxa"/>
            <w:tcBorders>
              <w:top w:val="nil"/>
              <w:bottom w:val="nil"/>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20</w:t>
            </w:r>
            <w:r w:rsidR="003E359D" w:rsidRPr="00CD6207">
              <w:rPr>
                <w:sz w:val="22"/>
                <w:szCs w:val="22"/>
                <w:lang w:val="en-US"/>
              </w:rPr>
              <w:t>0</w:t>
            </w:r>
          </w:p>
        </w:tc>
        <w:tc>
          <w:tcPr>
            <w:tcW w:w="1134" w:type="dxa"/>
            <w:tcBorders>
              <w:top w:val="nil"/>
              <w:bottom w:val="nil"/>
              <w:right w:val="nil"/>
            </w:tcBorders>
          </w:tcPr>
          <w:p w:rsidR="0090155F" w:rsidRPr="00CD6207" w:rsidRDefault="0090155F" w:rsidP="005B15CB">
            <w:pPr>
              <w:spacing w:before="60" w:after="60" w:line="360" w:lineRule="auto"/>
              <w:jc w:val="center"/>
              <w:rPr>
                <w:lang w:val="en-US"/>
              </w:rPr>
            </w:pPr>
            <w:r w:rsidRPr="00CD6207">
              <w:rPr>
                <w:sz w:val="22"/>
                <w:szCs w:val="22"/>
                <w:lang w:val="en-US"/>
              </w:rPr>
              <w:t>41</w:t>
            </w:r>
            <w:r w:rsidR="003E359D" w:rsidRPr="00CD6207">
              <w:rPr>
                <w:sz w:val="22"/>
                <w:szCs w:val="22"/>
                <w:lang w:val="en-US"/>
              </w:rPr>
              <w:t>.</w:t>
            </w:r>
            <w:r w:rsidRPr="00CD6207">
              <w:rPr>
                <w:sz w:val="22"/>
                <w:szCs w:val="22"/>
                <w:lang w:val="en-US"/>
              </w:rPr>
              <w:t>0</w:t>
            </w:r>
          </w:p>
        </w:tc>
      </w:tr>
      <w:tr w:rsidR="0090155F" w:rsidRPr="00CD6207" w:rsidTr="009A7C5E">
        <w:trPr>
          <w:cantSplit/>
          <w:trHeight w:hRule="exact" w:val="360"/>
        </w:trPr>
        <w:tc>
          <w:tcPr>
            <w:tcW w:w="1985" w:type="dxa"/>
            <w:tcBorders>
              <w:top w:val="nil"/>
              <w:left w:val="nil"/>
              <w:bottom w:val="nil"/>
            </w:tcBorders>
          </w:tcPr>
          <w:p w:rsidR="0090155F" w:rsidRPr="00CD6207" w:rsidRDefault="0090155F" w:rsidP="005B15CB">
            <w:pPr>
              <w:spacing w:before="60" w:after="60" w:line="360" w:lineRule="auto"/>
              <w:jc w:val="center"/>
              <w:rPr>
                <w:lang w:val="en-US"/>
              </w:rPr>
            </w:pPr>
            <w:r w:rsidRPr="00CD6207">
              <w:rPr>
                <w:sz w:val="22"/>
                <w:szCs w:val="22"/>
                <w:lang w:val="en-US"/>
              </w:rPr>
              <w:t>3</w:t>
            </w:r>
          </w:p>
        </w:tc>
        <w:tc>
          <w:tcPr>
            <w:tcW w:w="2126" w:type="dxa"/>
            <w:tcBorders>
              <w:top w:val="nil"/>
              <w:bottom w:val="nil"/>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05</w:t>
            </w:r>
            <w:r w:rsidR="003E359D" w:rsidRPr="00CD6207">
              <w:rPr>
                <w:sz w:val="22"/>
                <w:szCs w:val="22"/>
                <w:lang w:val="en-US"/>
              </w:rPr>
              <w:t>0</w:t>
            </w:r>
          </w:p>
        </w:tc>
        <w:tc>
          <w:tcPr>
            <w:tcW w:w="1701" w:type="dxa"/>
            <w:tcBorders>
              <w:top w:val="nil"/>
              <w:bottom w:val="nil"/>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20</w:t>
            </w:r>
            <w:r w:rsidR="003E359D" w:rsidRPr="00CD6207">
              <w:rPr>
                <w:sz w:val="22"/>
                <w:szCs w:val="22"/>
                <w:lang w:val="en-US"/>
              </w:rPr>
              <w:t>0</w:t>
            </w:r>
          </w:p>
        </w:tc>
        <w:tc>
          <w:tcPr>
            <w:tcW w:w="1134" w:type="dxa"/>
            <w:tcBorders>
              <w:top w:val="nil"/>
              <w:bottom w:val="nil"/>
              <w:right w:val="nil"/>
            </w:tcBorders>
          </w:tcPr>
          <w:p w:rsidR="0090155F" w:rsidRPr="00CD6207" w:rsidRDefault="0090155F" w:rsidP="005B15CB">
            <w:pPr>
              <w:spacing w:before="60" w:after="60" w:line="360" w:lineRule="auto"/>
              <w:jc w:val="center"/>
              <w:rPr>
                <w:lang w:val="en-US"/>
              </w:rPr>
            </w:pPr>
            <w:r w:rsidRPr="00CD6207">
              <w:rPr>
                <w:sz w:val="22"/>
                <w:szCs w:val="22"/>
                <w:lang w:val="en-US"/>
              </w:rPr>
              <w:t>82</w:t>
            </w:r>
            <w:r w:rsidR="003E359D" w:rsidRPr="00CD6207">
              <w:rPr>
                <w:sz w:val="22"/>
                <w:szCs w:val="22"/>
                <w:lang w:val="en-US"/>
              </w:rPr>
              <w:t>.</w:t>
            </w:r>
            <w:r w:rsidRPr="00CD6207">
              <w:rPr>
                <w:sz w:val="22"/>
                <w:szCs w:val="22"/>
                <w:lang w:val="en-US"/>
              </w:rPr>
              <w:t>0</w:t>
            </w:r>
          </w:p>
        </w:tc>
      </w:tr>
      <w:tr w:rsidR="0090155F" w:rsidRPr="00CD6207" w:rsidTr="009A7C5E">
        <w:trPr>
          <w:cantSplit/>
          <w:trHeight w:hRule="exact" w:val="360"/>
        </w:trPr>
        <w:tc>
          <w:tcPr>
            <w:tcW w:w="1985" w:type="dxa"/>
            <w:tcBorders>
              <w:top w:val="nil"/>
              <w:left w:val="nil"/>
              <w:bottom w:val="single" w:sz="4" w:space="0" w:color="auto"/>
            </w:tcBorders>
          </w:tcPr>
          <w:p w:rsidR="0090155F" w:rsidRPr="00CD6207" w:rsidRDefault="0090155F" w:rsidP="005B15CB">
            <w:pPr>
              <w:spacing w:before="60" w:after="60" w:line="360" w:lineRule="auto"/>
              <w:jc w:val="center"/>
              <w:rPr>
                <w:lang w:val="en-US"/>
              </w:rPr>
            </w:pPr>
            <w:r w:rsidRPr="00CD6207">
              <w:rPr>
                <w:sz w:val="22"/>
                <w:szCs w:val="22"/>
                <w:lang w:val="en-US"/>
              </w:rPr>
              <w:t>4</w:t>
            </w:r>
          </w:p>
        </w:tc>
        <w:tc>
          <w:tcPr>
            <w:tcW w:w="2126" w:type="dxa"/>
            <w:tcBorders>
              <w:top w:val="nil"/>
              <w:bottom w:val="single" w:sz="4" w:space="0" w:color="auto"/>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20</w:t>
            </w:r>
            <w:r w:rsidR="003E359D" w:rsidRPr="00CD6207">
              <w:rPr>
                <w:sz w:val="22"/>
                <w:szCs w:val="22"/>
                <w:lang w:val="en-US"/>
              </w:rPr>
              <w:t>0</w:t>
            </w:r>
          </w:p>
        </w:tc>
        <w:tc>
          <w:tcPr>
            <w:tcW w:w="1701" w:type="dxa"/>
            <w:tcBorders>
              <w:top w:val="nil"/>
              <w:bottom w:val="single" w:sz="4" w:space="0" w:color="auto"/>
            </w:tcBorders>
          </w:tcPr>
          <w:p w:rsidR="0090155F" w:rsidRPr="00CD6207" w:rsidRDefault="0090155F" w:rsidP="005B15CB">
            <w:pPr>
              <w:spacing w:before="60" w:after="60" w:line="360" w:lineRule="auto"/>
              <w:jc w:val="center"/>
              <w:rPr>
                <w:lang w:val="en-US"/>
              </w:rPr>
            </w:pPr>
            <w:r w:rsidRPr="00CD6207">
              <w:rPr>
                <w:sz w:val="22"/>
                <w:szCs w:val="22"/>
                <w:lang w:val="en-US"/>
              </w:rPr>
              <w:t>0</w:t>
            </w:r>
            <w:r w:rsidR="003E359D" w:rsidRPr="00CD6207">
              <w:rPr>
                <w:sz w:val="22"/>
                <w:szCs w:val="22"/>
                <w:lang w:val="en-US"/>
              </w:rPr>
              <w:t>.</w:t>
            </w:r>
            <w:r w:rsidRPr="00CD6207">
              <w:rPr>
                <w:sz w:val="22"/>
                <w:szCs w:val="22"/>
                <w:lang w:val="en-US"/>
              </w:rPr>
              <w:t>10</w:t>
            </w:r>
            <w:r w:rsidR="003E359D" w:rsidRPr="00CD6207">
              <w:rPr>
                <w:sz w:val="22"/>
                <w:szCs w:val="22"/>
                <w:lang w:val="en-US"/>
              </w:rPr>
              <w:t>0</w:t>
            </w:r>
          </w:p>
        </w:tc>
        <w:tc>
          <w:tcPr>
            <w:tcW w:w="1134" w:type="dxa"/>
            <w:tcBorders>
              <w:top w:val="nil"/>
              <w:bottom w:val="single" w:sz="4" w:space="0" w:color="auto"/>
              <w:right w:val="nil"/>
            </w:tcBorders>
          </w:tcPr>
          <w:p w:rsidR="0090155F" w:rsidRPr="00CD6207" w:rsidRDefault="0090155F" w:rsidP="005B15CB">
            <w:pPr>
              <w:spacing w:before="60" w:after="60" w:line="360" w:lineRule="auto"/>
              <w:jc w:val="center"/>
              <w:rPr>
                <w:lang w:val="en-US"/>
              </w:rPr>
            </w:pPr>
            <w:r w:rsidRPr="00CD6207">
              <w:rPr>
                <w:sz w:val="22"/>
                <w:szCs w:val="22"/>
                <w:lang w:val="en-US"/>
              </w:rPr>
              <w:t>41</w:t>
            </w:r>
            <w:r w:rsidR="003E359D" w:rsidRPr="00CD6207">
              <w:rPr>
                <w:sz w:val="22"/>
                <w:szCs w:val="22"/>
                <w:lang w:val="en-US"/>
              </w:rPr>
              <w:t>.</w:t>
            </w:r>
            <w:r w:rsidRPr="00CD6207">
              <w:rPr>
                <w:sz w:val="22"/>
                <w:szCs w:val="22"/>
                <w:lang w:val="en-US"/>
              </w:rPr>
              <w:t>0</w:t>
            </w:r>
          </w:p>
        </w:tc>
      </w:tr>
    </w:tbl>
    <w:p w:rsidR="00436A09" w:rsidRPr="00CD6207" w:rsidRDefault="00436A09" w:rsidP="00436A09">
      <w:pPr>
        <w:spacing w:before="60" w:after="60" w:line="360" w:lineRule="auto"/>
        <w:ind w:left="357"/>
        <w:jc w:val="both"/>
        <w:rPr>
          <w:sz w:val="22"/>
          <w:szCs w:val="22"/>
          <w:lang w:val="en-US"/>
        </w:rPr>
      </w:pPr>
    </w:p>
    <w:p w:rsidR="00DA6287" w:rsidRPr="00CD6207" w:rsidRDefault="00DD0370" w:rsidP="00DA6287">
      <w:pPr>
        <w:numPr>
          <w:ilvl w:val="0"/>
          <w:numId w:val="15"/>
        </w:numPr>
        <w:spacing w:before="60" w:after="60" w:line="360" w:lineRule="auto"/>
        <w:ind w:left="357" w:hanging="357"/>
        <w:jc w:val="both"/>
        <w:rPr>
          <w:sz w:val="22"/>
          <w:szCs w:val="22"/>
          <w:lang w:val="en-US"/>
        </w:rPr>
      </w:pPr>
      <w:r w:rsidRPr="00CD6207">
        <w:rPr>
          <w:sz w:val="22"/>
          <w:szCs w:val="22"/>
          <w:lang w:val="en-US"/>
        </w:rPr>
        <w:t xml:space="preserve">Find the rate law for </w:t>
      </w:r>
      <w:r w:rsidR="00AB08AB" w:rsidRPr="00CD6207">
        <w:rPr>
          <w:sz w:val="22"/>
          <w:szCs w:val="22"/>
          <w:lang w:val="en-US"/>
        </w:rPr>
        <w:t>R</w:t>
      </w:r>
      <w:r w:rsidRPr="00CD6207">
        <w:rPr>
          <w:sz w:val="22"/>
          <w:szCs w:val="22"/>
          <w:lang w:val="en-US"/>
        </w:rPr>
        <w:t xml:space="preserve">eaction </w:t>
      </w:r>
      <w:r w:rsidR="00AB08AB" w:rsidRPr="00CD6207">
        <w:rPr>
          <w:b/>
          <w:sz w:val="22"/>
          <w:szCs w:val="22"/>
          <w:lang w:val="en-US"/>
        </w:rPr>
        <w:t>A</w:t>
      </w:r>
      <w:r w:rsidRPr="00CD6207">
        <w:rPr>
          <w:sz w:val="22"/>
          <w:szCs w:val="22"/>
          <w:lang w:val="en-US"/>
        </w:rPr>
        <w:t xml:space="preserve"> using the data given in Table.</w:t>
      </w:r>
    </w:p>
    <w:p w:rsidR="00DA6287" w:rsidRPr="00CD6207" w:rsidRDefault="00DD0370" w:rsidP="00DA6287">
      <w:pPr>
        <w:numPr>
          <w:ilvl w:val="0"/>
          <w:numId w:val="15"/>
        </w:numPr>
        <w:spacing w:before="60" w:after="60" w:line="360" w:lineRule="auto"/>
        <w:ind w:left="357" w:hanging="357"/>
        <w:jc w:val="both"/>
        <w:rPr>
          <w:sz w:val="22"/>
          <w:szCs w:val="22"/>
          <w:lang w:val="en-US"/>
        </w:rPr>
      </w:pPr>
      <w:r w:rsidRPr="00CD6207">
        <w:rPr>
          <w:sz w:val="22"/>
          <w:szCs w:val="22"/>
          <w:lang w:val="en-US"/>
        </w:rPr>
        <w:t xml:space="preserve">Using the data for the experiment 1, find the initial rate of </w:t>
      </w:r>
      <w:r w:rsidR="006165C2" w:rsidRPr="00CD6207">
        <w:rPr>
          <w:sz w:val="22"/>
          <w:szCs w:val="22"/>
          <w:lang w:val="en-US"/>
        </w:rPr>
        <w:t>R</w:t>
      </w:r>
      <w:r w:rsidRPr="00CD6207">
        <w:rPr>
          <w:sz w:val="22"/>
          <w:szCs w:val="22"/>
          <w:lang w:val="en-US"/>
        </w:rPr>
        <w:t xml:space="preserve">eaction </w:t>
      </w:r>
      <w:r w:rsidR="002D4B08" w:rsidRPr="00CD6207">
        <w:rPr>
          <w:b/>
          <w:sz w:val="22"/>
          <w:szCs w:val="22"/>
          <w:lang w:val="en-US"/>
        </w:rPr>
        <w:t>A</w:t>
      </w:r>
      <w:r w:rsidRPr="00CD6207">
        <w:rPr>
          <w:sz w:val="22"/>
          <w:szCs w:val="22"/>
          <w:lang w:val="en-US"/>
        </w:rPr>
        <w:t xml:space="preserve"> i</w:t>
      </w:r>
      <w:r w:rsidR="002D4B08" w:rsidRPr="00CD6207">
        <w:rPr>
          <w:sz w:val="22"/>
          <w:szCs w:val="22"/>
          <w:lang w:val="en-US"/>
        </w:rPr>
        <w:t xml:space="preserve">n </w:t>
      </w:r>
      <w:r w:rsidR="005363B0" w:rsidRPr="00CD6207">
        <w:rPr>
          <w:sz w:val="22"/>
          <w:szCs w:val="22"/>
          <w:lang w:val="en-US"/>
        </w:rPr>
        <w:t>mol·</w:t>
      </w:r>
      <w:r w:rsidR="002D4B08" w:rsidRPr="00CD6207">
        <w:rPr>
          <w:sz w:val="22"/>
          <w:szCs w:val="22"/>
          <w:lang w:val="en-US"/>
        </w:rPr>
        <w:t>L</w:t>
      </w:r>
      <w:r w:rsidR="005363B0" w:rsidRPr="00CD6207">
        <w:rPr>
          <w:sz w:val="22"/>
          <w:szCs w:val="22"/>
          <w:vertAlign w:val="superscript"/>
          <w:lang w:val="en-US"/>
        </w:rPr>
        <w:t>-1</w:t>
      </w:r>
      <w:r w:rsidR="005363B0" w:rsidRPr="00CD6207">
        <w:rPr>
          <w:sz w:val="22"/>
          <w:szCs w:val="22"/>
          <w:lang w:val="en-US"/>
        </w:rPr>
        <w:t>·</w:t>
      </w:r>
      <w:r w:rsidR="002D4B08" w:rsidRPr="00CD6207">
        <w:rPr>
          <w:sz w:val="22"/>
          <w:szCs w:val="22"/>
          <w:lang w:val="en-US"/>
        </w:rPr>
        <w:t>s</w:t>
      </w:r>
      <w:r w:rsidR="005363B0" w:rsidRPr="00CD6207">
        <w:rPr>
          <w:sz w:val="22"/>
          <w:szCs w:val="22"/>
          <w:vertAlign w:val="superscript"/>
          <w:lang w:val="en-US"/>
        </w:rPr>
        <w:t>-1</w:t>
      </w:r>
      <w:r w:rsidRPr="00CD6207">
        <w:rPr>
          <w:sz w:val="22"/>
          <w:szCs w:val="22"/>
          <w:lang w:val="en-US"/>
        </w:rPr>
        <w:t>.</w:t>
      </w:r>
    </w:p>
    <w:p w:rsidR="00DA6287" w:rsidRPr="00CD6207" w:rsidRDefault="00DD0370" w:rsidP="00DA6287">
      <w:pPr>
        <w:numPr>
          <w:ilvl w:val="0"/>
          <w:numId w:val="15"/>
        </w:numPr>
        <w:spacing w:before="60" w:after="60" w:line="360" w:lineRule="auto"/>
        <w:ind w:left="357" w:hanging="357"/>
        <w:jc w:val="both"/>
        <w:rPr>
          <w:sz w:val="22"/>
          <w:szCs w:val="22"/>
          <w:lang w:val="en-US"/>
        </w:rPr>
      </w:pPr>
      <w:r w:rsidRPr="00CD6207">
        <w:rPr>
          <w:sz w:val="22"/>
          <w:szCs w:val="22"/>
          <w:lang w:val="en-US"/>
        </w:rPr>
        <w:t>C</w:t>
      </w:r>
      <w:r w:rsidR="00AB08AB" w:rsidRPr="00CD6207">
        <w:rPr>
          <w:sz w:val="22"/>
          <w:szCs w:val="22"/>
          <w:lang w:val="en-US"/>
        </w:rPr>
        <w:t>alculate the rate constant for R</w:t>
      </w:r>
      <w:r w:rsidRPr="00CD6207">
        <w:rPr>
          <w:sz w:val="22"/>
          <w:szCs w:val="22"/>
          <w:lang w:val="en-US"/>
        </w:rPr>
        <w:t xml:space="preserve">eaction </w:t>
      </w:r>
      <w:r w:rsidR="00AB08AB" w:rsidRPr="00CD6207">
        <w:rPr>
          <w:b/>
          <w:sz w:val="22"/>
          <w:szCs w:val="22"/>
          <w:lang w:val="en-US"/>
        </w:rPr>
        <w:t>A</w:t>
      </w:r>
      <w:r w:rsidRPr="00CD6207">
        <w:rPr>
          <w:b/>
          <w:sz w:val="22"/>
          <w:szCs w:val="22"/>
          <w:lang w:val="en-US"/>
        </w:rPr>
        <w:t xml:space="preserve"> </w:t>
      </w:r>
      <w:r w:rsidRPr="00CD6207">
        <w:rPr>
          <w:sz w:val="22"/>
          <w:szCs w:val="22"/>
          <w:lang w:val="en-US"/>
        </w:rPr>
        <w:t>at 25</w:t>
      </w:r>
      <w:r w:rsidR="006165C2" w:rsidRPr="00CD6207">
        <w:rPr>
          <w:sz w:val="22"/>
          <w:szCs w:val="22"/>
          <w:lang w:val="en-US"/>
        </w:rPr>
        <w:t xml:space="preserve"> </w:t>
      </w:r>
      <w:r w:rsidR="006165C2" w:rsidRPr="00CD6207">
        <w:rPr>
          <w:sz w:val="22"/>
          <w:szCs w:val="22"/>
          <w:lang w:val="en-US"/>
        </w:rPr>
        <w:sym w:font="Symbol" w:char="F0B0"/>
      </w:r>
      <w:r w:rsidR="006165C2" w:rsidRPr="00CD6207">
        <w:rPr>
          <w:sz w:val="22"/>
          <w:szCs w:val="22"/>
          <w:lang w:val="en-US"/>
        </w:rPr>
        <w:t>C</w:t>
      </w:r>
      <w:r w:rsidRPr="00CD6207">
        <w:rPr>
          <w:sz w:val="22"/>
          <w:szCs w:val="22"/>
          <w:lang w:val="en-US"/>
        </w:rPr>
        <w:t>.</w:t>
      </w:r>
    </w:p>
    <w:p w:rsidR="00DD0370" w:rsidRPr="00CD6207" w:rsidRDefault="006165C2" w:rsidP="003D111E">
      <w:pPr>
        <w:numPr>
          <w:ilvl w:val="0"/>
          <w:numId w:val="15"/>
        </w:numPr>
        <w:spacing w:before="60" w:after="60" w:line="360" w:lineRule="auto"/>
        <w:ind w:left="357" w:hanging="357"/>
        <w:jc w:val="both"/>
        <w:rPr>
          <w:sz w:val="22"/>
          <w:szCs w:val="22"/>
          <w:lang w:val="en-US"/>
        </w:rPr>
      </w:pPr>
      <w:r w:rsidRPr="00CD6207">
        <w:rPr>
          <w:sz w:val="22"/>
          <w:szCs w:val="22"/>
          <w:lang w:val="en-US"/>
        </w:rPr>
        <w:t>The f</w:t>
      </w:r>
      <w:r w:rsidR="00DD0370" w:rsidRPr="00CD6207">
        <w:rPr>
          <w:sz w:val="22"/>
          <w:szCs w:val="22"/>
          <w:lang w:val="en-US"/>
        </w:rPr>
        <w:t>ollow</w:t>
      </w:r>
      <w:r w:rsidR="005363B0" w:rsidRPr="00CD6207">
        <w:rPr>
          <w:sz w:val="22"/>
          <w:szCs w:val="22"/>
          <w:lang w:val="en-US"/>
        </w:rPr>
        <w:t xml:space="preserve">ing mechanism </w:t>
      </w:r>
      <w:r w:rsidRPr="00CD6207">
        <w:rPr>
          <w:sz w:val="22"/>
          <w:szCs w:val="22"/>
          <w:lang w:val="en-US"/>
        </w:rPr>
        <w:t>i</w:t>
      </w:r>
      <w:r w:rsidR="005363B0" w:rsidRPr="00CD6207">
        <w:rPr>
          <w:sz w:val="22"/>
          <w:szCs w:val="22"/>
          <w:lang w:val="en-US"/>
        </w:rPr>
        <w:t>s proposed for R</w:t>
      </w:r>
      <w:r w:rsidR="00DD0370" w:rsidRPr="00CD6207">
        <w:rPr>
          <w:sz w:val="22"/>
          <w:szCs w:val="22"/>
          <w:lang w:val="en-US"/>
        </w:rPr>
        <w:t xml:space="preserve">eaction </w:t>
      </w:r>
      <w:r w:rsidR="002D4B08" w:rsidRPr="00CD6207">
        <w:rPr>
          <w:b/>
          <w:sz w:val="22"/>
          <w:szCs w:val="22"/>
          <w:lang w:val="en-US"/>
        </w:rPr>
        <w:t>A</w:t>
      </w:r>
      <w:r w:rsidR="00DD0370" w:rsidRPr="00CD6207">
        <w:rPr>
          <w:sz w:val="22"/>
          <w:szCs w:val="22"/>
          <w:lang w:val="en-US"/>
        </w:rPr>
        <w:t>:</w:t>
      </w:r>
    </w:p>
    <w:p w:rsidR="000850D9" w:rsidRPr="00CD6207" w:rsidRDefault="000850D9" w:rsidP="000850D9">
      <w:pPr>
        <w:tabs>
          <w:tab w:val="num" w:pos="709"/>
        </w:tabs>
        <w:spacing w:before="60" w:after="60" w:line="360" w:lineRule="auto"/>
        <w:ind w:left="709"/>
        <w:jc w:val="both"/>
        <w:rPr>
          <w:sz w:val="22"/>
          <w:szCs w:val="22"/>
          <w:vertAlign w:val="superscript"/>
          <w:lang w:val="en-US"/>
        </w:rPr>
      </w:pPr>
      <w:r w:rsidRPr="00CD6207">
        <w:rPr>
          <w:sz w:val="22"/>
          <w:szCs w:val="22"/>
          <w:lang w:val="en-US"/>
        </w:rPr>
        <w:lastRenderedPageBreak/>
        <w:t>I</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w:t>
      </w:r>
      <w:r w:rsidR="00DA6287" w:rsidRPr="00CD6207">
        <w:rPr>
          <w:sz w:val="22"/>
          <w:szCs w:val="22"/>
          <w:lang w:val="en-US"/>
        </w:rPr>
        <w:t xml:space="preserve"> </w:t>
      </w:r>
      <w:r w:rsidRPr="00CD6207">
        <w:rPr>
          <w:sz w:val="22"/>
          <w:szCs w:val="22"/>
          <w:lang w:val="en-US"/>
        </w:rPr>
        <w:t>+ 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8</w:t>
      </w:r>
      <w:r w:rsidRPr="00CD6207">
        <w:rPr>
          <w:sz w:val="22"/>
          <w:szCs w:val="22"/>
          <w:vertAlign w:val="superscript"/>
          <w:lang w:val="en-US"/>
        </w:rPr>
        <w:t>2-</w:t>
      </w:r>
      <w:r w:rsidRPr="00CD6207">
        <w:rPr>
          <w:sz w:val="22"/>
          <w:szCs w:val="22"/>
          <w:lang w:val="en-US"/>
        </w:rPr>
        <w:t>(</w:t>
      </w:r>
      <w:r w:rsidRPr="00CD6207">
        <w:rPr>
          <w:i/>
          <w:sz w:val="22"/>
          <w:szCs w:val="22"/>
          <w:lang w:val="en-US"/>
        </w:rPr>
        <w:t>aq</w:t>
      </w:r>
      <w:r w:rsidRPr="00CD6207">
        <w:rPr>
          <w:sz w:val="22"/>
          <w:szCs w:val="22"/>
          <w:lang w:val="en-US"/>
        </w:rPr>
        <w:t>)</w:t>
      </w:r>
      <m:oMath>
        <m:r>
          <w:rPr>
            <w:rFonts w:ascii="Cambria Math"/>
            <w:sz w:val="22"/>
            <w:szCs w:val="22"/>
            <w:lang w:val="en-US"/>
          </w:rPr>
          <m:t xml:space="preserve">  </m:t>
        </m:r>
        <m:box>
          <m:boxPr>
            <m:opEmu m:val="1"/>
            <m:ctrlPr>
              <w:rPr>
                <w:rFonts w:ascii="Cambria Math" w:hAnsi="Cambria Math"/>
                <w:i/>
                <w:sz w:val="22"/>
                <w:szCs w:val="22"/>
                <w:vertAlign w:val="superscript"/>
                <w:lang w:val="en-US"/>
              </w:rPr>
            </m:ctrlPr>
          </m:boxPr>
          <m:e>
            <m:groupChr>
              <m:groupChrPr>
                <m:chr m:val="→"/>
                <m:vertJc m:val="bot"/>
                <m:ctrlPr>
                  <w:rPr>
                    <w:rFonts w:ascii="Cambria Math" w:hAnsi="Cambria Math"/>
                    <w:i/>
                    <w:sz w:val="22"/>
                    <w:szCs w:val="22"/>
                    <w:vertAlign w:val="superscript"/>
                    <w:lang w:val="en-US"/>
                  </w:rPr>
                </m:ctrlPr>
              </m:groupChrPr>
              <m:e>
                <m:sSub>
                  <m:sSubPr>
                    <m:ctrlPr>
                      <w:rPr>
                        <w:rFonts w:ascii="Cambria Math" w:hAnsi="Cambria Math"/>
                        <w:i/>
                        <w:sz w:val="22"/>
                        <w:szCs w:val="22"/>
                        <w:vertAlign w:val="superscript"/>
                        <w:lang w:val="en-US"/>
                      </w:rPr>
                    </m:ctrlPr>
                  </m:sSubPr>
                  <m:e>
                    <m:r>
                      <w:rPr>
                        <w:rFonts w:ascii="Cambria Math"/>
                        <w:sz w:val="22"/>
                        <w:szCs w:val="22"/>
                        <w:vertAlign w:val="superscript"/>
                        <w:lang w:val="en-US"/>
                      </w:rPr>
                      <m:t xml:space="preserve">   </m:t>
                    </m:r>
                    <m:r>
                      <w:rPr>
                        <w:rFonts w:ascii="Cambria Math" w:hAnsi="Cambria Math"/>
                        <w:sz w:val="22"/>
                        <w:szCs w:val="22"/>
                        <w:vertAlign w:val="superscript"/>
                        <w:lang w:val="en-US"/>
                      </w:rPr>
                      <m:t>k</m:t>
                    </m:r>
                  </m:e>
                  <m:sub>
                    <m:r>
                      <w:rPr>
                        <w:rFonts w:ascii="Cambria Math"/>
                        <w:sz w:val="22"/>
                        <w:szCs w:val="22"/>
                        <w:vertAlign w:val="superscript"/>
                        <w:lang w:val="en-US"/>
                      </w:rPr>
                      <m:t xml:space="preserve">1    </m:t>
                    </m:r>
                  </m:sub>
                </m:sSub>
              </m:e>
            </m:groupChr>
          </m:e>
        </m:box>
      </m:oMath>
      <w:r w:rsidR="009A7C5E" w:rsidRPr="00CD6207">
        <w:rPr>
          <w:sz w:val="22"/>
          <w:szCs w:val="22"/>
          <w:lang w:val="en-US"/>
        </w:rPr>
        <w:t xml:space="preserve"> I</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8</w:t>
      </w:r>
      <w:r w:rsidRPr="00CD6207">
        <w:rPr>
          <w:sz w:val="22"/>
          <w:szCs w:val="22"/>
          <w:vertAlign w:val="superscript"/>
          <w:lang w:val="en-US"/>
        </w:rPr>
        <w:t>3-</w:t>
      </w:r>
      <w:r w:rsidRPr="00CD6207">
        <w:rPr>
          <w:sz w:val="22"/>
          <w:szCs w:val="22"/>
          <w:lang w:val="en-US"/>
        </w:rPr>
        <w:t>(</w:t>
      </w:r>
      <w:r w:rsidRPr="00CD6207">
        <w:rPr>
          <w:i/>
          <w:sz w:val="22"/>
          <w:szCs w:val="22"/>
          <w:lang w:val="en-US"/>
        </w:rPr>
        <w:t>aq</w:t>
      </w:r>
      <w:r w:rsidRPr="00CD6207">
        <w:rPr>
          <w:sz w:val="22"/>
          <w:szCs w:val="22"/>
          <w:lang w:val="en-US"/>
        </w:rPr>
        <w:t>)</w:t>
      </w:r>
      <w:r w:rsidRPr="00CD6207">
        <w:rPr>
          <w:sz w:val="22"/>
          <w:szCs w:val="22"/>
          <w:vertAlign w:val="superscript"/>
          <w:lang w:val="en-US"/>
        </w:rPr>
        <w:t xml:space="preserve">       </w:t>
      </w:r>
    </w:p>
    <w:p w:rsidR="000850D9" w:rsidRPr="00CD6207" w:rsidRDefault="009A7C5E" w:rsidP="000850D9">
      <w:pPr>
        <w:tabs>
          <w:tab w:val="num" w:pos="709"/>
        </w:tabs>
        <w:spacing w:before="60" w:after="60" w:line="360" w:lineRule="auto"/>
        <w:ind w:left="709"/>
        <w:jc w:val="both"/>
        <w:rPr>
          <w:sz w:val="22"/>
          <w:szCs w:val="22"/>
          <w:vertAlign w:val="superscript"/>
          <w:lang w:val="en-US"/>
        </w:rPr>
      </w:pPr>
      <w:r w:rsidRPr="00CD6207">
        <w:rPr>
          <w:sz w:val="22"/>
          <w:szCs w:val="22"/>
          <w:lang w:val="en-US"/>
        </w:rPr>
        <w:t>I</w:t>
      </w:r>
      <w:r w:rsidR="000850D9" w:rsidRPr="00CD6207">
        <w:rPr>
          <w:sz w:val="22"/>
          <w:szCs w:val="22"/>
          <w:lang w:val="en-US"/>
        </w:rPr>
        <w:t>S</w:t>
      </w:r>
      <w:r w:rsidR="000850D9" w:rsidRPr="00CD6207">
        <w:rPr>
          <w:sz w:val="22"/>
          <w:szCs w:val="22"/>
          <w:vertAlign w:val="subscript"/>
          <w:lang w:val="en-US"/>
        </w:rPr>
        <w:t>2</w:t>
      </w:r>
      <w:r w:rsidR="000850D9" w:rsidRPr="00CD6207">
        <w:rPr>
          <w:sz w:val="22"/>
          <w:szCs w:val="22"/>
          <w:lang w:val="en-US"/>
        </w:rPr>
        <w:t>O</w:t>
      </w:r>
      <w:r w:rsidR="000850D9" w:rsidRPr="00CD6207">
        <w:rPr>
          <w:sz w:val="22"/>
          <w:szCs w:val="22"/>
          <w:vertAlign w:val="subscript"/>
          <w:lang w:val="en-US"/>
        </w:rPr>
        <w:t>8</w:t>
      </w:r>
      <w:r w:rsidR="000850D9" w:rsidRPr="00CD6207">
        <w:rPr>
          <w:sz w:val="22"/>
          <w:szCs w:val="22"/>
          <w:vertAlign w:val="superscript"/>
          <w:lang w:val="en-US"/>
        </w:rPr>
        <w:t>3-</w:t>
      </w:r>
      <w:r w:rsidRPr="00CD6207">
        <w:rPr>
          <w:sz w:val="22"/>
          <w:szCs w:val="22"/>
          <w:lang w:val="en-US"/>
        </w:rPr>
        <w:t>(</w:t>
      </w:r>
      <w:r w:rsidRPr="00CD6207">
        <w:rPr>
          <w:i/>
          <w:sz w:val="22"/>
          <w:szCs w:val="22"/>
          <w:lang w:val="en-US"/>
        </w:rPr>
        <w:t>aq</w:t>
      </w:r>
      <w:r w:rsidRPr="00CD6207">
        <w:rPr>
          <w:sz w:val="22"/>
          <w:szCs w:val="22"/>
          <w:lang w:val="en-US"/>
        </w:rPr>
        <w:t>)</w:t>
      </w:r>
      <w:r w:rsidRPr="00CD6207">
        <w:rPr>
          <w:sz w:val="22"/>
          <w:szCs w:val="22"/>
          <w:vertAlign w:val="superscript"/>
          <w:lang w:val="en-US"/>
        </w:rPr>
        <w:t xml:space="preserve"> </w:t>
      </w:r>
      <m:oMath>
        <m:box>
          <m:boxPr>
            <m:opEmu m:val="1"/>
            <m:ctrlPr>
              <w:rPr>
                <w:rFonts w:ascii="Cambria Math" w:hAnsi="Cambria Math"/>
                <w:i/>
                <w:sz w:val="22"/>
                <w:szCs w:val="22"/>
                <w:vertAlign w:val="superscript"/>
                <w:lang w:val="en-US"/>
              </w:rPr>
            </m:ctrlPr>
          </m:boxPr>
          <m:e>
            <m:groupChr>
              <m:groupChrPr>
                <m:chr m:val="→"/>
                <m:vertJc m:val="bot"/>
                <m:ctrlPr>
                  <w:rPr>
                    <w:rFonts w:ascii="Cambria Math" w:hAnsi="Cambria Math"/>
                    <w:i/>
                    <w:sz w:val="22"/>
                    <w:szCs w:val="22"/>
                    <w:vertAlign w:val="superscript"/>
                    <w:lang w:val="en-US"/>
                  </w:rPr>
                </m:ctrlPr>
              </m:groupChrPr>
              <m:e>
                <m:sSub>
                  <m:sSubPr>
                    <m:ctrlPr>
                      <w:rPr>
                        <w:rFonts w:ascii="Cambria Math" w:hAnsi="Cambria Math"/>
                        <w:i/>
                        <w:sz w:val="22"/>
                        <w:szCs w:val="22"/>
                        <w:vertAlign w:val="superscript"/>
                        <w:lang w:val="en-US"/>
                      </w:rPr>
                    </m:ctrlPr>
                  </m:sSubPr>
                  <m:e>
                    <m:r>
                      <w:rPr>
                        <w:rFonts w:ascii="Cambria Math"/>
                        <w:sz w:val="22"/>
                        <w:szCs w:val="22"/>
                        <w:vertAlign w:val="superscript"/>
                        <w:lang w:val="en-US"/>
                      </w:rPr>
                      <m:t xml:space="preserve">   </m:t>
                    </m:r>
                    <m:r>
                      <w:rPr>
                        <w:rFonts w:ascii="Cambria Math" w:hAnsi="Cambria Math"/>
                        <w:sz w:val="22"/>
                        <w:szCs w:val="22"/>
                        <w:vertAlign w:val="superscript"/>
                        <w:lang w:val="en-US"/>
                      </w:rPr>
                      <m:t>k</m:t>
                    </m:r>
                  </m:e>
                  <m:sub>
                    <m:r>
                      <w:rPr>
                        <w:rFonts w:ascii="Cambria Math"/>
                        <w:sz w:val="22"/>
                        <w:szCs w:val="22"/>
                        <w:vertAlign w:val="superscript"/>
                        <w:lang w:val="en-US"/>
                      </w:rPr>
                      <m:t xml:space="preserve">2    </m:t>
                    </m:r>
                  </m:sub>
                </m:sSub>
              </m:e>
            </m:groupChr>
          </m:e>
        </m:box>
      </m:oMath>
      <w:r w:rsidR="000850D9" w:rsidRPr="00CD6207">
        <w:rPr>
          <w:sz w:val="22"/>
          <w:szCs w:val="22"/>
          <w:lang w:val="en-US"/>
        </w:rPr>
        <w:t xml:space="preserve">  2</w:t>
      </w:r>
      <w:r w:rsidRPr="00CD6207">
        <w:rPr>
          <w:sz w:val="22"/>
          <w:szCs w:val="22"/>
          <w:lang w:val="en-US"/>
        </w:rPr>
        <w:t xml:space="preserve"> </w:t>
      </w:r>
      <w:r w:rsidR="000850D9" w:rsidRPr="00CD6207">
        <w:rPr>
          <w:sz w:val="22"/>
          <w:szCs w:val="22"/>
          <w:lang w:val="en-US"/>
        </w:rPr>
        <w:t>SO</w:t>
      </w:r>
      <w:r w:rsidR="000850D9" w:rsidRPr="00CD6207">
        <w:rPr>
          <w:sz w:val="22"/>
          <w:szCs w:val="22"/>
          <w:vertAlign w:val="subscript"/>
          <w:lang w:val="en-US"/>
        </w:rPr>
        <w:t>4</w:t>
      </w:r>
      <w:r w:rsidR="000850D9" w:rsidRPr="00CD6207">
        <w:rPr>
          <w:sz w:val="22"/>
          <w:szCs w:val="22"/>
          <w:vertAlign w:val="superscript"/>
          <w:lang w:val="en-US"/>
        </w:rPr>
        <w:t>2-</w:t>
      </w:r>
      <w:r w:rsidR="000850D9" w:rsidRPr="00CD6207">
        <w:rPr>
          <w:sz w:val="22"/>
          <w:szCs w:val="22"/>
          <w:lang w:val="en-US"/>
        </w:rPr>
        <w:t>(</w:t>
      </w:r>
      <w:r w:rsidR="000850D9" w:rsidRPr="00CD6207">
        <w:rPr>
          <w:i/>
          <w:sz w:val="22"/>
          <w:szCs w:val="22"/>
          <w:lang w:val="en-US"/>
        </w:rPr>
        <w:t>aq</w:t>
      </w:r>
      <w:r w:rsidR="000850D9" w:rsidRPr="00CD6207">
        <w:rPr>
          <w:sz w:val="22"/>
          <w:szCs w:val="22"/>
          <w:lang w:val="en-US"/>
        </w:rPr>
        <w:t>) + I</w:t>
      </w:r>
      <w:r w:rsidR="000850D9" w:rsidRPr="00CD6207">
        <w:rPr>
          <w:sz w:val="22"/>
          <w:szCs w:val="22"/>
          <w:vertAlign w:val="superscript"/>
          <w:lang w:val="en-US"/>
        </w:rPr>
        <w:t>+</w:t>
      </w:r>
      <w:r w:rsidR="000850D9" w:rsidRPr="00CD6207">
        <w:rPr>
          <w:sz w:val="22"/>
          <w:szCs w:val="22"/>
          <w:lang w:val="en-US"/>
        </w:rPr>
        <w:t>(</w:t>
      </w:r>
      <w:r w:rsidR="000850D9" w:rsidRPr="00CD6207">
        <w:rPr>
          <w:i/>
          <w:sz w:val="22"/>
          <w:szCs w:val="22"/>
          <w:lang w:val="en-US"/>
        </w:rPr>
        <w:t>aq</w:t>
      </w:r>
      <w:r w:rsidR="000850D9" w:rsidRPr="00CD6207">
        <w:rPr>
          <w:sz w:val="22"/>
          <w:szCs w:val="22"/>
          <w:lang w:val="en-US"/>
        </w:rPr>
        <w:t>)</w:t>
      </w:r>
      <w:r w:rsidR="000850D9" w:rsidRPr="00CD6207">
        <w:rPr>
          <w:sz w:val="22"/>
          <w:szCs w:val="22"/>
          <w:vertAlign w:val="superscript"/>
          <w:lang w:val="en-US"/>
        </w:rPr>
        <w:t xml:space="preserve"> </w:t>
      </w:r>
    </w:p>
    <w:p w:rsidR="000850D9" w:rsidRPr="00CD6207" w:rsidRDefault="000850D9" w:rsidP="000850D9">
      <w:pPr>
        <w:tabs>
          <w:tab w:val="num" w:pos="709"/>
        </w:tabs>
        <w:spacing w:before="60" w:after="60" w:line="360" w:lineRule="auto"/>
        <w:ind w:left="709"/>
        <w:jc w:val="both"/>
        <w:rPr>
          <w:sz w:val="22"/>
          <w:szCs w:val="22"/>
          <w:vertAlign w:val="subscript"/>
          <w:lang w:val="en-US"/>
        </w:rPr>
      </w:pPr>
      <w:r w:rsidRPr="00CD6207">
        <w:rPr>
          <w:sz w:val="22"/>
          <w:szCs w:val="22"/>
          <w:lang w:val="en-US"/>
        </w:rPr>
        <w:t>I</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  I</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w:t>
      </w:r>
      <m:oMath>
        <m:r>
          <w:rPr>
            <w:rFonts w:ascii="Cambria Math"/>
            <w:sz w:val="22"/>
            <w:szCs w:val="22"/>
            <w:lang w:val="en-US"/>
          </w:rPr>
          <m:t xml:space="preserve">  </m:t>
        </m:r>
        <m:box>
          <m:boxPr>
            <m:opEmu m:val="1"/>
            <m:ctrlPr>
              <w:rPr>
                <w:rFonts w:ascii="Cambria Math" w:hAnsi="Cambria Math"/>
                <w:i/>
                <w:sz w:val="22"/>
                <w:szCs w:val="22"/>
                <w:vertAlign w:val="superscript"/>
                <w:lang w:val="en-US"/>
              </w:rPr>
            </m:ctrlPr>
          </m:boxPr>
          <m:e>
            <m:groupChr>
              <m:groupChrPr>
                <m:chr m:val="→"/>
                <m:vertJc m:val="bot"/>
                <m:ctrlPr>
                  <w:rPr>
                    <w:rFonts w:ascii="Cambria Math" w:hAnsi="Cambria Math"/>
                    <w:i/>
                    <w:sz w:val="22"/>
                    <w:szCs w:val="22"/>
                    <w:vertAlign w:val="superscript"/>
                    <w:lang w:val="en-US"/>
                  </w:rPr>
                </m:ctrlPr>
              </m:groupChrPr>
              <m:e>
                <m:sSub>
                  <m:sSubPr>
                    <m:ctrlPr>
                      <w:rPr>
                        <w:rFonts w:ascii="Cambria Math" w:hAnsi="Cambria Math"/>
                        <w:i/>
                        <w:sz w:val="22"/>
                        <w:szCs w:val="22"/>
                        <w:vertAlign w:val="superscript"/>
                        <w:lang w:val="en-US"/>
                      </w:rPr>
                    </m:ctrlPr>
                  </m:sSubPr>
                  <m:e>
                    <m:r>
                      <w:rPr>
                        <w:rFonts w:ascii="Cambria Math"/>
                        <w:sz w:val="22"/>
                        <w:szCs w:val="22"/>
                        <w:vertAlign w:val="superscript"/>
                        <w:lang w:val="en-US"/>
                      </w:rPr>
                      <m:t xml:space="preserve">   </m:t>
                    </m:r>
                    <m:r>
                      <w:rPr>
                        <w:rFonts w:ascii="Cambria Math" w:hAnsi="Cambria Math"/>
                        <w:sz w:val="22"/>
                        <w:szCs w:val="22"/>
                        <w:vertAlign w:val="superscript"/>
                        <w:lang w:val="en-US"/>
                      </w:rPr>
                      <m:t>k</m:t>
                    </m:r>
                  </m:e>
                  <m:sub>
                    <m:r>
                      <w:rPr>
                        <w:rFonts w:ascii="Cambria Math"/>
                        <w:sz w:val="22"/>
                        <w:szCs w:val="22"/>
                        <w:vertAlign w:val="superscript"/>
                        <w:lang w:val="en-US"/>
                      </w:rPr>
                      <m:t xml:space="preserve">3    </m:t>
                    </m:r>
                  </m:sub>
                </m:sSub>
              </m:e>
            </m:groupChr>
          </m:e>
        </m:box>
      </m:oMath>
      <w:r w:rsidRPr="00CD6207">
        <w:rPr>
          <w:sz w:val="22"/>
          <w:szCs w:val="22"/>
          <w:lang w:val="en-US"/>
        </w:rPr>
        <w:t xml:space="preserve">  I</w:t>
      </w:r>
      <w:r w:rsidRPr="00CD6207">
        <w:rPr>
          <w:sz w:val="22"/>
          <w:szCs w:val="22"/>
          <w:vertAlign w:val="subscript"/>
          <w:lang w:val="en-US"/>
        </w:rPr>
        <w:t>2</w:t>
      </w:r>
      <w:r w:rsidRPr="00CD6207">
        <w:rPr>
          <w:sz w:val="22"/>
          <w:szCs w:val="22"/>
          <w:lang w:val="en-US"/>
        </w:rPr>
        <w:t>(</w:t>
      </w:r>
      <w:r w:rsidRPr="00CD6207">
        <w:rPr>
          <w:i/>
          <w:sz w:val="22"/>
          <w:szCs w:val="22"/>
          <w:lang w:val="en-US"/>
        </w:rPr>
        <w:t>aq</w:t>
      </w:r>
      <w:r w:rsidRPr="00CD6207">
        <w:rPr>
          <w:sz w:val="22"/>
          <w:szCs w:val="22"/>
          <w:lang w:val="en-US"/>
        </w:rPr>
        <w:t>)</w:t>
      </w:r>
      <w:r w:rsidRPr="00CD6207">
        <w:rPr>
          <w:sz w:val="22"/>
          <w:szCs w:val="22"/>
          <w:vertAlign w:val="subscript"/>
          <w:lang w:val="en-US"/>
        </w:rPr>
        <w:t xml:space="preserve">                        </w:t>
      </w:r>
    </w:p>
    <w:p w:rsidR="006675F3" w:rsidRPr="00CD6207" w:rsidRDefault="000850D9" w:rsidP="000850D9">
      <w:pPr>
        <w:tabs>
          <w:tab w:val="num" w:pos="709"/>
        </w:tabs>
        <w:spacing w:before="60" w:after="60" w:line="360" w:lineRule="auto"/>
        <w:ind w:left="709"/>
        <w:jc w:val="both"/>
        <w:rPr>
          <w:sz w:val="22"/>
          <w:szCs w:val="22"/>
          <w:vertAlign w:val="superscript"/>
          <w:lang w:val="en-US"/>
        </w:rPr>
      </w:pPr>
      <w:r w:rsidRPr="00CD6207">
        <w:rPr>
          <w:sz w:val="22"/>
          <w:szCs w:val="22"/>
          <w:lang w:val="en-US"/>
        </w:rPr>
        <w:t>I</w:t>
      </w:r>
      <w:r w:rsidRPr="00CD6207">
        <w:rPr>
          <w:sz w:val="22"/>
          <w:szCs w:val="22"/>
          <w:vertAlign w:val="subscript"/>
          <w:lang w:val="en-US"/>
        </w:rPr>
        <w:t>2</w:t>
      </w:r>
      <w:r w:rsidRPr="00CD6207">
        <w:rPr>
          <w:sz w:val="22"/>
          <w:szCs w:val="22"/>
          <w:lang w:val="en-US"/>
        </w:rPr>
        <w:t>(</w:t>
      </w:r>
      <w:r w:rsidRPr="00CD6207">
        <w:rPr>
          <w:i/>
          <w:sz w:val="22"/>
          <w:szCs w:val="22"/>
          <w:lang w:val="en-US"/>
        </w:rPr>
        <w:t>aq</w:t>
      </w:r>
      <w:r w:rsidRPr="00CD6207">
        <w:rPr>
          <w:sz w:val="22"/>
          <w:szCs w:val="22"/>
          <w:lang w:val="en-US"/>
        </w:rPr>
        <w:t>)</w:t>
      </w:r>
      <w:r w:rsidRPr="00CD6207">
        <w:rPr>
          <w:sz w:val="22"/>
          <w:szCs w:val="22"/>
          <w:vertAlign w:val="subscript"/>
          <w:lang w:val="en-US"/>
        </w:rPr>
        <w:t xml:space="preserve"> </w:t>
      </w:r>
      <w:r w:rsidRPr="00CD6207">
        <w:rPr>
          <w:sz w:val="22"/>
          <w:szCs w:val="22"/>
          <w:lang w:val="en-US"/>
        </w:rPr>
        <w:t>+ I</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xml:space="preserve">) </w:t>
      </w:r>
      <m:oMath>
        <m:box>
          <m:boxPr>
            <m:opEmu m:val="1"/>
            <m:ctrlPr>
              <w:rPr>
                <w:rFonts w:ascii="Cambria Math" w:hAnsi="Cambria Math"/>
                <w:i/>
                <w:sz w:val="22"/>
                <w:szCs w:val="22"/>
                <w:vertAlign w:val="superscript"/>
                <w:lang w:val="en-US"/>
              </w:rPr>
            </m:ctrlPr>
          </m:boxPr>
          <m:e>
            <m:groupChr>
              <m:groupChrPr>
                <m:chr m:val="→"/>
                <m:vertJc m:val="bot"/>
                <m:ctrlPr>
                  <w:rPr>
                    <w:rFonts w:ascii="Cambria Math" w:hAnsi="Cambria Math"/>
                    <w:i/>
                    <w:sz w:val="22"/>
                    <w:szCs w:val="22"/>
                    <w:vertAlign w:val="superscript"/>
                    <w:lang w:val="en-US"/>
                  </w:rPr>
                </m:ctrlPr>
              </m:groupChrPr>
              <m:e>
                <m:sSub>
                  <m:sSubPr>
                    <m:ctrlPr>
                      <w:rPr>
                        <w:rFonts w:ascii="Cambria Math" w:hAnsi="Cambria Math"/>
                        <w:i/>
                        <w:sz w:val="22"/>
                        <w:szCs w:val="22"/>
                        <w:vertAlign w:val="superscript"/>
                        <w:lang w:val="en-US"/>
                      </w:rPr>
                    </m:ctrlPr>
                  </m:sSubPr>
                  <m:e>
                    <m:r>
                      <w:rPr>
                        <w:rFonts w:ascii="Cambria Math"/>
                        <w:sz w:val="22"/>
                        <w:szCs w:val="22"/>
                        <w:vertAlign w:val="superscript"/>
                        <w:lang w:val="en-US"/>
                      </w:rPr>
                      <m:t xml:space="preserve">   </m:t>
                    </m:r>
                    <m:r>
                      <w:rPr>
                        <w:rFonts w:ascii="Cambria Math" w:hAnsi="Cambria Math"/>
                        <w:sz w:val="22"/>
                        <w:szCs w:val="22"/>
                        <w:vertAlign w:val="superscript"/>
                        <w:lang w:val="en-US"/>
                      </w:rPr>
                      <m:t>k</m:t>
                    </m:r>
                  </m:e>
                  <m:sub>
                    <m:r>
                      <w:rPr>
                        <w:rFonts w:ascii="Cambria Math"/>
                        <w:sz w:val="22"/>
                        <w:szCs w:val="22"/>
                        <w:vertAlign w:val="superscript"/>
                        <w:lang w:val="en-US"/>
                      </w:rPr>
                      <m:t xml:space="preserve">4    </m:t>
                    </m:r>
                  </m:sub>
                </m:sSub>
              </m:e>
            </m:groupChr>
          </m:e>
        </m:box>
      </m:oMath>
      <w:r w:rsidRPr="00CD6207">
        <w:rPr>
          <w:sz w:val="22"/>
          <w:szCs w:val="22"/>
          <w:lang w:val="en-US"/>
        </w:rPr>
        <w:t xml:space="preserve">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w:t>
      </w:r>
      <w:r w:rsidRPr="00CD6207">
        <w:rPr>
          <w:sz w:val="22"/>
          <w:szCs w:val="22"/>
          <w:vertAlign w:val="superscript"/>
          <w:lang w:val="en-US"/>
        </w:rPr>
        <w:t xml:space="preserve">  </w:t>
      </w:r>
    </w:p>
    <w:p w:rsidR="00DA6287" w:rsidRPr="00CD6207" w:rsidRDefault="000850D9" w:rsidP="005B15CB">
      <w:pPr>
        <w:spacing w:before="60" w:after="60" w:line="360" w:lineRule="auto"/>
        <w:ind w:left="357"/>
        <w:jc w:val="both"/>
        <w:rPr>
          <w:sz w:val="22"/>
          <w:szCs w:val="22"/>
          <w:lang w:val="en-US"/>
        </w:rPr>
      </w:pPr>
      <w:r w:rsidRPr="00CD6207">
        <w:rPr>
          <w:sz w:val="22"/>
          <w:szCs w:val="22"/>
          <w:lang w:val="en-US"/>
        </w:rPr>
        <w:t>Derive an equation for the rate of formation of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(aq) assuming that the steady-state </w:t>
      </w:r>
      <w:r w:rsidR="006675F3" w:rsidRPr="00CD6207">
        <w:rPr>
          <w:sz w:val="22"/>
          <w:szCs w:val="22"/>
          <w:lang w:val="en-US"/>
        </w:rPr>
        <w:t>approximation</w:t>
      </w:r>
      <w:r w:rsidRPr="00CD6207">
        <w:rPr>
          <w:sz w:val="22"/>
          <w:szCs w:val="22"/>
          <w:lang w:val="en-US"/>
        </w:rPr>
        <w:t xml:space="preserve"> can be applied to all intermediates. Is the given mechanism consistent with the rate law found in part (a)?</w:t>
      </w:r>
    </w:p>
    <w:p w:rsidR="00DA6287" w:rsidRPr="00CD6207" w:rsidRDefault="00DD0370" w:rsidP="00DA6287">
      <w:pPr>
        <w:numPr>
          <w:ilvl w:val="0"/>
          <w:numId w:val="15"/>
        </w:numPr>
        <w:spacing w:before="60" w:after="60" w:line="360" w:lineRule="auto"/>
        <w:ind w:left="357" w:hanging="357"/>
        <w:jc w:val="both"/>
        <w:rPr>
          <w:sz w:val="22"/>
          <w:szCs w:val="22"/>
          <w:lang w:val="en-US"/>
        </w:rPr>
      </w:pPr>
      <w:r w:rsidRPr="00CD6207">
        <w:rPr>
          <w:sz w:val="22"/>
          <w:szCs w:val="22"/>
          <w:lang w:val="en-US"/>
        </w:rPr>
        <w:t xml:space="preserve">Ascorbic acid is a weak diprotic acid. In order to find </w:t>
      </w:r>
      <w:r w:rsidR="006663F9" w:rsidRPr="00CD6207">
        <w:rPr>
          <w:sz w:val="22"/>
          <w:szCs w:val="22"/>
          <w:lang w:val="en-US"/>
        </w:rPr>
        <w:t>its first</w:t>
      </w:r>
      <w:r w:rsidRPr="00CD6207">
        <w:rPr>
          <w:sz w:val="22"/>
          <w:szCs w:val="22"/>
          <w:lang w:val="en-US"/>
        </w:rPr>
        <w:t xml:space="preserve"> acid</w:t>
      </w:r>
      <w:r w:rsidR="006663F9" w:rsidRPr="00CD6207">
        <w:rPr>
          <w:sz w:val="22"/>
          <w:szCs w:val="22"/>
          <w:lang w:val="en-US"/>
        </w:rPr>
        <w:t xml:space="preserve"> dissociation constant, </w:t>
      </w:r>
      <w:r w:rsidRPr="00CD6207">
        <w:rPr>
          <w:sz w:val="22"/>
          <w:szCs w:val="22"/>
          <w:lang w:val="en-US"/>
        </w:rPr>
        <w:t>K</w:t>
      </w:r>
      <w:r w:rsidRPr="00CD6207">
        <w:rPr>
          <w:sz w:val="22"/>
          <w:szCs w:val="22"/>
          <w:vertAlign w:val="subscript"/>
          <w:lang w:val="en-US"/>
        </w:rPr>
        <w:t>a1</w:t>
      </w:r>
      <w:r w:rsidR="006663F9" w:rsidRPr="00CD6207">
        <w:rPr>
          <w:sz w:val="22"/>
          <w:szCs w:val="22"/>
          <w:lang w:val="en-US"/>
        </w:rPr>
        <w:t xml:space="preserve">, </w:t>
      </w:r>
      <w:r w:rsidRPr="00CD6207">
        <w:rPr>
          <w:sz w:val="22"/>
          <w:szCs w:val="22"/>
          <w:lang w:val="en-US"/>
        </w:rPr>
        <w:t>50.0 mL of 0.1</w:t>
      </w:r>
      <w:r w:rsidR="009A7C5E" w:rsidRPr="00CD6207">
        <w:rPr>
          <w:sz w:val="22"/>
          <w:szCs w:val="22"/>
          <w:lang w:val="en-US"/>
        </w:rPr>
        <w:t>00</w:t>
      </w:r>
      <w:r w:rsidRPr="00CD6207">
        <w:rPr>
          <w:sz w:val="22"/>
          <w:szCs w:val="22"/>
          <w:lang w:val="en-US"/>
        </w:rPr>
        <w:t xml:space="preserve"> M ascorbic acid solution is titrated with 0.2</w:t>
      </w:r>
      <w:r w:rsidR="009A7C5E" w:rsidRPr="00CD6207">
        <w:rPr>
          <w:sz w:val="22"/>
          <w:szCs w:val="22"/>
          <w:lang w:val="en-US"/>
        </w:rPr>
        <w:t>00</w:t>
      </w:r>
      <w:r w:rsidRPr="00CD6207">
        <w:rPr>
          <w:sz w:val="22"/>
          <w:szCs w:val="22"/>
          <w:lang w:val="en-US"/>
        </w:rPr>
        <w:t xml:space="preserve"> M NaOH solution. </w:t>
      </w:r>
      <w:r w:rsidR="006165C2" w:rsidRPr="00CD6207">
        <w:rPr>
          <w:sz w:val="22"/>
          <w:szCs w:val="22"/>
          <w:lang w:val="en-US"/>
        </w:rPr>
        <w:t xml:space="preserve"> The </w:t>
      </w:r>
      <w:r w:rsidRPr="00CD6207">
        <w:rPr>
          <w:sz w:val="22"/>
          <w:szCs w:val="22"/>
          <w:lang w:val="en-US"/>
        </w:rPr>
        <w:t>pH o</w:t>
      </w:r>
      <w:r w:rsidR="004546B5" w:rsidRPr="00CD6207">
        <w:rPr>
          <w:sz w:val="22"/>
          <w:szCs w:val="22"/>
          <w:lang w:val="en-US"/>
        </w:rPr>
        <w:t xml:space="preserve">f </w:t>
      </w:r>
      <w:r w:rsidR="006165C2" w:rsidRPr="00CD6207">
        <w:rPr>
          <w:sz w:val="22"/>
          <w:szCs w:val="22"/>
          <w:lang w:val="en-US"/>
        </w:rPr>
        <w:t>solution i</w:t>
      </w:r>
      <w:r w:rsidR="004546B5" w:rsidRPr="00CD6207">
        <w:rPr>
          <w:sz w:val="22"/>
          <w:szCs w:val="22"/>
          <w:lang w:val="en-US"/>
        </w:rPr>
        <w:t xml:space="preserve">s measured as </w:t>
      </w:r>
      <w:r w:rsidR="00863040" w:rsidRPr="00CD6207">
        <w:rPr>
          <w:sz w:val="22"/>
          <w:szCs w:val="22"/>
          <w:lang w:val="en-US"/>
        </w:rPr>
        <w:t>2</w:t>
      </w:r>
      <w:r w:rsidRPr="00CD6207">
        <w:rPr>
          <w:sz w:val="22"/>
          <w:szCs w:val="22"/>
          <w:lang w:val="en-US"/>
        </w:rPr>
        <w:t>.</w:t>
      </w:r>
      <w:r w:rsidR="00863040" w:rsidRPr="00CD6207">
        <w:rPr>
          <w:sz w:val="22"/>
          <w:szCs w:val="22"/>
          <w:lang w:val="en-US"/>
        </w:rPr>
        <w:t>86</w:t>
      </w:r>
      <w:r w:rsidRPr="00CD6207">
        <w:rPr>
          <w:sz w:val="22"/>
          <w:szCs w:val="22"/>
          <w:lang w:val="en-US"/>
        </w:rPr>
        <w:t xml:space="preserve"> </w:t>
      </w:r>
      <w:r w:rsidR="006165C2" w:rsidRPr="00CD6207">
        <w:rPr>
          <w:sz w:val="22"/>
          <w:szCs w:val="22"/>
          <w:lang w:val="en-US"/>
        </w:rPr>
        <w:t xml:space="preserve">after addition of </w:t>
      </w:r>
      <w:r w:rsidRPr="00CD6207">
        <w:rPr>
          <w:sz w:val="22"/>
          <w:szCs w:val="22"/>
          <w:lang w:val="en-US"/>
        </w:rPr>
        <w:t>1.0</w:t>
      </w:r>
      <w:r w:rsidR="009A7C5E" w:rsidRPr="00CD6207">
        <w:rPr>
          <w:sz w:val="22"/>
          <w:szCs w:val="22"/>
          <w:lang w:val="en-US"/>
        </w:rPr>
        <w:t>0</w:t>
      </w:r>
      <w:r w:rsidRPr="00CD6207">
        <w:rPr>
          <w:sz w:val="22"/>
          <w:szCs w:val="22"/>
          <w:lang w:val="en-US"/>
        </w:rPr>
        <w:t xml:space="preserve"> mL </w:t>
      </w:r>
      <w:r w:rsidR="006165C2" w:rsidRPr="00CD6207">
        <w:rPr>
          <w:sz w:val="22"/>
          <w:szCs w:val="22"/>
          <w:lang w:val="en-US"/>
        </w:rPr>
        <w:t xml:space="preserve">NaOH solution. </w:t>
      </w:r>
      <w:r w:rsidRPr="00CD6207">
        <w:rPr>
          <w:sz w:val="22"/>
          <w:szCs w:val="22"/>
          <w:lang w:val="en-US"/>
        </w:rPr>
        <w:t>Calcu</w:t>
      </w:r>
      <w:r w:rsidR="006165C2" w:rsidRPr="00CD6207">
        <w:rPr>
          <w:sz w:val="22"/>
          <w:szCs w:val="22"/>
          <w:lang w:val="en-US"/>
        </w:rPr>
        <w:t>late acid dissociation constant</w:t>
      </w:r>
      <w:r w:rsidRPr="00CD6207">
        <w:rPr>
          <w:sz w:val="22"/>
          <w:szCs w:val="22"/>
          <w:lang w:val="en-US"/>
        </w:rPr>
        <w:t xml:space="preserve"> K</w:t>
      </w:r>
      <w:r w:rsidRPr="00CD6207">
        <w:rPr>
          <w:sz w:val="22"/>
          <w:szCs w:val="22"/>
          <w:vertAlign w:val="subscript"/>
          <w:lang w:val="en-US"/>
        </w:rPr>
        <w:t>a1</w:t>
      </w:r>
      <w:r w:rsidRPr="00CD6207">
        <w:rPr>
          <w:sz w:val="22"/>
          <w:szCs w:val="22"/>
          <w:lang w:val="en-US"/>
        </w:rPr>
        <w:t xml:space="preserve"> for ascorbic acid.</w:t>
      </w:r>
    </w:p>
    <w:p w:rsidR="00DA6287" w:rsidRPr="00CD6207" w:rsidRDefault="006165C2" w:rsidP="00DA6287">
      <w:pPr>
        <w:numPr>
          <w:ilvl w:val="0"/>
          <w:numId w:val="15"/>
        </w:numPr>
        <w:spacing w:before="60" w:after="60" w:line="360" w:lineRule="auto"/>
        <w:ind w:left="357" w:hanging="357"/>
        <w:jc w:val="both"/>
        <w:rPr>
          <w:sz w:val="22"/>
          <w:szCs w:val="22"/>
          <w:lang w:val="en-US"/>
        </w:rPr>
      </w:pPr>
      <w:r w:rsidRPr="00CD6207">
        <w:rPr>
          <w:sz w:val="22"/>
          <w:szCs w:val="22"/>
          <w:lang w:val="en-US"/>
        </w:rPr>
        <w:t xml:space="preserve">Give the </w:t>
      </w:r>
      <w:r w:rsidR="00910C74" w:rsidRPr="00CD6207">
        <w:rPr>
          <w:sz w:val="22"/>
          <w:szCs w:val="22"/>
          <w:lang w:val="en-US"/>
        </w:rPr>
        <w:t xml:space="preserve">predominant </w:t>
      </w:r>
      <w:r w:rsidRPr="00CD6207">
        <w:rPr>
          <w:sz w:val="22"/>
          <w:szCs w:val="22"/>
          <w:lang w:val="en-US"/>
        </w:rPr>
        <w:t>species present at pH = 7.82 if</w:t>
      </w:r>
      <w:r w:rsidR="006663F9" w:rsidRPr="00CD6207">
        <w:rPr>
          <w:sz w:val="22"/>
          <w:szCs w:val="22"/>
          <w:lang w:val="en-US"/>
        </w:rPr>
        <w:t xml:space="preserve"> K</w:t>
      </w:r>
      <w:r w:rsidR="006663F9" w:rsidRPr="00CD6207">
        <w:rPr>
          <w:sz w:val="22"/>
          <w:szCs w:val="22"/>
          <w:vertAlign w:val="subscript"/>
          <w:lang w:val="en-US"/>
        </w:rPr>
        <w:t>a2</w:t>
      </w:r>
      <w:r w:rsidR="006663F9" w:rsidRPr="00CD6207">
        <w:rPr>
          <w:sz w:val="22"/>
          <w:szCs w:val="22"/>
          <w:lang w:val="en-US"/>
        </w:rPr>
        <w:t xml:space="preserve"> for ascorbic acid is 2.5</w:t>
      </w:r>
      <w:r w:rsidRPr="00CD6207">
        <w:rPr>
          <w:sz w:val="22"/>
          <w:szCs w:val="22"/>
          <w:lang w:val="en-US"/>
        </w:rPr>
        <w:t>×</w:t>
      </w:r>
      <w:r w:rsidR="006663F9" w:rsidRPr="00CD6207">
        <w:rPr>
          <w:sz w:val="22"/>
          <w:szCs w:val="22"/>
          <w:lang w:val="en-US"/>
        </w:rPr>
        <w:t>10</w:t>
      </w:r>
      <w:r w:rsidR="006663F9" w:rsidRPr="00CD6207">
        <w:rPr>
          <w:sz w:val="22"/>
          <w:szCs w:val="22"/>
          <w:vertAlign w:val="superscript"/>
          <w:lang w:val="en-US"/>
        </w:rPr>
        <w:t>-12</w:t>
      </w:r>
      <w:r w:rsidRPr="00CD6207">
        <w:rPr>
          <w:sz w:val="22"/>
          <w:szCs w:val="22"/>
          <w:lang w:val="en-US"/>
        </w:rPr>
        <w:t>.</w:t>
      </w:r>
      <w:r w:rsidR="006663F9" w:rsidRPr="00CD6207">
        <w:rPr>
          <w:sz w:val="22"/>
          <w:szCs w:val="22"/>
          <w:lang w:val="en-US"/>
        </w:rPr>
        <w:t xml:space="preserve"> </w:t>
      </w:r>
    </w:p>
    <w:p w:rsidR="00335767" w:rsidRPr="00CD6207" w:rsidRDefault="00335767" w:rsidP="003B5AD1">
      <w:pPr>
        <w:pStyle w:val="Problem"/>
      </w:pPr>
      <w:r w:rsidRPr="00CD6207">
        <w:t>Mixing ideal gases</w:t>
      </w:r>
      <w:r w:rsidRPr="00CD6207">
        <w:rPr>
          <w:sz w:val="22"/>
          <w:szCs w:val="22"/>
          <w:u w:val="single"/>
        </w:rPr>
        <w:t xml:space="preserve"> </w:t>
      </w:r>
    </w:p>
    <w:p w:rsidR="00335767" w:rsidRPr="00CD6207" w:rsidRDefault="00335767" w:rsidP="00335767">
      <w:pPr>
        <w:spacing w:before="60" w:after="60" w:line="360" w:lineRule="auto"/>
        <w:jc w:val="both"/>
        <w:rPr>
          <w:sz w:val="22"/>
          <w:szCs w:val="22"/>
          <w:lang w:val="en-US"/>
        </w:rPr>
      </w:pPr>
      <w:r w:rsidRPr="00CD6207">
        <w:rPr>
          <w:sz w:val="22"/>
          <w:szCs w:val="22"/>
          <w:lang w:val="en-US"/>
        </w:rPr>
        <w:t xml:space="preserve">Two rigid containers in thermal equilibrium </w:t>
      </w:r>
      <w:r w:rsidR="00F601AB" w:rsidRPr="00CD6207">
        <w:rPr>
          <w:sz w:val="22"/>
          <w:szCs w:val="22"/>
          <w:lang w:val="en-US"/>
        </w:rPr>
        <w:t xml:space="preserve">at 298 K </w:t>
      </w:r>
      <w:r w:rsidRPr="00CD6207">
        <w:rPr>
          <w:sz w:val="22"/>
          <w:szCs w:val="22"/>
          <w:lang w:val="en-US"/>
        </w:rPr>
        <w:t xml:space="preserve">connected by a valve are isolated from the surroundings. In one of the containers, 1.00 mol of He(g) and 0.50 mol </w:t>
      </w:r>
      <w:r w:rsidR="00F601AB" w:rsidRPr="00CD6207">
        <w:rPr>
          <w:sz w:val="22"/>
          <w:szCs w:val="22"/>
          <w:lang w:val="en-US"/>
        </w:rPr>
        <w:t>of A(g) are present at 1.00 atm</w:t>
      </w:r>
      <w:r w:rsidRPr="00CD6207">
        <w:rPr>
          <w:sz w:val="22"/>
          <w:szCs w:val="22"/>
          <w:lang w:val="en-US"/>
        </w:rPr>
        <w:t>. In the other container, 2.00 mol of Ar(g) and 0.50 mol of B</w:t>
      </w:r>
      <w:r w:rsidRPr="00CD6207">
        <w:rPr>
          <w:sz w:val="22"/>
          <w:szCs w:val="22"/>
          <w:vertAlign w:val="subscript"/>
          <w:lang w:val="en-US"/>
        </w:rPr>
        <w:t>2</w:t>
      </w:r>
      <w:r w:rsidRPr="00CD6207">
        <w:rPr>
          <w:sz w:val="22"/>
          <w:szCs w:val="22"/>
          <w:lang w:val="en-US"/>
        </w:rPr>
        <w:t>(g) are present</w:t>
      </w:r>
      <w:r w:rsidR="00F601AB" w:rsidRPr="00CD6207">
        <w:rPr>
          <w:sz w:val="22"/>
          <w:szCs w:val="22"/>
          <w:lang w:val="en-US"/>
        </w:rPr>
        <w:t xml:space="preserve"> at 1.00 atm</w:t>
      </w:r>
      <w:r w:rsidRPr="00CD6207">
        <w:rPr>
          <w:sz w:val="22"/>
          <w:szCs w:val="22"/>
          <w:lang w:val="en-US"/>
        </w:rPr>
        <w:t xml:space="preserve">. </w:t>
      </w:r>
    </w:p>
    <w:p w:rsidR="007E1222" w:rsidRPr="00CD6207" w:rsidRDefault="00335767" w:rsidP="00335767">
      <w:pPr>
        <w:spacing w:before="60" w:after="60" w:line="360" w:lineRule="auto"/>
        <w:ind w:left="426" w:hanging="426"/>
        <w:jc w:val="both"/>
        <w:rPr>
          <w:sz w:val="22"/>
          <w:szCs w:val="22"/>
          <w:lang w:val="en-US"/>
        </w:rPr>
      </w:pPr>
      <w:r w:rsidRPr="00CD6207">
        <w:rPr>
          <w:sz w:val="22"/>
          <w:szCs w:val="22"/>
          <w:lang w:val="en-US"/>
        </w:rPr>
        <w:t xml:space="preserve">a) </w:t>
      </w:r>
      <w:r w:rsidRPr="00CD6207">
        <w:rPr>
          <w:sz w:val="22"/>
          <w:szCs w:val="22"/>
          <w:lang w:val="en-US"/>
        </w:rPr>
        <w:tab/>
        <w:t xml:space="preserve">Predict </w:t>
      </w:r>
      <w:r w:rsidR="00F601AB" w:rsidRPr="00CD6207">
        <w:rPr>
          <w:sz w:val="22"/>
          <w:szCs w:val="22"/>
          <w:lang w:val="en-US"/>
        </w:rPr>
        <w:t>whether the</w:t>
      </w:r>
      <w:r w:rsidRPr="00CD6207">
        <w:rPr>
          <w:sz w:val="22"/>
          <w:szCs w:val="22"/>
          <w:lang w:val="en-US"/>
        </w:rPr>
        <w:t xml:space="preserve"> entropy</w:t>
      </w:r>
      <w:r w:rsidR="00F601AB" w:rsidRPr="00CD6207">
        <w:rPr>
          <w:sz w:val="22"/>
          <w:szCs w:val="22"/>
          <w:lang w:val="en-US"/>
        </w:rPr>
        <w:t xml:space="preserve"> will increase or decrease</w:t>
      </w:r>
      <w:r w:rsidRPr="00CD6207">
        <w:rPr>
          <w:sz w:val="22"/>
          <w:szCs w:val="22"/>
          <w:lang w:val="en-US"/>
        </w:rPr>
        <w:t xml:space="preserve"> when the valve separating the two containers is opened assuming that no chemical reaction takes place.</w:t>
      </w:r>
    </w:p>
    <w:p w:rsidR="00335767" w:rsidRPr="00CD6207" w:rsidRDefault="00335767" w:rsidP="00335767">
      <w:pPr>
        <w:spacing w:before="60" w:after="60" w:line="360" w:lineRule="auto"/>
        <w:ind w:left="426" w:hanging="426"/>
        <w:jc w:val="both"/>
        <w:rPr>
          <w:b/>
          <w:sz w:val="22"/>
          <w:szCs w:val="22"/>
          <w:lang w:val="en-US"/>
        </w:rPr>
      </w:pPr>
      <w:r w:rsidRPr="00CD6207">
        <w:rPr>
          <w:sz w:val="22"/>
          <w:szCs w:val="22"/>
          <w:lang w:val="en-US"/>
        </w:rPr>
        <w:t xml:space="preserve">b) </w:t>
      </w:r>
      <w:r w:rsidRPr="00CD6207">
        <w:rPr>
          <w:sz w:val="22"/>
          <w:szCs w:val="22"/>
          <w:lang w:val="en-US"/>
        </w:rPr>
        <w:tab/>
        <w:t xml:space="preserve">Predict </w:t>
      </w:r>
      <w:r w:rsidR="00F601AB" w:rsidRPr="00CD6207">
        <w:rPr>
          <w:sz w:val="22"/>
          <w:szCs w:val="22"/>
          <w:lang w:val="en-US"/>
        </w:rPr>
        <w:t>whether the entropy will increase or decrease</w:t>
      </w:r>
      <w:r w:rsidRPr="00CD6207">
        <w:rPr>
          <w:sz w:val="22"/>
          <w:szCs w:val="22"/>
          <w:lang w:val="en-US"/>
        </w:rPr>
        <w:t>, stating all factors that will have contribution, if a chemical reaction takes place according to the following equation when the valve separati</w:t>
      </w:r>
      <w:r w:rsidR="002909FC" w:rsidRPr="00CD6207">
        <w:rPr>
          <w:sz w:val="22"/>
          <w:szCs w:val="22"/>
          <w:lang w:val="en-US"/>
        </w:rPr>
        <w:t>ng the two containers is opened.</w:t>
      </w:r>
      <w:r w:rsidRPr="00CD6207">
        <w:rPr>
          <w:sz w:val="22"/>
          <w:szCs w:val="22"/>
          <w:lang w:val="en-US"/>
        </w:rPr>
        <w:t xml:space="preserve"> </w:t>
      </w:r>
    </w:p>
    <w:p w:rsidR="007E1222" w:rsidRPr="00CD6207" w:rsidRDefault="00335767" w:rsidP="00335767">
      <w:pPr>
        <w:spacing w:before="60" w:after="60" w:line="360" w:lineRule="auto"/>
        <w:ind w:firstLine="426"/>
        <w:jc w:val="both"/>
        <w:rPr>
          <w:sz w:val="22"/>
          <w:szCs w:val="22"/>
          <w:lang w:val="en-US"/>
        </w:rPr>
      </w:pPr>
      <w:r w:rsidRPr="00CD6207">
        <w:rPr>
          <w:sz w:val="22"/>
          <w:szCs w:val="22"/>
          <w:lang w:val="en-US"/>
        </w:rPr>
        <w:t>A</w:t>
      </w:r>
      <w:r w:rsidR="002909FC" w:rsidRPr="00CD6207">
        <w:rPr>
          <w:sz w:val="22"/>
          <w:szCs w:val="22"/>
          <w:lang w:val="en-US"/>
        </w:rPr>
        <w:t>(</w:t>
      </w:r>
      <w:r w:rsidR="002909FC" w:rsidRPr="00CD6207">
        <w:rPr>
          <w:i/>
          <w:sz w:val="22"/>
          <w:szCs w:val="22"/>
          <w:lang w:val="en-US"/>
        </w:rPr>
        <w:t>g</w:t>
      </w:r>
      <w:r w:rsidR="002909FC" w:rsidRPr="00CD6207">
        <w:rPr>
          <w:sz w:val="22"/>
          <w:szCs w:val="22"/>
          <w:lang w:val="en-US"/>
        </w:rPr>
        <w:t xml:space="preserve">) </w:t>
      </w:r>
      <w:r w:rsidRPr="00CD6207">
        <w:rPr>
          <w:sz w:val="22"/>
          <w:szCs w:val="22"/>
          <w:lang w:val="en-US"/>
        </w:rPr>
        <w:t xml:space="preserve">+ </w:t>
      </w:r>
      <w:r w:rsidRPr="00CD6207">
        <w:rPr>
          <w:rFonts w:ascii="Traditional Arabic" w:hAnsi="Traditional Arabic" w:cs="Traditional Arabic"/>
          <w:lang w:val="en-US"/>
        </w:rPr>
        <w:t>½</w:t>
      </w:r>
      <w:r w:rsidRPr="00CD6207">
        <w:rPr>
          <w:sz w:val="22"/>
          <w:szCs w:val="22"/>
          <w:lang w:val="en-US"/>
        </w:rPr>
        <w:t>B</w:t>
      </w:r>
      <w:r w:rsidRPr="00CD6207">
        <w:rPr>
          <w:sz w:val="22"/>
          <w:szCs w:val="22"/>
          <w:vertAlign w:val="subscript"/>
          <w:lang w:val="en-US"/>
        </w:rPr>
        <w:t>2</w:t>
      </w:r>
      <w:r w:rsidR="002909FC" w:rsidRPr="00CD6207">
        <w:rPr>
          <w:sz w:val="22"/>
          <w:szCs w:val="22"/>
          <w:lang w:val="en-US"/>
        </w:rPr>
        <w:t>(</w:t>
      </w:r>
      <w:r w:rsidR="002909FC" w:rsidRPr="00CD6207">
        <w:rPr>
          <w:i/>
          <w:sz w:val="22"/>
          <w:szCs w:val="22"/>
          <w:lang w:val="en-US"/>
        </w:rPr>
        <w:t>g</w:t>
      </w:r>
      <w:r w:rsidR="002909FC" w:rsidRPr="00CD6207">
        <w:rPr>
          <w:sz w:val="22"/>
          <w:szCs w:val="22"/>
          <w:lang w:val="en-US"/>
        </w:rPr>
        <w:t xml:space="preserve">) </w:t>
      </w:r>
      <w:r w:rsidRPr="00CD6207">
        <w:rPr>
          <w:sz w:val="22"/>
          <w:szCs w:val="22"/>
          <w:lang w:val="en-US"/>
        </w:rPr>
        <w:t>→ BA(</w:t>
      </w:r>
      <w:r w:rsidRPr="00CD6207">
        <w:rPr>
          <w:i/>
          <w:sz w:val="22"/>
          <w:szCs w:val="22"/>
          <w:lang w:val="en-US"/>
        </w:rPr>
        <w:t>g</w:t>
      </w:r>
      <w:r w:rsidRPr="00CD6207">
        <w:rPr>
          <w:sz w:val="22"/>
          <w:szCs w:val="22"/>
          <w:lang w:val="en-US"/>
        </w:rPr>
        <w:t xml:space="preserve">)     </w:t>
      </w:r>
      <w:r w:rsidRPr="00CD6207">
        <w:rPr>
          <w:sz w:val="22"/>
          <w:szCs w:val="22"/>
          <w:lang w:val="en-US"/>
        </w:rPr>
        <w:sym w:font="Symbol" w:char="F044"/>
      </w:r>
      <w:r w:rsidRPr="00CD6207">
        <w:rPr>
          <w:sz w:val="22"/>
          <w:szCs w:val="22"/>
          <w:lang w:val="en-US"/>
        </w:rPr>
        <w:t>H°</w:t>
      </w:r>
      <w:r w:rsidRPr="00CD6207">
        <w:rPr>
          <w:sz w:val="22"/>
          <w:szCs w:val="22"/>
          <w:vertAlign w:val="subscript"/>
          <w:lang w:val="en-US"/>
        </w:rPr>
        <w:t xml:space="preserve">298 </w:t>
      </w:r>
      <w:r w:rsidRPr="00CD6207">
        <w:rPr>
          <w:sz w:val="22"/>
          <w:szCs w:val="22"/>
          <w:lang w:val="en-US"/>
        </w:rPr>
        <w:t>= - 99.0 kJ</w:t>
      </w:r>
    </w:p>
    <w:p w:rsidR="007E1222" w:rsidRPr="00CD6207" w:rsidRDefault="00335767" w:rsidP="00335767">
      <w:pPr>
        <w:spacing w:before="60" w:after="60" w:line="360" w:lineRule="auto"/>
        <w:ind w:left="426" w:hanging="426"/>
        <w:jc w:val="both"/>
        <w:rPr>
          <w:sz w:val="22"/>
          <w:szCs w:val="22"/>
          <w:lang w:val="en-US"/>
        </w:rPr>
      </w:pPr>
      <w:r w:rsidRPr="00CD6207">
        <w:rPr>
          <w:sz w:val="22"/>
          <w:szCs w:val="22"/>
          <w:lang w:val="en-US"/>
        </w:rPr>
        <w:t xml:space="preserve">c) </w:t>
      </w:r>
      <w:r w:rsidRPr="00CD6207">
        <w:rPr>
          <w:sz w:val="22"/>
          <w:szCs w:val="22"/>
          <w:lang w:val="en-US"/>
        </w:rPr>
        <w:tab/>
        <w:t>Assuming that all the gases present are ideal, calculate the final pressure at the end of the reaction. The total heat capacity of two containers is 547.0 J/°C.</w:t>
      </w:r>
    </w:p>
    <w:p w:rsidR="00F8330C" w:rsidRPr="00CD6207" w:rsidRDefault="00354F1C" w:rsidP="003B5AD1">
      <w:pPr>
        <w:pStyle w:val="Problem"/>
      </w:pPr>
      <w:r w:rsidRPr="00CD6207">
        <w:lastRenderedPageBreak/>
        <w:t>Kinetics</w:t>
      </w:r>
      <w:r w:rsidR="002909FC" w:rsidRPr="00CD6207">
        <w:t xml:space="preserve"> in</w:t>
      </w:r>
      <w:r w:rsidR="004809FB" w:rsidRPr="00CD6207">
        <w:t xml:space="preserve"> gas phase</w:t>
      </w:r>
    </w:p>
    <w:p w:rsidR="004809FB" w:rsidRPr="00CD6207" w:rsidRDefault="00354F1C" w:rsidP="00A21AC1">
      <w:pPr>
        <w:pStyle w:val="Normaalweb"/>
        <w:spacing w:before="60" w:beforeAutospacing="0" w:after="60" w:afterAutospacing="0" w:line="360" w:lineRule="auto"/>
        <w:jc w:val="both"/>
        <w:rPr>
          <w:sz w:val="22"/>
          <w:szCs w:val="22"/>
          <w:lang w:val="en-US"/>
        </w:rPr>
      </w:pPr>
      <w:r w:rsidRPr="00CD6207">
        <w:rPr>
          <w:sz w:val="22"/>
          <w:szCs w:val="22"/>
          <w:lang w:val="en-US"/>
        </w:rPr>
        <w:t xml:space="preserve">The </w:t>
      </w:r>
      <w:r w:rsidR="00BB5CA2" w:rsidRPr="00CD6207">
        <w:rPr>
          <w:sz w:val="22"/>
          <w:szCs w:val="22"/>
          <w:lang w:val="en-US"/>
        </w:rPr>
        <w:t xml:space="preserve">gas phase </w:t>
      </w:r>
      <w:r w:rsidRPr="00CD6207">
        <w:rPr>
          <w:sz w:val="22"/>
          <w:szCs w:val="22"/>
          <w:lang w:val="en-US"/>
        </w:rPr>
        <w:t xml:space="preserve">reaction </w:t>
      </w:r>
    </w:p>
    <w:p w:rsidR="004809FB" w:rsidRPr="00CD6207" w:rsidRDefault="00354F1C" w:rsidP="00A21AC1">
      <w:pPr>
        <w:pStyle w:val="Normaalweb"/>
        <w:spacing w:before="60" w:beforeAutospacing="0" w:after="60" w:afterAutospacing="0" w:line="360" w:lineRule="auto"/>
        <w:jc w:val="both"/>
        <w:rPr>
          <w:sz w:val="22"/>
          <w:szCs w:val="22"/>
          <w:lang w:val="en-US"/>
        </w:rPr>
      </w:pPr>
      <w:r w:rsidRPr="00CD6207">
        <w:rPr>
          <w:bCs/>
          <w:sz w:val="22"/>
          <w:szCs w:val="22"/>
          <w:lang w:val="en-US"/>
        </w:rPr>
        <w:t>A</w:t>
      </w:r>
      <w:r w:rsidRPr="00CD6207">
        <w:rPr>
          <w:bCs/>
          <w:sz w:val="22"/>
          <w:szCs w:val="22"/>
          <w:vertAlign w:val="subscript"/>
          <w:lang w:val="en-US"/>
        </w:rPr>
        <w:t>2</w:t>
      </w:r>
      <w:r w:rsidRPr="00CD6207">
        <w:rPr>
          <w:bCs/>
          <w:sz w:val="22"/>
          <w:szCs w:val="22"/>
          <w:lang w:val="en-US"/>
        </w:rPr>
        <w:t>(</w:t>
      </w:r>
      <w:r w:rsidRPr="00CD6207">
        <w:rPr>
          <w:bCs/>
          <w:i/>
          <w:sz w:val="22"/>
          <w:szCs w:val="22"/>
          <w:lang w:val="en-US"/>
        </w:rPr>
        <w:t>g</w:t>
      </w:r>
      <w:r w:rsidRPr="00CD6207">
        <w:rPr>
          <w:bCs/>
          <w:sz w:val="22"/>
          <w:szCs w:val="22"/>
          <w:lang w:val="en-US"/>
        </w:rPr>
        <w:t>) +</w:t>
      </w:r>
      <w:r w:rsidR="007C4297" w:rsidRPr="00CD6207">
        <w:rPr>
          <w:bCs/>
          <w:sz w:val="22"/>
          <w:szCs w:val="22"/>
          <w:lang w:val="en-US"/>
        </w:rPr>
        <w:t xml:space="preserve"> </w:t>
      </w:r>
      <w:r w:rsidRPr="00CD6207">
        <w:rPr>
          <w:bCs/>
          <w:sz w:val="22"/>
          <w:szCs w:val="22"/>
          <w:lang w:val="en-US"/>
        </w:rPr>
        <w:t>2</w:t>
      </w:r>
      <w:r w:rsidR="002909FC" w:rsidRPr="00CD6207">
        <w:rPr>
          <w:bCs/>
          <w:sz w:val="22"/>
          <w:szCs w:val="22"/>
          <w:lang w:val="en-US"/>
        </w:rPr>
        <w:t xml:space="preserve"> </w:t>
      </w:r>
      <w:r w:rsidRPr="00CD6207">
        <w:rPr>
          <w:bCs/>
          <w:sz w:val="22"/>
          <w:szCs w:val="22"/>
          <w:lang w:val="en-US"/>
        </w:rPr>
        <w:t>B(</w:t>
      </w:r>
      <w:r w:rsidRPr="00CD6207">
        <w:rPr>
          <w:bCs/>
          <w:i/>
          <w:sz w:val="22"/>
          <w:szCs w:val="22"/>
          <w:lang w:val="en-US"/>
        </w:rPr>
        <w:t>g</w:t>
      </w:r>
      <w:r w:rsidRPr="00CD6207">
        <w:rPr>
          <w:bCs/>
          <w:sz w:val="22"/>
          <w:szCs w:val="22"/>
          <w:lang w:val="en-US"/>
        </w:rPr>
        <w:t>)  → 2</w:t>
      </w:r>
      <w:r w:rsidR="002909FC" w:rsidRPr="00CD6207">
        <w:rPr>
          <w:bCs/>
          <w:sz w:val="22"/>
          <w:szCs w:val="22"/>
          <w:lang w:val="en-US"/>
        </w:rPr>
        <w:t xml:space="preserve"> </w:t>
      </w:r>
      <w:r w:rsidRPr="00CD6207">
        <w:rPr>
          <w:bCs/>
          <w:sz w:val="22"/>
          <w:szCs w:val="22"/>
          <w:lang w:val="en-US"/>
        </w:rPr>
        <w:t>AB(</w:t>
      </w:r>
      <w:r w:rsidRPr="00CD6207">
        <w:rPr>
          <w:bCs/>
          <w:i/>
          <w:sz w:val="22"/>
          <w:szCs w:val="22"/>
          <w:lang w:val="en-US"/>
        </w:rPr>
        <w:t>g</w:t>
      </w:r>
      <w:r w:rsidRPr="00CD6207">
        <w:rPr>
          <w:bCs/>
          <w:sz w:val="22"/>
          <w:szCs w:val="22"/>
          <w:lang w:val="en-US"/>
        </w:rPr>
        <w:t>)</w:t>
      </w:r>
      <w:r w:rsidRPr="00CD6207">
        <w:rPr>
          <w:sz w:val="22"/>
          <w:szCs w:val="22"/>
          <w:lang w:val="en-US"/>
        </w:rPr>
        <w:t xml:space="preserve">  </w:t>
      </w:r>
    </w:p>
    <w:p w:rsidR="00BB5CA2" w:rsidRDefault="00BB5CA2" w:rsidP="00A21AC1">
      <w:pPr>
        <w:pStyle w:val="Normaalweb"/>
        <w:spacing w:before="60" w:beforeAutospacing="0" w:after="60" w:afterAutospacing="0" w:line="360" w:lineRule="auto"/>
        <w:jc w:val="both"/>
        <w:rPr>
          <w:sz w:val="22"/>
          <w:szCs w:val="22"/>
          <w:lang w:val="en-US"/>
        </w:rPr>
      </w:pPr>
      <w:r w:rsidRPr="00CD6207">
        <w:rPr>
          <w:sz w:val="22"/>
          <w:szCs w:val="22"/>
          <w:lang w:val="en-US"/>
        </w:rPr>
        <w:t xml:space="preserve">is </w:t>
      </w:r>
      <w:r w:rsidR="004809FB" w:rsidRPr="00CD6207">
        <w:rPr>
          <w:sz w:val="22"/>
          <w:szCs w:val="22"/>
          <w:lang w:val="en-US"/>
        </w:rPr>
        <w:t xml:space="preserve">accelerated </w:t>
      </w:r>
      <w:r w:rsidRPr="00CD6207">
        <w:rPr>
          <w:sz w:val="22"/>
          <w:szCs w:val="22"/>
          <w:lang w:val="en-US"/>
        </w:rPr>
        <w:t xml:space="preserve">by </w:t>
      </w:r>
      <w:r w:rsidR="004809FB" w:rsidRPr="00CD6207">
        <w:rPr>
          <w:sz w:val="22"/>
          <w:szCs w:val="22"/>
          <w:lang w:val="en-US"/>
        </w:rPr>
        <w:t>catalyst C. T</w:t>
      </w:r>
      <w:r w:rsidRPr="00CD6207">
        <w:rPr>
          <w:sz w:val="22"/>
          <w:szCs w:val="22"/>
          <w:lang w:val="en-US"/>
        </w:rPr>
        <w:t xml:space="preserve">he overall rate constant </w:t>
      </w:r>
      <w:r w:rsidR="004809FB" w:rsidRPr="00CD6207">
        <w:rPr>
          <w:sz w:val="22"/>
          <w:szCs w:val="22"/>
          <w:lang w:val="en-US"/>
        </w:rPr>
        <w:t>is found to</w:t>
      </w:r>
      <w:r w:rsidRPr="00CD6207">
        <w:rPr>
          <w:sz w:val="22"/>
          <w:szCs w:val="22"/>
          <w:lang w:val="en-US"/>
        </w:rPr>
        <w:t xml:space="preserve"> increase linearly with the </w:t>
      </w:r>
      <w:r w:rsidR="00967A85" w:rsidRPr="00CD6207">
        <w:rPr>
          <w:sz w:val="22"/>
          <w:szCs w:val="22"/>
          <w:lang w:val="en-US"/>
        </w:rPr>
        <w:t>catalyst concentration</w:t>
      </w:r>
      <w:r w:rsidRPr="00CD6207">
        <w:rPr>
          <w:sz w:val="22"/>
          <w:szCs w:val="22"/>
          <w:lang w:val="en-US"/>
        </w:rPr>
        <w:t>.</w:t>
      </w:r>
      <w:r w:rsidR="00823134" w:rsidRPr="00CD6207">
        <w:rPr>
          <w:sz w:val="22"/>
          <w:szCs w:val="22"/>
          <w:lang w:val="en-US"/>
        </w:rPr>
        <w:t xml:space="preserve"> </w:t>
      </w:r>
      <w:r w:rsidR="00967A85" w:rsidRPr="00CD6207">
        <w:rPr>
          <w:sz w:val="22"/>
          <w:szCs w:val="22"/>
          <w:lang w:val="en-US"/>
        </w:rPr>
        <w:t>F</w:t>
      </w:r>
      <w:r w:rsidR="004809FB" w:rsidRPr="00CD6207">
        <w:rPr>
          <w:sz w:val="22"/>
          <w:szCs w:val="22"/>
          <w:lang w:val="en-US"/>
        </w:rPr>
        <w:t>ollowing measurements ar</w:t>
      </w:r>
      <w:r w:rsidRPr="00CD6207">
        <w:rPr>
          <w:sz w:val="22"/>
          <w:szCs w:val="22"/>
          <w:lang w:val="en-US"/>
        </w:rPr>
        <w:t>e done</w:t>
      </w:r>
      <w:r w:rsidR="00967A85" w:rsidRPr="00CD6207">
        <w:rPr>
          <w:sz w:val="22"/>
          <w:szCs w:val="22"/>
          <w:lang w:val="en-US"/>
        </w:rPr>
        <w:t xml:space="preserve"> at 400 K with [C] = 0.050 mol·L</w:t>
      </w:r>
      <w:r w:rsidR="00967A85" w:rsidRPr="00CD6207">
        <w:rPr>
          <w:sz w:val="22"/>
          <w:szCs w:val="22"/>
          <w:vertAlign w:val="superscript"/>
          <w:lang w:val="en-US"/>
        </w:rPr>
        <w:t>-1</w:t>
      </w:r>
      <w:r w:rsidR="00B63B3A">
        <w:rPr>
          <w:sz w:val="22"/>
          <w:szCs w:val="22"/>
          <w:lang w:val="en-US"/>
        </w:rPr>
        <w:t>:</w:t>
      </w:r>
    </w:p>
    <w:tbl>
      <w:tblPr>
        <w:tblW w:w="0" w:type="auto"/>
        <w:tblInd w:w="108" w:type="dxa"/>
        <w:tblLook w:val="04A0" w:firstRow="1" w:lastRow="0" w:firstColumn="1" w:lastColumn="0" w:noHBand="0" w:noVBand="1"/>
      </w:tblPr>
      <w:tblGrid>
        <w:gridCol w:w="2127"/>
        <w:gridCol w:w="2126"/>
        <w:gridCol w:w="2227"/>
        <w:gridCol w:w="2700"/>
      </w:tblGrid>
      <w:tr w:rsidR="004546B5" w:rsidRPr="00CD6207" w:rsidTr="00B63B3A">
        <w:trPr>
          <w:trHeight w:hRule="exact" w:val="360"/>
        </w:trPr>
        <w:tc>
          <w:tcPr>
            <w:tcW w:w="2127" w:type="dxa"/>
            <w:tcBorders>
              <w:top w:val="single" w:sz="4" w:space="0" w:color="auto"/>
              <w:bottom w:val="single" w:sz="4" w:space="0" w:color="auto"/>
            </w:tcBorders>
          </w:tcPr>
          <w:p w:rsidR="004546B5" w:rsidRPr="00CD6207" w:rsidRDefault="004546B5" w:rsidP="00A21AC1">
            <w:pPr>
              <w:spacing w:before="60" w:after="60" w:line="360" w:lineRule="auto"/>
              <w:ind w:left="540" w:hanging="540"/>
              <w:jc w:val="center"/>
              <w:rPr>
                <w:lang w:val="en-US"/>
              </w:rPr>
            </w:pPr>
            <w:r w:rsidRPr="00CD6207">
              <w:rPr>
                <w:sz w:val="22"/>
                <w:szCs w:val="22"/>
                <w:lang w:val="en-US"/>
              </w:rPr>
              <w:t>Experiment No</w:t>
            </w:r>
          </w:p>
        </w:tc>
        <w:tc>
          <w:tcPr>
            <w:tcW w:w="2126" w:type="dxa"/>
            <w:tcBorders>
              <w:top w:val="single" w:sz="4" w:space="0" w:color="auto"/>
              <w:bottom w:val="single" w:sz="4" w:space="0" w:color="auto"/>
            </w:tcBorders>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[A</w:t>
            </w:r>
            <w:r w:rsidRPr="00CD6207">
              <w:rPr>
                <w:sz w:val="22"/>
                <w:szCs w:val="22"/>
                <w:vertAlign w:val="subscript"/>
                <w:lang w:val="en-US"/>
              </w:rPr>
              <w:t>2</w:t>
            </w:r>
            <w:r w:rsidR="00823134" w:rsidRPr="00CD6207">
              <w:rPr>
                <w:sz w:val="22"/>
                <w:szCs w:val="22"/>
                <w:lang w:val="en-US"/>
              </w:rPr>
              <w:t>]  (mol·</w:t>
            </w:r>
            <w:r w:rsidRPr="00CD6207">
              <w:rPr>
                <w:sz w:val="22"/>
                <w:szCs w:val="22"/>
                <w:lang w:val="en-US"/>
              </w:rPr>
              <w:t>L</w:t>
            </w:r>
            <w:r w:rsidRPr="00CD6207">
              <w:rPr>
                <w:sz w:val="22"/>
                <w:szCs w:val="22"/>
                <w:vertAlign w:val="superscript"/>
                <w:lang w:val="en-US"/>
              </w:rPr>
              <w:t>-1</w:t>
            </w:r>
            <w:r w:rsidRPr="00CD6207">
              <w:rPr>
                <w:sz w:val="22"/>
                <w:szCs w:val="22"/>
                <w:lang w:val="en-US"/>
              </w:rPr>
              <w:t>)</w:t>
            </w:r>
          </w:p>
        </w:tc>
        <w:tc>
          <w:tcPr>
            <w:tcW w:w="2227" w:type="dxa"/>
            <w:tcBorders>
              <w:top w:val="single" w:sz="4" w:space="0" w:color="auto"/>
              <w:bottom w:val="single" w:sz="4" w:space="0" w:color="auto"/>
            </w:tcBorders>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[B]  (mol</w:t>
            </w:r>
            <w:r w:rsidR="00823134" w:rsidRPr="00CD6207">
              <w:rPr>
                <w:sz w:val="22"/>
                <w:szCs w:val="22"/>
                <w:lang w:val="en-US"/>
              </w:rPr>
              <w:t>·</w:t>
            </w:r>
            <w:r w:rsidRPr="00CD6207">
              <w:rPr>
                <w:sz w:val="22"/>
                <w:szCs w:val="22"/>
                <w:lang w:val="en-US"/>
              </w:rPr>
              <w:t>L</w:t>
            </w:r>
            <w:r w:rsidRPr="00CD6207">
              <w:rPr>
                <w:sz w:val="22"/>
                <w:szCs w:val="22"/>
                <w:vertAlign w:val="superscript"/>
                <w:lang w:val="en-US"/>
              </w:rPr>
              <w:t>-1</w:t>
            </w:r>
            <w:r w:rsidRPr="00CD6207">
              <w:rPr>
                <w:sz w:val="22"/>
                <w:szCs w:val="22"/>
                <w:lang w:val="en-US"/>
              </w:rPr>
              <w:t>)</w:t>
            </w:r>
          </w:p>
        </w:tc>
        <w:tc>
          <w:tcPr>
            <w:tcW w:w="2700" w:type="dxa"/>
            <w:tcBorders>
              <w:top w:val="single" w:sz="4" w:space="0" w:color="auto"/>
              <w:bottom w:val="single" w:sz="4" w:space="0" w:color="auto"/>
            </w:tcBorders>
          </w:tcPr>
          <w:p w:rsidR="004546B5" w:rsidRPr="00CD6207" w:rsidRDefault="00C968A2" w:rsidP="00A21AC1">
            <w:pPr>
              <w:spacing w:before="60" w:after="60" w:line="360" w:lineRule="auto"/>
              <w:ind w:left="540" w:hanging="540"/>
              <w:jc w:val="center"/>
              <w:rPr>
                <w:lang w:val="en-US" w:eastAsia="en-US"/>
              </w:rPr>
            </w:pPr>
            <w:r w:rsidRPr="00CD6207">
              <w:rPr>
                <w:sz w:val="22"/>
                <w:szCs w:val="22"/>
                <w:lang w:val="en-US"/>
              </w:rPr>
              <w:t>Initial rate</w:t>
            </w:r>
            <w:r w:rsidR="004546B5" w:rsidRPr="00CD6207">
              <w:rPr>
                <w:sz w:val="22"/>
                <w:szCs w:val="22"/>
                <w:lang w:val="en-US"/>
              </w:rPr>
              <w:t xml:space="preserve"> ( mol</w:t>
            </w:r>
            <w:r w:rsidR="00DA2E04" w:rsidRPr="00CD6207">
              <w:rPr>
                <w:sz w:val="22"/>
                <w:szCs w:val="22"/>
                <w:lang w:val="en-US"/>
              </w:rPr>
              <w:t>·</w:t>
            </w:r>
            <w:r w:rsidR="004546B5" w:rsidRPr="00CD6207">
              <w:rPr>
                <w:sz w:val="22"/>
                <w:szCs w:val="22"/>
                <w:lang w:val="en-US"/>
              </w:rPr>
              <w:t>L</w:t>
            </w:r>
            <w:r w:rsidR="004546B5" w:rsidRPr="00CD6207">
              <w:rPr>
                <w:sz w:val="22"/>
                <w:szCs w:val="22"/>
                <w:vertAlign w:val="superscript"/>
                <w:lang w:val="en-US"/>
              </w:rPr>
              <w:t>-1</w:t>
            </w:r>
            <w:r w:rsidR="00DA2E04" w:rsidRPr="00CD6207">
              <w:rPr>
                <w:sz w:val="22"/>
                <w:szCs w:val="22"/>
                <w:lang w:val="en-US"/>
              </w:rPr>
              <w:t>·</w:t>
            </w:r>
            <w:r w:rsidR="004546B5" w:rsidRPr="00CD6207">
              <w:rPr>
                <w:sz w:val="22"/>
                <w:szCs w:val="22"/>
                <w:lang w:val="en-US"/>
              </w:rPr>
              <w:t>s</w:t>
            </w:r>
            <w:r w:rsidR="004546B5" w:rsidRPr="00CD6207">
              <w:rPr>
                <w:sz w:val="22"/>
                <w:szCs w:val="22"/>
                <w:vertAlign w:val="superscript"/>
                <w:lang w:val="en-US"/>
              </w:rPr>
              <w:t>-1</w:t>
            </w:r>
            <w:r w:rsidR="004546B5" w:rsidRPr="00CD6207">
              <w:rPr>
                <w:sz w:val="22"/>
                <w:szCs w:val="22"/>
                <w:lang w:val="en-US"/>
              </w:rPr>
              <w:t>)</w:t>
            </w:r>
          </w:p>
        </w:tc>
      </w:tr>
      <w:tr w:rsidR="004546B5" w:rsidRPr="00CD6207" w:rsidTr="00504E52">
        <w:trPr>
          <w:trHeight w:hRule="exact" w:val="317"/>
        </w:trPr>
        <w:tc>
          <w:tcPr>
            <w:tcW w:w="2127" w:type="dxa"/>
            <w:tcBorders>
              <w:top w:val="single" w:sz="4" w:space="0" w:color="auto"/>
            </w:tcBorders>
          </w:tcPr>
          <w:p w:rsidR="004546B5" w:rsidRPr="00CD6207" w:rsidRDefault="004546B5" w:rsidP="00A21AC1">
            <w:pPr>
              <w:spacing w:before="60" w:after="60" w:line="360" w:lineRule="auto"/>
              <w:ind w:left="540" w:hanging="540"/>
              <w:jc w:val="center"/>
              <w:rPr>
                <w:lang w:val="en-US"/>
              </w:rPr>
            </w:pPr>
            <w:r w:rsidRPr="00CD6207">
              <w:rPr>
                <w:sz w:val="22"/>
                <w:szCs w:val="22"/>
                <w:lang w:val="en-US"/>
              </w:rPr>
              <w:t>1</w:t>
            </w:r>
          </w:p>
        </w:tc>
        <w:tc>
          <w:tcPr>
            <w:tcW w:w="2126" w:type="dxa"/>
            <w:tcBorders>
              <w:top w:val="single" w:sz="4" w:space="0" w:color="auto"/>
            </w:tcBorders>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0.01</w:t>
            </w:r>
            <w:r w:rsidR="004809FB" w:rsidRPr="00CD6207">
              <w:rPr>
                <w:sz w:val="22"/>
                <w:szCs w:val="22"/>
                <w:lang w:val="en-US"/>
              </w:rPr>
              <w:t>0</w:t>
            </w:r>
          </w:p>
        </w:tc>
        <w:tc>
          <w:tcPr>
            <w:tcW w:w="2227" w:type="dxa"/>
            <w:tcBorders>
              <w:top w:val="single" w:sz="4" w:space="0" w:color="auto"/>
            </w:tcBorders>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0.1</w:t>
            </w:r>
            <w:r w:rsidR="004809FB" w:rsidRPr="00CD6207">
              <w:rPr>
                <w:sz w:val="22"/>
                <w:szCs w:val="22"/>
                <w:lang w:val="en-US"/>
              </w:rPr>
              <w:t>0</w:t>
            </w:r>
          </w:p>
        </w:tc>
        <w:tc>
          <w:tcPr>
            <w:tcW w:w="2700" w:type="dxa"/>
            <w:tcBorders>
              <w:top w:val="single" w:sz="4" w:space="0" w:color="auto"/>
            </w:tcBorders>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1.600</w:t>
            </w:r>
            <w:r w:rsidR="00DA2E04" w:rsidRPr="00CD6207">
              <w:rPr>
                <w:sz w:val="22"/>
                <w:szCs w:val="22"/>
                <w:lang w:val="en-US"/>
              </w:rPr>
              <w:t>×</w:t>
            </w:r>
            <w:r w:rsidRPr="00CD6207">
              <w:rPr>
                <w:sz w:val="22"/>
                <w:szCs w:val="22"/>
                <w:lang w:val="en-US"/>
              </w:rPr>
              <w:t>10</w:t>
            </w:r>
            <w:r w:rsidRPr="00CD6207">
              <w:rPr>
                <w:sz w:val="22"/>
                <w:szCs w:val="22"/>
                <w:vertAlign w:val="superscript"/>
                <w:lang w:val="en-US"/>
              </w:rPr>
              <w:t>-10</w:t>
            </w:r>
          </w:p>
        </w:tc>
      </w:tr>
      <w:tr w:rsidR="004546B5" w:rsidRPr="00CD6207" w:rsidTr="00504E52">
        <w:trPr>
          <w:trHeight w:hRule="exact" w:val="317"/>
        </w:trPr>
        <w:tc>
          <w:tcPr>
            <w:tcW w:w="2127" w:type="dxa"/>
          </w:tcPr>
          <w:p w:rsidR="004546B5" w:rsidRPr="00CD6207" w:rsidRDefault="004546B5" w:rsidP="00A21AC1">
            <w:pPr>
              <w:spacing w:before="60" w:after="60" w:line="360" w:lineRule="auto"/>
              <w:ind w:left="540" w:hanging="540"/>
              <w:jc w:val="center"/>
              <w:rPr>
                <w:lang w:val="en-US"/>
              </w:rPr>
            </w:pPr>
            <w:r w:rsidRPr="00CD6207">
              <w:rPr>
                <w:sz w:val="22"/>
                <w:szCs w:val="22"/>
                <w:lang w:val="en-US"/>
              </w:rPr>
              <w:t>2</w:t>
            </w:r>
          </w:p>
        </w:tc>
        <w:tc>
          <w:tcPr>
            <w:tcW w:w="2126" w:type="dxa"/>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0.01</w:t>
            </w:r>
            <w:r w:rsidR="004809FB" w:rsidRPr="00CD6207">
              <w:rPr>
                <w:sz w:val="22"/>
                <w:szCs w:val="22"/>
                <w:lang w:val="en-US"/>
              </w:rPr>
              <w:t>0</w:t>
            </w:r>
          </w:p>
        </w:tc>
        <w:tc>
          <w:tcPr>
            <w:tcW w:w="2227" w:type="dxa"/>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0.2</w:t>
            </w:r>
            <w:r w:rsidR="004809FB" w:rsidRPr="00CD6207">
              <w:rPr>
                <w:sz w:val="22"/>
                <w:szCs w:val="22"/>
                <w:lang w:val="en-US"/>
              </w:rPr>
              <w:t>0</w:t>
            </w:r>
          </w:p>
        </w:tc>
        <w:tc>
          <w:tcPr>
            <w:tcW w:w="2700" w:type="dxa"/>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3.200</w:t>
            </w:r>
            <w:r w:rsidR="00DA2E04" w:rsidRPr="00CD6207">
              <w:rPr>
                <w:sz w:val="22"/>
                <w:szCs w:val="22"/>
                <w:lang w:val="en-US"/>
              </w:rPr>
              <w:t>×</w:t>
            </w:r>
            <w:r w:rsidRPr="00CD6207">
              <w:rPr>
                <w:sz w:val="22"/>
                <w:szCs w:val="22"/>
                <w:lang w:val="en-US"/>
              </w:rPr>
              <w:t>10</w:t>
            </w:r>
            <w:r w:rsidRPr="00CD6207">
              <w:rPr>
                <w:sz w:val="22"/>
                <w:szCs w:val="22"/>
                <w:vertAlign w:val="superscript"/>
                <w:lang w:val="en-US"/>
              </w:rPr>
              <w:t>-10</w:t>
            </w:r>
          </w:p>
        </w:tc>
      </w:tr>
      <w:tr w:rsidR="004546B5" w:rsidRPr="00CD6207" w:rsidTr="00504E52">
        <w:trPr>
          <w:trHeight w:hRule="exact" w:val="317"/>
        </w:trPr>
        <w:tc>
          <w:tcPr>
            <w:tcW w:w="2127" w:type="dxa"/>
            <w:tcBorders>
              <w:bottom w:val="single" w:sz="4" w:space="0" w:color="auto"/>
            </w:tcBorders>
          </w:tcPr>
          <w:p w:rsidR="004546B5" w:rsidRPr="00CD6207" w:rsidRDefault="004546B5" w:rsidP="00A21AC1">
            <w:pPr>
              <w:spacing w:before="60" w:after="60" w:line="360" w:lineRule="auto"/>
              <w:ind w:left="540" w:hanging="540"/>
              <w:jc w:val="center"/>
              <w:rPr>
                <w:lang w:val="en-US"/>
              </w:rPr>
            </w:pPr>
            <w:r w:rsidRPr="00CD6207">
              <w:rPr>
                <w:sz w:val="22"/>
                <w:szCs w:val="22"/>
                <w:lang w:val="en-US"/>
              </w:rPr>
              <w:t>3</w:t>
            </w:r>
          </w:p>
        </w:tc>
        <w:tc>
          <w:tcPr>
            <w:tcW w:w="2126" w:type="dxa"/>
            <w:tcBorders>
              <w:bottom w:val="single" w:sz="4" w:space="0" w:color="auto"/>
            </w:tcBorders>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0.1</w:t>
            </w:r>
            <w:r w:rsidR="004809FB" w:rsidRPr="00CD6207">
              <w:rPr>
                <w:sz w:val="22"/>
                <w:szCs w:val="22"/>
                <w:lang w:val="en-US"/>
              </w:rPr>
              <w:t>00</w:t>
            </w:r>
          </w:p>
        </w:tc>
        <w:tc>
          <w:tcPr>
            <w:tcW w:w="2227" w:type="dxa"/>
            <w:tcBorders>
              <w:bottom w:val="single" w:sz="4" w:space="0" w:color="auto"/>
            </w:tcBorders>
          </w:tcPr>
          <w:p w:rsidR="004546B5" w:rsidRPr="00CD6207" w:rsidRDefault="004546B5" w:rsidP="00A21AC1">
            <w:pPr>
              <w:spacing w:before="60" w:after="60" w:line="360" w:lineRule="auto"/>
              <w:ind w:left="540" w:hanging="540"/>
              <w:jc w:val="center"/>
              <w:rPr>
                <w:lang w:val="en-US" w:eastAsia="en-US"/>
              </w:rPr>
            </w:pPr>
            <w:r w:rsidRPr="00CD6207">
              <w:rPr>
                <w:sz w:val="22"/>
                <w:szCs w:val="22"/>
                <w:lang w:val="en-US"/>
              </w:rPr>
              <w:t>0.2</w:t>
            </w:r>
            <w:r w:rsidR="004809FB" w:rsidRPr="00CD6207">
              <w:rPr>
                <w:sz w:val="22"/>
                <w:szCs w:val="22"/>
                <w:lang w:val="en-US"/>
              </w:rPr>
              <w:t>0</w:t>
            </w:r>
          </w:p>
        </w:tc>
        <w:tc>
          <w:tcPr>
            <w:tcW w:w="2700" w:type="dxa"/>
            <w:tcBorders>
              <w:bottom w:val="single" w:sz="4" w:space="0" w:color="auto"/>
            </w:tcBorders>
          </w:tcPr>
          <w:p w:rsidR="004546B5" w:rsidRPr="00CD6207" w:rsidRDefault="00DA2E04" w:rsidP="00A21AC1">
            <w:pPr>
              <w:spacing w:before="60" w:after="60" w:line="360" w:lineRule="auto"/>
              <w:ind w:left="540" w:hanging="540"/>
              <w:jc w:val="center"/>
              <w:rPr>
                <w:lang w:val="en-US" w:eastAsia="en-US"/>
              </w:rPr>
            </w:pPr>
            <w:r w:rsidRPr="00CD6207">
              <w:rPr>
                <w:sz w:val="22"/>
                <w:szCs w:val="22"/>
                <w:lang w:val="en-US"/>
              </w:rPr>
              <w:t>1.012×</w:t>
            </w:r>
            <w:r w:rsidR="004546B5" w:rsidRPr="00CD6207">
              <w:rPr>
                <w:sz w:val="22"/>
                <w:szCs w:val="22"/>
                <w:lang w:val="en-US"/>
              </w:rPr>
              <w:t>10</w:t>
            </w:r>
            <w:r w:rsidR="004546B5" w:rsidRPr="00CD6207">
              <w:rPr>
                <w:sz w:val="22"/>
                <w:szCs w:val="22"/>
                <w:vertAlign w:val="superscript"/>
                <w:lang w:val="en-US"/>
              </w:rPr>
              <w:t>-9</w:t>
            </w:r>
          </w:p>
        </w:tc>
      </w:tr>
    </w:tbl>
    <w:p w:rsidR="007D49CD" w:rsidRPr="00CD6207" w:rsidRDefault="00354F1C" w:rsidP="007D49CD">
      <w:pPr>
        <w:numPr>
          <w:ilvl w:val="0"/>
          <w:numId w:val="7"/>
        </w:numPr>
        <w:spacing w:before="60" w:after="60" w:line="360" w:lineRule="auto"/>
        <w:ind w:left="357" w:hanging="357"/>
        <w:jc w:val="both"/>
        <w:rPr>
          <w:sz w:val="22"/>
          <w:szCs w:val="22"/>
          <w:lang w:val="en-US"/>
        </w:rPr>
      </w:pPr>
      <w:r w:rsidRPr="00CD6207">
        <w:rPr>
          <w:sz w:val="22"/>
          <w:szCs w:val="22"/>
          <w:lang w:val="en-US"/>
        </w:rPr>
        <w:t xml:space="preserve">What is </w:t>
      </w:r>
      <w:r w:rsidR="007C4297" w:rsidRPr="00CD6207">
        <w:rPr>
          <w:sz w:val="22"/>
          <w:szCs w:val="22"/>
          <w:lang w:val="en-US"/>
        </w:rPr>
        <w:t xml:space="preserve">the </w:t>
      </w:r>
      <w:r w:rsidRPr="00CD6207">
        <w:rPr>
          <w:sz w:val="22"/>
          <w:szCs w:val="22"/>
          <w:lang w:val="en-US"/>
        </w:rPr>
        <w:t>rate law of this reaction?</w:t>
      </w:r>
    </w:p>
    <w:p w:rsidR="007D49CD" w:rsidRPr="00CD6207" w:rsidRDefault="00BB5CA2" w:rsidP="007D49CD">
      <w:pPr>
        <w:numPr>
          <w:ilvl w:val="0"/>
          <w:numId w:val="7"/>
        </w:numPr>
        <w:spacing w:before="60" w:after="60" w:line="360" w:lineRule="auto"/>
        <w:ind w:left="357" w:hanging="357"/>
        <w:jc w:val="both"/>
        <w:rPr>
          <w:sz w:val="22"/>
          <w:szCs w:val="22"/>
          <w:lang w:val="en-US"/>
        </w:rPr>
      </w:pPr>
      <w:r w:rsidRPr="00CD6207">
        <w:rPr>
          <w:sz w:val="22"/>
          <w:szCs w:val="22"/>
          <w:lang w:val="en-US"/>
        </w:rPr>
        <w:t xml:space="preserve">Calculate  the numerical value </w:t>
      </w:r>
      <w:r w:rsidR="00354F1C" w:rsidRPr="00CD6207">
        <w:rPr>
          <w:sz w:val="22"/>
          <w:szCs w:val="22"/>
          <w:lang w:val="en-US"/>
        </w:rPr>
        <w:t>of k</w:t>
      </w:r>
      <w:r w:rsidR="00354F1C" w:rsidRPr="00CD6207">
        <w:rPr>
          <w:sz w:val="22"/>
          <w:szCs w:val="22"/>
          <w:vertAlign w:val="subscript"/>
          <w:lang w:val="en-US"/>
        </w:rPr>
        <w:t>overall</w:t>
      </w:r>
      <w:r w:rsidRPr="00CD6207">
        <w:rPr>
          <w:sz w:val="22"/>
          <w:szCs w:val="22"/>
          <w:lang w:val="en-US"/>
        </w:rPr>
        <w:t xml:space="preserve">  at 400 K</w:t>
      </w:r>
      <w:r w:rsidR="004809FB" w:rsidRPr="00CD6207">
        <w:rPr>
          <w:sz w:val="22"/>
          <w:szCs w:val="22"/>
          <w:lang w:val="en-US"/>
        </w:rPr>
        <w:t>.</w:t>
      </w:r>
      <w:r w:rsidR="00354F1C" w:rsidRPr="00CD6207">
        <w:rPr>
          <w:sz w:val="22"/>
          <w:szCs w:val="22"/>
          <w:lang w:val="en-US"/>
        </w:rPr>
        <w:t xml:space="preserve"> </w:t>
      </w:r>
    </w:p>
    <w:p w:rsidR="00354F1C" w:rsidRPr="00CD6207" w:rsidRDefault="00E464B8" w:rsidP="003D111E">
      <w:pPr>
        <w:numPr>
          <w:ilvl w:val="0"/>
          <w:numId w:val="7"/>
        </w:numPr>
        <w:spacing w:before="60" w:after="60" w:line="360" w:lineRule="auto"/>
        <w:ind w:left="357" w:hanging="357"/>
        <w:jc w:val="both"/>
        <w:rPr>
          <w:sz w:val="22"/>
          <w:szCs w:val="22"/>
          <w:lang w:val="en-US"/>
        </w:rPr>
      </w:pPr>
      <w:r>
        <w:rPr>
          <w:sz w:val="22"/>
          <w:szCs w:val="22"/>
          <w:lang w:val="en-US"/>
        </w:rPr>
        <w:object w:dxaOrig="1440" w:dyaOrig="1440">
          <v:shape id="_x0000_s1209" type="#_x0000_t75" style="position:absolute;left:0;text-align:left;margin-left:46pt;margin-top:16.6pt;width:39pt;height:28.5pt;z-index:251642880">
            <v:imagedata r:id="rId26" o:title=""/>
          </v:shape>
          <o:OLEObject Type="Embed" ProgID="ChemDraw.Document.6.0" ShapeID="_x0000_s1209" DrawAspect="Content" ObjectID="_1518183452" r:id="rId27"/>
        </w:object>
      </w:r>
      <w:r w:rsidR="00354F1C" w:rsidRPr="00CD6207">
        <w:rPr>
          <w:sz w:val="22"/>
          <w:szCs w:val="22"/>
          <w:lang w:val="en-US"/>
        </w:rPr>
        <w:t>For this hypothetical reaction following mechanism was proposed.</w:t>
      </w:r>
    </w:p>
    <w:p w:rsidR="00354F1C" w:rsidRPr="00CD6207" w:rsidRDefault="00354F1C" w:rsidP="00A21AC1">
      <w:pPr>
        <w:spacing w:before="60" w:after="60" w:line="360" w:lineRule="auto"/>
        <w:ind w:left="357"/>
        <w:jc w:val="both"/>
        <w:rPr>
          <w:sz w:val="22"/>
          <w:szCs w:val="22"/>
          <w:lang w:val="en-US"/>
        </w:rPr>
      </w:pPr>
      <w:r w:rsidRPr="00CD6207">
        <w:rPr>
          <w:sz w:val="22"/>
          <w:szCs w:val="22"/>
          <w:lang w:val="en-US"/>
        </w:rPr>
        <w:t>A</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2</w:t>
      </w:r>
      <w:r w:rsidR="002909FC" w:rsidRPr="00CD6207">
        <w:rPr>
          <w:sz w:val="22"/>
          <w:szCs w:val="22"/>
          <w:lang w:val="en-US"/>
        </w:rPr>
        <w:t xml:space="preserve"> </w:t>
      </w:r>
      <w:r w:rsidRPr="00CD6207">
        <w:rPr>
          <w:sz w:val="22"/>
          <w:szCs w:val="22"/>
          <w:lang w:val="en-US"/>
        </w:rPr>
        <w:t>A(</w:t>
      </w:r>
      <w:r w:rsidRPr="00CD6207">
        <w:rPr>
          <w:i/>
          <w:sz w:val="22"/>
          <w:szCs w:val="22"/>
          <w:lang w:val="en-US"/>
        </w:rPr>
        <w:t>g</w:t>
      </w:r>
      <w:r w:rsidRPr="00CD6207">
        <w:rPr>
          <w:sz w:val="22"/>
          <w:szCs w:val="22"/>
          <w:lang w:val="en-US"/>
        </w:rPr>
        <w:t>)                 fast equilibrium</w:t>
      </w:r>
    </w:p>
    <w:p w:rsidR="00354F1C" w:rsidRPr="00CD6207" w:rsidRDefault="00354F1C" w:rsidP="00A21AC1">
      <w:pPr>
        <w:spacing w:before="60" w:after="60" w:line="360" w:lineRule="auto"/>
        <w:ind w:firstLine="357"/>
        <w:jc w:val="both"/>
        <w:rPr>
          <w:sz w:val="22"/>
          <w:szCs w:val="22"/>
          <w:lang w:val="en-US"/>
        </w:rPr>
      </w:pPr>
      <w:r w:rsidRPr="00CD6207">
        <w:rPr>
          <w:sz w:val="22"/>
          <w:szCs w:val="22"/>
          <w:lang w:val="en-US"/>
        </w:rPr>
        <w:t>A(</w:t>
      </w:r>
      <w:r w:rsidRPr="00CD6207">
        <w:rPr>
          <w:i/>
          <w:sz w:val="22"/>
          <w:szCs w:val="22"/>
          <w:lang w:val="en-US"/>
        </w:rPr>
        <w:t>g</w:t>
      </w:r>
      <w:r w:rsidRPr="00CD6207">
        <w:rPr>
          <w:sz w:val="22"/>
          <w:szCs w:val="22"/>
          <w:lang w:val="en-US"/>
        </w:rPr>
        <w:t>) + B(</w:t>
      </w:r>
      <w:r w:rsidRPr="00CD6207">
        <w:rPr>
          <w:i/>
          <w:sz w:val="22"/>
          <w:szCs w:val="22"/>
          <w:lang w:val="en-US"/>
        </w:rPr>
        <w:t>g</w:t>
      </w:r>
      <w:r w:rsidRPr="00CD6207">
        <w:rPr>
          <w:sz w:val="22"/>
          <w:szCs w:val="22"/>
          <w:lang w:val="en-US"/>
        </w:rPr>
        <w:t>) +C(</w:t>
      </w:r>
      <w:r w:rsidRPr="00CD6207">
        <w:rPr>
          <w:i/>
          <w:sz w:val="22"/>
          <w:szCs w:val="22"/>
          <w:lang w:val="en-US"/>
        </w:rPr>
        <w:t>g</w:t>
      </w:r>
      <w:r w:rsidRPr="00CD6207">
        <w:rPr>
          <w:sz w:val="22"/>
          <w:szCs w:val="22"/>
          <w:lang w:val="en-US"/>
        </w:rPr>
        <w:t xml:space="preserve">) </w:t>
      </w:r>
      <m:oMath>
        <m:box>
          <m:boxPr>
            <m:opEmu m:val="1"/>
            <m:ctrlPr>
              <w:rPr>
                <w:rFonts w:ascii="Cambria Math" w:hAnsi="Cambria Math"/>
                <w:i/>
                <w:sz w:val="22"/>
                <w:szCs w:val="22"/>
                <w:vertAlign w:val="superscript"/>
                <w:lang w:val="en-US"/>
              </w:rPr>
            </m:ctrlPr>
          </m:boxPr>
          <m:e>
            <m:groupChr>
              <m:groupChrPr>
                <m:chr m:val="→"/>
                <m:vertJc m:val="bot"/>
                <m:ctrlPr>
                  <w:rPr>
                    <w:rFonts w:ascii="Cambria Math" w:hAnsi="Cambria Math"/>
                    <w:i/>
                    <w:sz w:val="22"/>
                    <w:szCs w:val="22"/>
                    <w:vertAlign w:val="superscript"/>
                    <w:lang w:val="en-US"/>
                  </w:rPr>
                </m:ctrlPr>
              </m:groupChrPr>
              <m:e>
                <m:sSub>
                  <m:sSubPr>
                    <m:ctrlPr>
                      <w:rPr>
                        <w:rFonts w:ascii="Cambria Math" w:hAnsi="Cambria Math"/>
                        <w:i/>
                        <w:sz w:val="22"/>
                        <w:szCs w:val="22"/>
                        <w:vertAlign w:val="superscript"/>
                        <w:lang w:val="en-US"/>
                      </w:rPr>
                    </m:ctrlPr>
                  </m:sSubPr>
                  <m:e>
                    <m:r>
                      <w:rPr>
                        <w:rFonts w:ascii="Cambria Math"/>
                        <w:sz w:val="22"/>
                        <w:szCs w:val="22"/>
                        <w:vertAlign w:val="superscript"/>
                        <w:lang w:val="en-US"/>
                      </w:rPr>
                      <m:t xml:space="preserve">   </m:t>
                    </m:r>
                    <m:r>
                      <w:rPr>
                        <w:rFonts w:ascii="Cambria Math" w:hAnsi="Cambria Math"/>
                        <w:sz w:val="22"/>
                        <w:szCs w:val="22"/>
                        <w:vertAlign w:val="superscript"/>
                        <w:lang w:val="en-US"/>
                      </w:rPr>
                      <m:t>k</m:t>
                    </m:r>
                  </m:e>
                  <m:sub>
                    <m:r>
                      <w:rPr>
                        <w:rFonts w:ascii="Cambria Math"/>
                        <w:sz w:val="22"/>
                        <w:szCs w:val="22"/>
                        <w:vertAlign w:val="superscript"/>
                        <w:lang w:val="en-US"/>
                      </w:rPr>
                      <m:t xml:space="preserve">2    </m:t>
                    </m:r>
                  </m:sub>
                </m:sSub>
              </m:e>
            </m:groupChr>
          </m:e>
        </m:box>
      </m:oMath>
      <w:r w:rsidR="00C968A2" w:rsidRPr="00CD6207">
        <w:rPr>
          <w:sz w:val="22"/>
          <w:szCs w:val="22"/>
          <w:lang w:val="en-US"/>
        </w:rPr>
        <w:t xml:space="preserve">  </w:t>
      </w:r>
      <w:r w:rsidRPr="00CD6207">
        <w:rPr>
          <w:sz w:val="22"/>
          <w:szCs w:val="22"/>
          <w:lang w:val="en-US"/>
        </w:rPr>
        <w:t>ABC(</w:t>
      </w:r>
      <w:r w:rsidRPr="00CD6207">
        <w:rPr>
          <w:i/>
          <w:sz w:val="22"/>
          <w:szCs w:val="22"/>
          <w:lang w:val="en-US"/>
        </w:rPr>
        <w:t>g</w:t>
      </w:r>
      <w:r w:rsidRPr="00CD6207">
        <w:rPr>
          <w:sz w:val="22"/>
          <w:szCs w:val="22"/>
          <w:lang w:val="en-US"/>
        </w:rPr>
        <w:t>)   slow step</w:t>
      </w:r>
    </w:p>
    <w:p w:rsidR="00354F1C" w:rsidRPr="00CD6207" w:rsidRDefault="00967A85" w:rsidP="00A21AC1">
      <w:pPr>
        <w:spacing w:before="60" w:after="60" w:line="360" w:lineRule="auto"/>
        <w:ind w:firstLine="300"/>
        <w:jc w:val="both"/>
        <w:rPr>
          <w:sz w:val="22"/>
          <w:szCs w:val="22"/>
          <w:lang w:val="en-US"/>
        </w:rPr>
      </w:pPr>
      <w:r w:rsidRPr="00CD6207">
        <w:rPr>
          <w:sz w:val="22"/>
          <w:szCs w:val="22"/>
          <w:lang w:val="en-US"/>
        </w:rPr>
        <w:t xml:space="preserve"> </w:t>
      </w:r>
      <w:r w:rsidR="00354F1C" w:rsidRPr="00CD6207">
        <w:rPr>
          <w:sz w:val="22"/>
          <w:szCs w:val="22"/>
          <w:lang w:val="en-US"/>
        </w:rPr>
        <w:t>ABC(</w:t>
      </w:r>
      <w:r w:rsidR="00354F1C" w:rsidRPr="00CD6207">
        <w:rPr>
          <w:i/>
          <w:sz w:val="22"/>
          <w:szCs w:val="22"/>
          <w:lang w:val="en-US"/>
        </w:rPr>
        <w:t>g</w:t>
      </w:r>
      <w:r w:rsidR="00354F1C" w:rsidRPr="00CD6207">
        <w:rPr>
          <w:sz w:val="22"/>
          <w:szCs w:val="22"/>
          <w:lang w:val="en-US"/>
        </w:rPr>
        <w:t xml:space="preserve">) </w:t>
      </w:r>
      <m:oMath>
        <m:box>
          <m:boxPr>
            <m:opEmu m:val="1"/>
            <m:ctrlPr>
              <w:rPr>
                <w:rFonts w:ascii="Cambria Math" w:hAnsi="Cambria Math"/>
                <w:i/>
                <w:sz w:val="22"/>
                <w:szCs w:val="22"/>
                <w:vertAlign w:val="superscript"/>
                <w:lang w:val="en-US"/>
              </w:rPr>
            </m:ctrlPr>
          </m:boxPr>
          <m:e>
            <m:groupChr>
              <m:groupChrPr>
                <m:chr m:val="→"/>
                <m:vertJc m:val="bot"/>
                <m:ctrlPr>
                  <w:rPr>
                    <w:rFonts w:ascii="Cambria Math" w:hAnsi="Cambria Math"/>
                    <w:i/>
                    <w:sz w:val="22"/>
                    <w:szCs w:val="22"/>
                    <w:vertAlign w:val="superscript"/>
                    <w:lang w:val="en-US"/>
                  </w:rPr>
                </m:ctrlPr>
              </m:groupChrPr>
              <m:e>
                <m:sSub>
                  <m:sSubPr>
                    <m:ctrlPr>
                      <w:rPr>
                        <w:rFonts w:ascii="Cambria Math" w:hAnsi="Cambria Math"/>
                        <w:i/>
                        <w:sz w:val="22"/>
                        <w:szCs w:val="22"/>
                        <w:vertAlign w:val="superscript"/>
                        <w:lang w:val="en-US"/>
                      </w:rPr>
                    </m:ctrlPr>
                  </m:sSubPr>
                  <m:e>
                    <m:r>
                      <w:rPr>
                        <w:rFonts w:ascii="Cambria Math"/>
                        <w:sz w:val="22"/>
                        <w:szCs w:val="22"/>
                        <w:vertAlign w:val="superscript"/>
                        <w:lang w:val="en-US"/>
                      </w:rPr>
                      <m:t xml:space="preserve">   </m:t>
                    </m:r>
                    <m:r>
                      <w:rPr>
                        <w:rFonts w:ascii="Cambria Math" w:hAnsi="Cambria Math"/>
                        <w:sz w:val="22"/>
                        <w:szCs w:val="22"/>
                        <w:vertAlign w:val="superscript"/>
                        <w:lang w:val="en-US"/>
                      </w:rPr>
                      <m:t>k</m:t>
                    </m:r>
                  </m:e>
                  <m:sub>
                    <m:r>
                      <w:rPr>
                        <w:rFonts w:ascii="Cambria Math"/>
                        <w:sz w:val="22"/>
                        <w:szCs w:val="22"/>
                        <w:vertAlign w:val="superscript"/>
                        <w:lang w:val="en-US"/>
                      </w:rPr>
                      <m:t xml:space="preserve">3   </m:t>
                    </m:r>
                  </m:sub>
                </m:sSub>
              </m:e>
            </m:groupChr>
          </m:e>
        </m:box>
      </m:oMath>
      <w:r w:rsidR="00C968A2" w:rsidRPr="00CD6207">
        <w:rPr>
          <w:sz w:val="22"/>
          <w:szCs w:val="22"/>
          <w:lang w:val="en-US"/>
        </w:rPr>
        <w:t xml:space="preserve">  </w:t>
      </w:r>
      <w:r w:rsidR="00354F1C" w:rsidRPr="00CD6207">
        <w:rPr>
          <w:sz w:val="22"/>
          <w:szCs w:val="22"/>
          <w:lang w:val="en-US"/>
        </w:rPr>
        <w:t xml:space="preserve"> AB(</w:t>
      </w:r>
      <w:r w:rsidR="00354F1C" w:rsidRPr="00CD6207">
        <w:rPr>
          <w:i/>
          <w:sz w:val="22"/>
          <w:szCs w:val="22"/>
          <w:lang w:val="en-US"/>
        </w:rPr>
        <w:t>g</w:t>
      </w:r>
      <w:r w:rsidR="00354F1C" w:rsidRPr="00CD6207">
        <w:rPr>
          <w:sz w:val="22"/>
          <w:szCs w:val="22"/>
          <w:lang w:val="en-US"/>
        </w:rPr>
        <w:t>) + C</w:t>
      </w:r>
      <w:r w:rsidR="002909FC" w:rsidRPr="00CD6207">
        <w:rPr>
          <w:sz w:val="22"/>
          <w:szCs w:val="22"/>
          <w:lang w:val="en-US"/>
        </w:rPr>
        <w:t>(</w:t>
      </w:r>
      <w:r w:rsidR="002909FC" w:rsidRPr="00CD6207">
        <w:rPr>
          <w:i/>
          <w:sz w:val="22"/>
          <w:szCs w:val="22"/>
          <w:lang w:val="en-US"/>
        </w:rPr>
        <w:t>g</w:t>
      </w:r>
      <w:r w:rsidR="002909FC" w:rsidRPr="00CD6207">
        <w:rPr>
          <w:sz w:val="22"/>
          <w:szCs w:val="22"/>
          <w:lang w:val="en-US"/>
        </w:rPr>
        <w:t>)</w:t>
      </w:r>
    </w:p>
    <w:p w:rsidR="00361594" w:rsidRPr="00CD6207" w:rsidRDefault="004809FB" w:rsidP="00A21AC1">
      <w:pPr>
        <w:spacing w:before="60" w:after="60" w:line="360" w:lineRule="auto"/>
        <w:ind w:left="357"/>
        <w:jc w:val="both"/>
        <w:rPr>
          <w:sz w:val="22"/>
          <w:szCs w:val="22"/>
          <w:lang w:val="en-US"/>
        </w:rPr>
      </w:pPr>
      <w:r w:rsidRPr="00CD6207">
        <w:rPr>
          <w:sz w:val="22"/>
          <w:szCs w:val="22"/>
          <w:lang w:val="en-US"/>
        </w:rPr>
        <w:t>Check</w:t>
      </w:r>
      <w:r w:rsidR="00354F1C" w:rsidRPr="00CD6207">
        <w:rPr>
          <w:sz w:val="22"/>
          <w:szCs w:val="22"/>
          <w:lang w:val="en-US"/>
        </w:rPr>
        <w:t xml:space="preserve"> that the suggested mechanism gives the equation</w:t>
      </w:r>
      <w:r w:rsidRPr="00CD6207">
        <w:rPr>
          <w:sz w:val="22"/>
          <w:szCs w:val="22"/>
          <w:lang w:val="en-US"/>
        </w:rPr>
        <w:t xml:space="preserve"> for </w:t>
      </w:r>
      <w:r w:rsidR="00FE6851">
        <w:rPr>
          <w:sz w:val="22"/>
          <w:szCs w:val="22"/>
          <w:lang w:val="en-US"/>
        </w:rPr>
        <w:t xml:space="preserve">the </w:t>
      </w:r>
      <w:r w:rsidRPr="00CD6207">
        <w:rPr>
          <w:sz w:val="22"/>
          <w:szCs w:val="22"/>
          <w:lang w:val="en-US"/>
        </w:rPr>
        <w:t>overall reaction</w:t>
      </w:r>
      <w:r w:rsidR="00354F1C" w:rsidRPr="00CD6207">
        <w:rPr>
          <w:sz w:val="22"/>
          <w:szCs w:val="22"/>
          <w:lang w:val="en-US"/>
        </w:rPr>
        <w:t>.</w:t>
      </w:r>
    </w:p>
    <w:p w:rsidR="00361594" w:rsidRPr="00CD6207" w:rsidRDefault="004809FB" w:rsidP="007D49CD">
      <w:pPr>
        <w:numPr>
          <w:ilvl w:val="0"/>
          <w:numId w:val="7"/>
        </w:numPr>
        <w:spacing w:before="60" w:after="60" w:line="360" w:lineRule="auto"/>
        <w:ind w:left="357" w:hanging="357"/>
        <w:jc w:val="both"/>
        <w:rPr>
          <w:sz w:val="22"/>
          <w:szCs w:val="22"/>
          <w:lang w:val="en-US"/>
        </w:rPr>
      </w:pPr>
      <w:r w:rsidRPr="00CD6207">
        <w:rPr>
          <w:sz w:val="22"/>
          <w:szCs w:val="22"/>
          <w:lang w:val="en-US"/>
        </w:rPr>
        <w:t>S</w:t>
      </w:r>
      <w:r w:rsidR="00354F1C" w:rsidRPr="00CD6207">
        <w:rPr>
          <w:sz w:val="22"/>
          <w:szCs w:val="22"/>
          <w:lang w:val="en-US"/>
        </w:rPr>
        <w:t xml:space="preserve">how that the suggested mechanism is consistent with the </w:t>
      </w:r>
      <w:r w:rsidRPr="00CD6207">
        <w:rPr>
          <w:sz w:val="22"/>
          <w:szCs w:val="22"/>
          <w:lang w:val="en-US"/>
        </w:rPr>
        <w:t xml:space="preserve">rate law </w:t>
      </w:r>
      <w:r w:rsidR="00354F1C" w:rsidRPr="00CD6207">
        <w:rPr>
          <w:sz w:val="22"/>
          <w:szCs w:val="22"/>
          <w:lang w:val="en-US"/>
        </w:rPr>
        <w:t xml:space="preserve">determined </w:t>
      </w:r>
      <w:r w:rsidRPr="00CD6207">
        <w:rPr>
          <w:sz w:val="22"/>
          <w:szCs w:val="22"/>
          <w:lang w:val="en-US"/>
        </w:rPr>
        <w:t xml:space="preserve">experimentally.  </w:t>
      </w:r>
    </w:p>
    <w:p w:rsidR="006232C1" w:rsidRPr="00CD6207" w:rsidRDefault="00354F1C" w:rsidP="003D111E">
      <w:pPr>
        <w:numPr>
          <w:ilvl w:val="0"/>
          <w:numId w:val="7"/>
        </w:numPr>
        <w:spacing w:before="60" w:after="60" w:line="360" w:lineRule="auto"/>
        <w:ind w:left="357" w:hanging="357"/>
        <w:jc w:val="both"/>
        <w:rPr>
          <w:sz w:val="22"/>
          <w:szCs w:val="22"/>
          <w:lang w:val="en-US"/>
        </w:rPr>
      </w:pPr>
      <w:r w:rsidRPr="00CD6207">
        <w:rPr>
          <w:sz w:val="22"/>
          <w:szCs w:val="22"/>
          <w:lang w:val="en-US"/>
        </w:rPr>
        <w:t xml:space="preserve">Calculate the </w:t>
      </w:r>
      <w:r w:rsidR="004809FB" w:rsidRPr="00CD6207">
        <w:rPr>
          <w:sz w:val="22"/>
          <w:szCs w:val="22"/>
          <w:lang w:val="en-US"/>
        </w:rPr>
        <w:t xml:space="preserve">dissociation </w:t>
      </w:r>
      <w:r w:rsidRPr="00CD6207">
        <w:rPr>
          <w:sz w:val="22"/>
          <w:szCs w:val="22"/>
          <w:lang w:val="en-US"/>
        </w:rPr>
        <w:t>enthalpy of A</w:t>
      </w:r>
      <w:r w:rsidRPr="00CD6207">
        <w:rPr>
          <w:sz w:val="22"/>
          <w:szCs w:val="22"/>
          <w:vertAlign w:val="subscript"/>
          <w:lang w:val="en-US"/>
        </w:rPr>
        <w:t xml:space="preserve">2 </w:t>
      </w:r>
      <w:r w:rsidR="004809FB" w:rsidRPr="00CD6207">
        <w:rPr>
          <w:sz w:val="22"/>
          <w:szCs w:val="22"/>
          <w:lang w:val="en-US"/>
        </w:rPr>
        <w:t>bond u</w:t>
      </w:r>
      <w:r w:rsidR="006232C1" w:rsidRPr="00CD6207">
        <w:rPr>
          <w:sz w:val="22"/>
          <w:szCs w:val="22"/>
          <w:lang w:val="en-US"/>
        </w:rPr>
        <w:t>sing the following information:</w:t>
      </w:r>
    </w:p>
    <w:p w:rsidR="006232C1" w:rsidRPr="00CD6207" w:rsidRDefault="006232C1" w:rsidP="003D111E">
      <w:pPr>
        <w:pStyle w:val="Lijstalinea"/>
        <w:numPr>
          <w:ilvl w:val="2"/>
          <w:numId w:val="25"/>
        </w:numPr>
        <w:spacing w:before="60" w:after="60" w:line="360" w:lineRule="auto"/>
        <w:ind w:left="754" w:hanging="357"/>
        <w:jc w:val="both"/>
        <w:rPr>
          <w:rFonts w:ascii="Arial" w:hAnsi="Arial"/>
          <w:sz w:val="22"/>
          <w:szCs w:val="22"/>
          <w:lang w:val="en-US"/>
        </w:rPr>
      </w:pPr>
      <w:r w:rsidRPr="00CD6207">
        <w:rPr>
          <w:rFonts w:ascii="Arial" w:hAnsi="Arial"/>
          <w:sz w:val="22"/>
          <w:szCs w:val="22"/>
          <w:lang w:val="en-US"/>
        </w:rPr>
        <w:t>At 400 K, when [A</w:t>
      </w:r>
      <w:r w:rsidRPr="00CD6207">
        <w:rPr>
          <w:rFonts w:ascii="Arial" w:hAnsi="Arial"/>
          <w:sz w:val="22"/>
          <w:szCs w:val="22"/>
          <w:vertAlign w:val="subscript"/>
          <w:lang w:val="en-US"/>
        </w:rPr>
        <w:t>2</w:t>
      </w:r>
      <w:r w:rsidRPr="00CD6207">
        <w:rPr>
          <w:rFonts w:ascii="Arial" w:hAnsi="Arial"/>
          <w:sz w:val="22"/>
          <w:szCs w:val="22"/>
          <w:lang w:val="en-US"/>
        </w:rPr>
        <w:t xml:space="preserve">] is </w:t>
      </w:r>
      <w:r w:rsidR="00521BA4" w:rsidRPr="00CD6207">
        <w:rPr>
          <w:rFonts w:ascii="Arial" w:hAnsi="Arial"/>
          <w:sz w:val="22"/>
          <w:szCs w:val="22"/>
          <w:lang w:val="en-US"/>
        </w:rPr>
        <w:t>1.0×</w:t>
      </w:r>
      <w:r w:rsidRPr="00CD6207">
        <w:rPr>
          <w:rFonts w:ascii="Arial" w:hAnsi="Arial"/>
          <w:sz w:val="22"/>
          <w:szCs w:val="22"/>
          <w:lang w:val="en-US"/>
        </w:rPr>
        <w:t>10</w:t>
      </w:r>
      <w:r w:rsidRPr="00CD6207">
        <w:rPr>
          <w:rFonts w:ascii="Arial" w:hAnsi="Arial"/>
          <w:sz w:val="22"/>
          <w:szCs w:val="22"/>
          <w:vertAlign w:val="superscript"/>
          <w:lang w:val="en-US"/>
        </w:rPr>
        <w:t>-1</w:t>
      </w:r>
      <w:r w:rsidR="00DA2E04" w:rsidRPr="00CD6207">
        <w:rPr>
          <w:rFonts w:ascii="Arial" w:hAnsi="Arial"/>
          <w:sz w:val="22"/>
          <w:szCs w:val="22"/>
          <w:lang w:val="en-US"/>
        </w:rPr>
        <w:t xml:space="preserve"> mol·</w:t>
      </w:r>
      <w:r w:rsidRPr="00CD6207">
        <w:rPr>
          <w:rFonts w:ascii="Arial" w:hAnsi="Arial"/>
          <w:sz w:val="22"/>
          <w:szCs w:val="22"/>
          <w:lang w:val="en-US"/>
        </w:rPr>
        <w:t>L</w:t>
      </w:r>
      <w:r w:rsidRPr="00CD6207">
        <w:rPr>
          <w:rFonts w:ascii="Arial" w:hAnsi="Arial"/>
          <w:sz w:val="22"/>
          <w:szCs w:val="22"/>
          <w:vertAlign w:val="superscript"/>
          <w:lang w:val="en-US"/>
        </w:rPr>
        <w:t>-1</w:t>
      </w:r>
      <w:r w:rsidR="00521BA4" w:rsidRPr="00CD6207">
        <w:rPr>
          <w:rFonts w:ascii="Arial" w:hAnsi="Arial"/>
          <w:sz w:val="22"/>
          <w:szCs w:val="22"/>
          <w:lang w:val="en-US"/>
        </w:rPr>
        <w:t xml:space="preserve">, </w:t>
      </w:r>
      <w:r w:rsidRPr="00CD6207">
        <w:rPr>
          <w:rFonts w:ascii="Arial" w:hAnsi="Arial"/>
          <w:sz w:val="22"/>
          <w:szCs w:val="22"/>
          <w:lang w:val="en-US"/>
        </w:rPr>
        <w:t>[A] is 4.0</w:t>
      </w:r>
      <w:r w:rsidR="00DA2E04" w:rsidRPr="00CD6207">
        <w:rPr>
          <w:rFonts w:ascii="Arial" w:hAnsi="Arial"/>
          <w:sz w:val="22"/>
          <w:szCs w:val="22"/>
          <w:lang w:val="en-US"/>
        </w:rPr>
        <w:t>×</w:t>
      </w:r>
      <w:r w:rsidRPr="00CD6207">
        <w:rPr>
          <w:rFonts w:ascii="Arial" w:hAnsi="Arial"/>
          <w:sz w:val="22"/>
          <w:szCs w:val="22"/>
          <w:lang w:val="en-US"/>
        </w:rPr>
        <w:t>10</w:t>
      </w:r>
      <w:r w:rsidRPr="00CD6207">
        <w:rPr>
          <w:rFonts w:ascii="Arial" w:hAnsi="Arial"/>
          <w:sz w:val="22"/>
          <w:szCs w:val="22"/>
          <w:vertAlign w:val="superscript"/>
          <w:lang w:val="en-US"/>
        </w:rPr>
        <w:t>-3</w:t>
      </w:r>
      <w:r w:rsidRPr="00CD6207">
        <w:rPr>
          <w:rFonts w:ascii="Arial" w:hAnsi="Arial"/>
          <w:sz w:val="22"/>
          <w:szCs w:val="22"/>
          <w:lang w:val="en-US"/>
        </w:rPr>
        <w:t xml:space="preserve"> mol</w:t>
      </w:r>
      <w:r w:rsidR="00DA2E04" w:rsidRPr="00CD6207">
        <w:rPr>
          <w:rFonts w:ascii="Arial" w:hAnsi="Arial"/>
          <w:sz w:val="22"/>
          <w:szCs w:val="22"/>
          <w:lang w:val="en-US"/>
        </w:rPr>
        <w:t>·</w:t>
      </w:r>
      <w:r w:rsidRPr="00CD6207">
        <w:rPr>
          <w:rFonts w:ascii="Arial" w:hAnsi="Arial"/>
          <w:sz w:val="22"/>
          <w:szCs w:val="22"/>
          <w:lang w:val="en-US"/>
        </w:rPr>
        <w:t>L</w:t>
      </w:r>
      <w:r w:rsidRPr="00CD6207">
        <w:rPr>
          <w:rFonts w:ascii="Arial" w:hAnsi="Arial"/>
          <w:sz w:val="22"/>
          <w:szCs w:val="22"/>
          <w:vertAlign w:val="superscript"/>
          <w:lang w:val="en-US"/>
        </w:rPr>
        <w:t>-1</w:t>
      </w:r>
      <w:r w:rsidRPr="00CD6207">
        <w:rPr>
          <w:rFonts w:ascii="Arial" w:hAnsi="Arial"/>
          <w:sz w:val="22"/>
          <w:szCs w:val="22"/>
          <w:lang w:val="en-US"/>
        </w:rPr>
        <w:t>.</w:t>
      </w:r>
    </w:p>
    <w:p w:rsidR="006232C1" w:rsidRPr="00CD6207" w:rsidRDefault="006232C1" w:rsidP="003D111E">
      <w:pPr>
        <w:pStyle w:val="Lijstalinea"/>
        <w:numPr>
          <w:ilvl w:val="2"/>
          <w:numId w:val="25"/>
        </w:numPr>
        <w:spacing w:before="60" w:after="60" w:line="360" w:lineRule="auto"/>
        <w:ind w:left="754" w:hanging="357"/>
        <w:jc w:val="both"/>
        <w:rPr>
          <w:rFonts w:ascii="Arial" w:hAnsi="Arial"/>
          <w:sz w:val="22"/>
          <w:szCs w:val="22"/>
          <w:lang w:val="en-US"/>
        </w:rPr>
      </w:pPr>
      <w:r w:rsidRPr="00CD6207">
        <w:rPr>
          <w:rFonts w:ascii="Arial" w:hAnsi="Arial"/>
          <w:sz w:val="22"/>
          <w:szCs w:val="22"/>
          <w:lang w:val="en-US"/>
        </w:rPr>
        <w:t>When the first experiment is repeated at 425 K, the</w:t>
      </w:r>
      <w:r w:rsidR="00BF5E28">
        <w:rPr>
          <w:rFonts w:ascii="Arial" w:hAnsi="Arial"/>
          <w:sz w:val="22"/>
          <w:szCs w:val="22"/>
          <w:lang w:val="en-US"/>
        </w:rPr>
        <w:t xml:space="preserve"> initial reaction rate increases to a three-fold</w:t>
      </w:r>
      <w:r w:rsidRPr="00CD6207">
        <w:rPr>
          <w:rFonts w:ascii="Arial" w:hAnsi="Arial"/>
          <w:sz w:val="22"/>
          <w:szCs w:val="22"/>
          <w:lang w:val="en-US"/>
        </w:rPr>
        <w:t xml:space="preserve"> </w:t>
      </w:r>
      <w:r w:rsidR="00BF5E28">
        <w:rPr>
          <w:rFonts w:ascii="Arial" w:hAnsi="Arial"/>
          <w:sz w:val="22"/>
          <w:szCs w:val="22"/>
          <w:lang w:val="en-US"/>
        </w:rPr>
        <w:t>value</w:t>
      </w:r>
      <w:r w:rsidRPr="00CD6207">
        <w:rPr>
          <w:rFonts w:ascii="Arial" w:hAnsi="Arial"/>
          <w:sz w:val="22"/>
          <w:szCs w:val="22"/>
          <w:lang w:val="en-US"/>
        </w:rPr>
        <w:t>.</w:t>
      </w:r>
    </w:p>
    <w:p w:rsidR="007D49CD" w:rsidRPr="00CD6207" w:rsidRDefault="006232C1" w:rsidP="007D49CD">
      <w:pPr>
        <w:pStyle w:val="Lijstalinea"/>
        <w:numPr>
          <w:ilvl w:val="2"/>
          <w:numId w:val="25"/>
        </w:numPr>
        <w:spacing w:before="60" w:after="60" w:line="360" w:lineRule="auto"/>
        <w:ind w:left="754" w:hanging="357"/>
        <w:jc w:val="both"/>
        <w:rPr>
          <w:rFonts w:ascii="Arial" w:hAnsi="Arial"/>
          <w:sz w:val="22"/>
          <w:szCs w:val="22"/>
          <w:lang w:val="en-US"/>
        </w:rPr>
      </w:pPr>
      <w:r w:rsidRPr="00CD6207">
        <w:rPr>
          <w:rFonts w:ascii="Arial" w:hAnsi="Arial"/>
          <w:sz w:val="22"/>
          <w:szCs w:val="22"/>
          <w:lang w:val="en-US"/>
        </w:rPr>
        <w:t xml:space="preserve">Activation energy of </w:t>
      </w:r>
      <w:r w:rsidR="00093150" w:rsidRPr="00CD6207">
        <w:rPr>
          <w:rFonts w:ascii="Arial" w:hAnsi="Arial"/>
          <w:sz w:val="22"/>
          <w:szCs w:val="22"/>
          <w:lang w:val="en-US"/>
        </w:rPr>
        <w:t xml:space="preserve">the </w:t>
      </w:r>
      <w:r w:rsidRPr="00CD6207">
        <w:rPr>
          <w:rFonts w:ascii="Arial" w:hAnsi="Arial"/>
          <w:sz w:val="22"/>
          <w:szCs w:val="22"/>
          <w:lang w:val="en-US"/>
        </w:rPr>
        <w:t>slow</w:t>
      </w:r>
      <w:r w:rsidR="00093150" w:rsidRPr="00CD6207">
        <w:rPr>
          <w:rFonts w:ascii="Arial" w:hAnsi="Arial"/>
          <w:sz w:val="22"/>
          <w:szCs w:val="22"/>
          <w:lang w:val="en-US"/>
        </w:rPr>
        <w:t>est</w:t>
      </w:r>
      <w:r w:rsidRPr="00CD6207">
        <w:rPr>
          <w:rFonts w:ascii="Arial" w:hAnsi="Arial"/>
          <w:sz w:val="22"/>
          <w:szCs w:val="22"/>
          <w:lang w:val="en-US"/>
        </w:rPr>
        <w:t xml:space="preserve"> step is 45.0 kJ.</w:t>
      </w:r>
    </w:p>
    <w:p w:rsidR="00B36FFE" w:rsidRPr="00CD6207" w:rsidRDefault="00B36FFE" w:rsidP="003B5AD1">
      <w:pPr>
        <w:pStyle w:val="Problem"/>
      </w:pPr>
      <w:r w:rsidRPr="00CD6207">
        <w:t>Chemical  Equilibrium</w:t>
      </w:r>
    </w:p>
    <w:p w:rsidR="00B36FFE" w:rsidRPr="00CD6207" w:rsidRDefault="00B36FFE" w:rsidP="00A21AC1">
      <w:pPr>
        <w:pStyle w:val="Normaalweb"/>
        <w:spacing w:before="60" w:beforeAutospacing="0" w:after="60" w:afterAutospacing="0" w:line="360" w:lineRule="auto"/>
        <w:jc w:val="both"/>
        <w:rPr>
          <w:sz w:val="22"/>
          <w:szCs w:val="22"/>
          <w:lang w:val="en-US"/>
        </w:rPr>
      </w:pPr>
      <w:r w:rsidRPr="00CD6207">
        <w:rPr>
          <w:sz w:val="22"/>
          <w:szCs w:val="22"/>
          <w:lang w:val="en-US"/>
        </w:rPr>
        <w:t xml:space="preserve">Iodine is an essential </w:t>
      </w:r>
      <w:hyperlink r:id="rId28" w:tooltip="Trace element" w:history="1">
        <w:r w:rsidRPr="00CD6207">
          <w:rPr>
            <w:sz w:val="22"/>
            <w:szCs w:val="22"/>
            <w:lang w:val="en-US"/>
          </w:rPr>
          <w:t>trace element</w:t>
        </w:r>
      </w:hyperlink>
      <w:r w:rsidRPr="00CD6207">
        <w:rPr>
          <w:sz w:val="22"/>
          <w:szCs w:val="22"/>
          <w:lang w:val="en-US"/>
        </w:rPr>
        <w:t xml:space="preserve"> for life and is the heaviest element commonly needed by living organisms. At high temperatures an equilibrium between I</w:t>
      </w:r>
      <w:r w:rsidRPr="00CD6207">
        <w:rPr>
          <w:sz w:val="22"/>
          <w:szCs w:val="22"/>
          <w:vertAlign w:val="subscript"/>
          <w:lang w:val="en-US"/>
        </w:rPr>
        <w:t>2</w:t>
      </w:r>
      <w:r w:rsidRPr="00CD6207">
        <w:rPr>
          <w:sz w:val="22"/>
          <w:szCs w:val="22"/>
          <w:lang w:val="en-US"/>
        </w:rPr>
        <w:t>(</w:t>
      </w:r>
      <w:r w:rsidRPr="00F539D0">
        <w:rPr>
          <w:i/>
          <w:sz w:val="22"/>
          <w:szCs w:val="22"/>
          <w:lang w:val="en-US"/>
        </w:rPr>
        <w:t>g</w:t>
      </w:r>
      <w:r w:rsidRPr="00CD6207">
        <w:rPr>
          <w:sz w:val="22"/>
          <w:szCs w:val="22"/>
          <w:lang w:val="en-US"/>
        </w:rPr>
        <w:t>) and I(</w:t>
      </w:r>
      <w:r w:rsidRPr="00F539D0">
        <w:rPr>
          <w:i/>
          <w:sz w:val="22"/>
          <w:szCs w:val="22"/>
          <w:lang w:val="en-US"/>
        </w:rPr>
        <w:t>g</w:t>
      </w:r>
      <w:r w:rsidRPr="00CD6207">
        <w:rPr>
          <w:sz w:val="22"/>
          <w:szCs w:val="22"/>
          <w:lang w:val="en-US"/>
        </w:rPr>
        <w:t>) takes place.</w:t>
      </w:r>
    </w:p>
    <w:p w:rsidR="00B36FFE" w:rsidRPr="00CD6207" w:rsidRDefault="00B36FFE" w:rsidP="00A21AC1">
      <w:pPr>
        <w:pStyle w:val="Normaalweb"/>
        <w:spacing w:before="60" w:beforeAutospacing="0" w:after="60" w:afterAutospacing="0" w:line="360" w:lineRule="auto"/>
        <w:jc w:val="both"/>
        <w:rPr>
          <w:sz w:val="22"/>
          <w:szCs w:val="22"/>
          <w:lang w:val="en-US"/>
        </w:rPr>
      </w:pPr>
      <w:r w:rsidRPr="00CD6207">
        <w:rPr>
          <w:sz w:val="22"/>
          <w:szCs w:val="22"/>
          <w:lang w:val="en-US"/>
        </w:rPr>
        <w:t>The following table summarizes the initial pressure of I</w:t>
      </w:r>
      <w:r w:rsidRPr="00CD6207">
        <w:rPr>
          <w:sz w:val="22"/>
          <w:szCs w:val="22"/>
          <w:vertAlign w:val="subscript"/>
          <w:lang w:val="en-US"/>
        </w:rPr>
        <w:t>2</w:t>
      </w:r>
      <w:r w:rsidRPr="00CD6207">
        <w:rPr>
          <w:sz w:val="22"/>
          <w:szCs w:val="22"/>
          <w:lang w:val="en-US"/>
        </w:rPr>
        <w:t>(</w:t>
      </w:r>
      <w:r w:rsidRPr="00F539D0">
        <w:rPr>
          <w:i/>
          <w:sz w:val="22"/>
          <w:szCs w:val="22"/>
          <w:lang w:val="en-US"/>
        </w:rPr>
        <w:t>g</w:t>
      </w:r>
      <w:r w:rsidRPr="00CD6207">
        <w:rPr>
          <w:sz w:val="22"/>
          <w:szCs w:val="22"/>
          <w:lang w:val="en-US"/>
        </w:rPr>
        <w:t xml:space="preserve">) and the total pressure when the equilibrium is reached at the given temperatures.  </w:t>
      </w:r>
    </w:p>
    <w:tbl>
      <w:tblPr>
        <w:tblW w:w="0" w:type="auto"/>
        <w:tblInd w:w="468" w:type="dxa"/>
        <w:tblLook w:val="01E0" w:firstRow="1" w:lastRow="1" w:firstColumn="1" w:lastColumn="1" w:noHBand="0" w:noVBand="0"/>
      </w:tblPr>
      <w:tblGrid>
        <w:gridCol w:w="1374"/>
        <w:gridCol w:w="1842"/>
        <w:gridCol w:w="1842"/>
      </w:tblGrid>
      <w:tr w:rsidR="00B36FFE" w:rsidRPr="00CD6207" w:rsidTr="00504E52">
        <w:trPr>
          <w:trHeight w:hRule="exact" w:val="331"/>
        </w:trPr>
        <w:tc>
          <w:tcPr>
            <w:tcW w:w="1374" w:type="dxa"/>
            <w:tcBorders>
              <w:top w:val="single" w:sz="4" w:space="0" w:color="auto"/>
              <w:bottom w:val="single" w:sz="4" w:space="0" w:color="auto"/>
            </w:tcBorders>
            <w:vAlign w:val="center"/>
          </w:tcPr>
          <w:p w:rsidR="00B36FFE" w:rsidRPr="00CD6207" w:rsidRDefault="00FE6851" w:rsidP="00A21AC1">
            <w:pPr>
              <w:spacing w:before="60" w:after="60" w:line="360" w:lineRule="auto"/>
              <w:jc w:val="center"/>
              <w:rPr>
                <w:lang w:val="en-US"/>
              </w:rPr>
            </w:pPr>
            <w:r>
              <w:rPr>
                <w:sz w:val="22"/>
                <w:szCs w:val="22"/>
                <w:lang w:val="en-US"/>
              </w:rPr>
              <w:lastRenderedPageBreak/>
              <w:t>T (</w:t>
            </w:r>
            <w:r w:rsidR="00B36FFE" w:rsidRPr="00CD6207">
              <w:rPr>
                <w:sz w:val="22"/>
                <w:szCs w:val="22"/>
                <w:lang w:val="en-US"/>
              </w:rPr>
              <w:t>K</w:t>
            </w:r>
            <w:r>
              <w:rPr>
                <w:sz w:val="22"/>
                <w:szCs w:val="22"/>
                <w:lang w:val="en-US"/>
              </w:rPr>
              <w:t>)</w:t>
            </w:r>
          </w:p>
        </w:tc>
        <w:tc>
          <w:tcPr>
            <w:tcW w:w="1842" w:type="dxa"/>
            <w:tcBorders>
              <w:top w:val="single" w:sz="4" w:space="0" w:color="auto"/>
              <w:bottom w:val="single" w:sz="4" w:space="0" w:color="auto"/>
            </w:tcBorders>
            <w:vAlign w:val="center"/>
          </w:tcPr>
          <w:p w:rsidR="00B36FFE" w:rsidRPr="00CD6207" w:rsidRDefault="00B36FFE" w:rsidP="00A21AC1">
            <w:pPr>
              <w:spacing w:before="60" w:after="60" w:line="360" w:lineRule="auto"/>
              <w:jc w:val="center"/>
              <w:rPr>
                <w:lang w:val="en-US"/>
              </w:rPr>
            </w:pPr>
            <w:r w:rsidRPr="00CD6207">
              <w:rPr>
                <w:sz w:val="22"/>
                <w:szCs w:val="22"/>
                <w:lang w:val="en-US"/>
              </w:rPr>
              <w:t>1073</w:t>
            </w:r>
          </w:p>
        </w:tc>
        <w:tc>
          <w:tcPr>
            <w:tcW w:w="1842" w:type="dxa"/>
            <w:tcBorders>
              <w:top w:val="single" w:sz="4" w:space="0" w:color="auto"/>
              <w:bottom w:val="single" w:sz="4" w:space="0" w:color="auto"/>
            </w:tcBorders>
            <w:vAlign w:val="center"/>
          </w:tcPr>
          <w:p w:rsidR="00B36FFE" w:rsidRPr="00CD6207" w:rsidRDefault="00B36FFE" w:rsidP="00A21AC1">
            <w:pPr>
              <w:spacing w:before="60" w:after="60" w:line="360" w:lineRule="auto"/>
              <w:jc w:val="center"/>
              <w:rPr>
                <w:lang w:val="en-US"/>
              </w:rPr>
            </w:pPr>
            <w:r w:rsidRPr="00CD6207">
              <w:rPr>
                <w:sz w:val="22"/>
                <w:szCs w:val="22"/>
                <w:lang w:val="en-US"/>
              </w:rPr>
              <w:t>1173</w:t>
            </w:r>
          </w:p>
        </w:tc>
      </w:tr>
      <w:tr w:rsidR="00B36FFE" w:rsidRPr="00CD6207" w:rsidTr="00504E52">
        <w:trPr>
          <w:trHeight w:hRule="exact" w:val="331"/>
        </w:trPr>
        <w:tc>
          <w:tcPr>
            <w:tcW w:w="1374" w:type="dxa"/>
            <w:tcBorders>
              <w:top w:val="single" w:sz="4" w:space="0" w:color="auto"/>
            </w:tcBorders>
            <w:vAlign w:val="center"/>
          </w:tcPr>
          <w:p w:rsidR="00B36FFE" w:rsidRPr="00CD6207" w:rsidRDefault="00B36FFE" w:rsidP="00845085">
            <w:pPr>
              <w:spacing w:before="60" w:after="60" w:line="360" w:lineRule="auto"/>
              <w:jc w:val="center"/>
              <w:rPr>
                <w:lang w:val="en-US"/>
              </w:rPr>
            </w:pPr>
            <w:r w:rsidRPr="00CD6207">
              <w:rPr>
                <w:sz w:val="22"/>
                <w:szCs w:val="22"/>
                <w:lang w:val="en-US"/>
              </w:rPr>
              <w:t>P(I</w:t>
            </w:r>
            <w:r w:rsidRPr="00CD6207">
              <w:rPr>
                <w:sz w:val="22"/>
                <w:szCs w:val="22"/>
                <w:vertAlign w:val="subscript"/>
                <w:lang w:val="en-US"/>
              </w:rPr>
              <w:t>2</w:t>
            </w:r>
            <w:r w:rsidR="00FE6851">
              <w:rPr>
                <w:sz w:val="22"/>
                <w:szCs w:val="22"/>
                <w:lang w:val="en-US"/>
              </w:rPr>
              <w:t>) (</w:t>
            </w:r>
            <w:r w:rsidR="00845085">
              <w:rPr>
                <w:sz w:val="22"/>
                <w:szCs w:val="22"/>
                <w:lang w:val="en-US"/>
              </w:rPr>
              <w:t>bar</w:t>
            </w:r>
            <w:r w:rsidR="00FE6851">
              <w:rPr>
                <w:sz w:val="22"/>
                <w:szCs w:val="22"/>
                <w:lang w:val="en-US"/>
              </w:rPr>
              <w:t>)</w:t>
            </w:r>
          </w:p>
        </w:tc>
        <w:tc>
          <w:tcPr>
            <w:tcW w:w="1842" w:type="dxa"/>
            <w:tcBorders>
              <w:top w:val="single" w:sz="4" w:space="0" w:color="auto"/>
            </w:tcBorders>
            <w:vAlign w:val="center"/>
          </w:tcPr>
          <w:p w:rsidR="00B36FFE" w:rsidRPr="00CD6207" w:rsidRDefault="00B36FFE" w:rsidP="00A21AC1">
            <w:pPr>
              <w:spacing w:before="60" w:after="60" w:line="360" w:lineRule="auto"/>
              <w:jc w:val="center"/>
              <w:rPr>
                <w:lang w:val="en-US"/>
              </w:rPr>
            </w:pPr>
            <w:r w:rsidRPr="00CD6207">
              <w:rPr>
                <w:sz w:val="22"/>
                <w:szCs w:val="22"/>
                <w:lang w:val="en-US"/>
              </w:rPr>
              <w:t>0.0631</w:t>
            </w:r>
          </w:p>
        </w:tc>
        <w:tc>
          <w:tcPr>
            <w:tcW w:w="1842" w:type="dxa"/>
            <w:tcBorders>
              <w:top w:val="single" w:sz="4" w:space="0" w:color="auto"/>
            </w:tcBorders>
            <w:vAlign w:val="center"/>
          </w:tcPr>
          <w:p w:rsidR="00B36FFE" w:rsidRPr="00CD6207" w:rsidRDefault="00B36FFE" w:rsidP="00A21AC1">
            <w:pPr>
              <w:spacing w:before="60" w:after="60" w:line="360" w:lineRule="auto"/>
              <w:jc w:val="center"/>
              <w:rPr>
                <w:lang w:val="en-US"/>
              </w:rPr>
            </w:pPr>
            <w:r w:rsidRPr="00CD6207">
              <w:rPr>
                <w:sz w:val="22"/>
                <w:szCs w:val="22"/>
                <w:lang w:val="en-US"/>
              </w:rPr>
              <w:t>0.0684</w:t>
            </w:r>
          </w:p>
        </w:tc>
      </w:tr>
      <w:tr w:rsidR="00B36FFE" w:rsidRPr="00CD6207" w:rsidTr="00504E52">
        <w:trPr>
          <w:trHeight w:hRule="exact" w:val="331"/>
        </w:trPr>
        <w:tc>
          <w:tcPr>
            <w:tcW w:w="1374" w:type="dxa"/>
            <w:tcBorders>
              <w:bottom w:val="single" w:sz="4" w:space="0" w:color="auto"/>
            </w:tcBorders>
          </w:tcPr>
          <w:p w:rsidR="00B36FFE" w:rsidRPr="00CD6207" w:rsidRDefault="00B36FFE" w:rsidP="00845085">
            <w:pPr>
              <w:spacing w:before="60" w:after="60" w:line="360" w:lineRule="auto"/>
              <w:jc w:val="center"/>
              <w:rPr>
                <w:lang w:val="en-US"/>
              </w:rPr>
            </w:pPr>
            <w:r w:rsidRPr="00CD6207">
              <w:rPr>
                <w:sz w:val="22"/>
                <w:szCs w:val="22"/>
                <w:lang w:val="en-US"/>
              </w:rPr>
              <w:t>P</w:t>
            </w:r>
            <w:r w:rsidRPr="00CD6207">
              <w:rPr>
                <w:sz w:val="22"/>
                <w:szCs w:val="22"/>
                <w:vertAlign w:val="subscript"/>
                <w:lang w:val="en-US"/>
              </w:rPr>
              <w:t>total</w:t>
            </w:r>
            <w:r w:rsidR="00FE6851">
              <w:rPr>
                <w:sz w:val="22"/>
                <w:szCs w:val="22"/>
                <w:lang w:val="en-US"/>
              </w:rPr>
              <w:t xml:space="preserve"> (</w:t>
            </w:r>
            <w:r w:rsidR="00845085">
              <w:rPr>
                <w:sz w:val="22"/>
                <w:szCs w:val="22"/>
                <w:lang w:val="en-US"/>
              </w:rPr>
              <w:t>bar</w:t>
            </w:r>
            <w:r w:rsidR="00FE6851">
              <w:rPr>
                <w:sz w:val="22"/>
                <w:szCs w:val="22"/>
                <w:lang w:val="en-US"/>
              </w:rPr>
              <w:t>)</w:t>
            </w:r>
          </w:p>
        </w:tc>
        <w:tc>
          <w:tcPr>
            <w:tcW w:w="1842" w:type="dxa"/>
            <w:tcBorders>
              <w:bottom w:val="single" w:sz="4" w:space="0" w:color="auto"/>
            </w:tcBorders>
          </w:tcPr>
          <w:p w:rsidR="00B36FFE" w:rsidRPr="00CD6207" w:rsidRDefault="00B36FFE" w:rsidP="00A21AC1">
            <w:pPr>
              <w:spacing w:before="60" w:after="60" w:line="360" w:lineRule="auto"/>
              <w:jc w:val="center"/>
              <w:rPr>
                <w:lang w:val="en-US"/>
              </w:rPr>
            </w:pPr>
            <w:r w:rsidRPr="00CD6207">
              <w:rPr>
                <w:sz w:val="22"/>
                <w:szCs w:val="22"/>
                <w:lang w:val="en-US"/>
              </w:rPr>
              <w:t>0.0750</w:t>
            </w:r>
          </w:p>
        </w:tc>
        <w:tc>
          <w:tcPr>
            <w:tcW w:w="1842" w:type="dxa"/>
            <w:tcBorders>
              <w:bottom w:val="single" w:sz="4" w:space="0" w:color="auto"/>
            </w:tcBorders>
          </w:tcPr>
          <w:p w:rsidR="00B36FFE" w:rsidRPr="00CD6207" w:rsidRDefault="00B36FFE" w:rsidP="00A21AC1">
            <w:pPr>
              <w:spacing w:before="60" w:after="60" w:line="360" w:lineRule="auto"/>
              <w:jc w:val="center"/>
              <w:rPr>
                <w:lang w:val="en-US"/>
              </w:rPr>
            </w:pPr>
            <w:r w:rsidRPr="00CD6207">
              <w:rPr>
                <w:sz w:val="22"/>
                <w:szCs w:val="22"/>
                <w:lang w:val="en-US"/>
              </w:rPr>
              <w:t>0.0918</w:t>
            </w:r>
          </w:p>
        </w:tc>
      </w:tr>
    </w:tbl>
    <w:p w:rsidR="00FD1B1D" w:rsidRPr="00CD6207" w:rsidRDefault="00FD1B1D" w:rsidP="00A21AC1">
      <w:pPr>
        <w:spacing w:before="60" w:after="60" w:line="360" w:lineRule="auto"/>
        <w:ind w:left="357"/>
        <w:jc w:val="both"/>
        <w:rPr>
          <w:sz w:val="22"/>
          <w:szCs w:val="22"/>
          <w:lang w:val="en-US"/>
        </w:rPr>
      </w:pPr>
    </w:p>
    <w:p w:rsidR="00955CFB" w:rsidRPr="00CD6207" w:rsidRDefault="00B36FFE" w:rsidP="008049A1">
      <w:pPr>
        <w:numPr>
          <w:ilvl w:val="0"/>
          <w:numId w:val="27"/>
        </w:numPr>
        <w:spacing w:before="60" w:after="60" w:line="360" w:lineRule="auto"/>
        <w:ind w:left="357" w:hanging="357"/>
        <w:jc w:val="both"/>
        <w:rPr>
          <w:sz w:val="22"/>
          <w:szCs w:val="22"/>
          <w:lang w:val="en-US"/>
        </w:rPr>
      </w:pPr>
      <w:r w:rsidRPr="00CD6207">
        <w:rPr>
          <w:sz w:val="22"/>
          <w:szCs w:val="22"/>
          <w:lang w:val="en-US"/>
        </w:rPr>
        <w:t xml:space="preserve">Calculate </w:t>
      </w:r>
      <w:r w:rsidRPr="00CD6207">
        <w:rPr>
          <w:sz w:val="22"/>
          <w:szCs w:val="22"/>
          <w:lang w:val="en-US"/>
        </w:rPr>
        <w:sym w:font="Symbol" w:char="F044"/>
      </w:r>
      <w:r w:rsidRPr="00CD6207">
        <w:rPr>
          <w:sz w:val="22"/>
          <w:szCs w:val="22"/>
          <w:lang w:val="en-US"/>
        </w:rPr>
        <w:t xml:space="preserve">H°, </w:t>
      </w:r>
      <w:r w:rsidRPr="00CD6207">
        <w:rPr>
          <w:sz w:val="22"/>
          <w:szCs w:val="22"/>
          <w:lang w:val="en-US"/>
        </w:rPr>
        <w:sym w:font="Symbol" w:char="F044"/>
      </w:r>
      <w:r w:rsidRPr="00CD6207">
        <w:rPr>
          <w:sz w:val="22"/>
          <w:szCs w:val="22"/>
          <w:lang w:val="en-US"/>
        </w:rPr>
        <w:t>G°</w:t>
      </w:r>
      <w:r w:rsidRPr="00CD6207">
        <w:rPr>
          <w:sz w:val="22"/>
          <w:szCs w:val="22"/>
          <w:vertAlign w:val="superscript"/>
          <w:lang w:val="en-US"/>
        </w:rPr>
        <w:t xml:space="preserve"> </w:t>
      </w:r>
      <w:r w:rsidRPr="00CD6207">
        <w:rPr>
          <w:sz w:val="22"/>
          <w:szCs w:val="22"/>
          <w:lang w:val="en-US"/>
        </w:rPr>
        <w:t xml:space="preserve">and </w:t>
      </w:r>
      <w:r w:rsidRPr="00CD6207">
        <w:rPr>
          <w:sz w:val="22"/>
          <w:szCs w:val="22"/>
          <w:lang w:val="en-US"/>
        </w:rPr>
        <w:sym w:font="Symbol" w:char="F044"/>
      </w:r>
      <w:r w:rsidRPr="00CD6207">
        <w:rPr>
          <w:sz w:val="22"/>
          <w:szCs w:val="22"/>
          <w:lang w:val="en-US"/>
        </w:rPr>
        <w:t>S°</w:t>
      </w:r>
      <w:r w:rsidRPr="00CD6207">
        <w:rPr>
          <w:sz w:val="22"/>
          <w:szCs w:val="22"/>
          <w:vertAlign w:val="superscript"/>
          <w:lang w:val="en-US"/>
        </w:rPr>
        <w:t xml:space="preserve"> </w:t>
      </w:r>
      <w:r w:rsidRPr="00CD6207">
        <w:rPr>
          <w:sz w:val="22"/>
          <w:szCs w:val="22"/>
          <w:lang w:val="en-US"/>
        </w:rPr>
        <w:t xml:space="preserve">at 1100 K. (Assume that </w:t>
      </w:r>
      <w:r w:rsidRPr="00CD6207">
        <w:rPr>
          <w:sz w:val="22"/>
          <w:szCs w:val="22"/>
          <w:lang w:val="en-US"/>
        </w:rPr>
        <w:sym w:font="Symbol" w:char="F044"/>
      </w:r>
      <w:r w:rsidRPr="00CD6207">
        <w:rPr>
          <w:sz w:val="22"/>
          <w:szCs w:val="22"/>
          <w:lang w:val="en-US"/>
        </w:rPr>
        <w:t>H</w:t>
      </w:r>
      <w:r w:rsidRPr="00CD6207">
        <w:rPr>
          <w:sz w:val="22"/>
          <w:szCs w:val="22"/>
          <w:vertAlign w:val="superscript"/>
          <w:lang w:val="en-US"/>
        </w:rPr>
        <w:t xml:space="preserve">° </w:t>
      </w:r>
      <w:r w:rsidRPr="00CD6207">
        <w:rPr>
          <w:sz w:val="22"/>
          <w:szCs w:val="22"/>
          <w:lang w:val="en-US"/>
        </w:rPr>
        <w:t xml:space="preserve">and </w:t>
      </w:r>
      <w:r w:rsidRPr="00CD6207">
        <w:rPr>
          <w:sz w:val="22"/>
          <w:szCs w:val="22"/>
          <w:lang w:val="en-US"/>
        </w:rPr>
        <w:sym w:font="Symbol" w:char="F044"/>
      </w:r>
      <w:r w:rsidRPr="00CD6207">
        <w:rPr>
          <w:sz w:val="22"/>
          <w:szCs w:val="22"/>
          <w:lang w:val="en-US"/>
        </w:rPr>
        <w:t>S</w:t>
      </w:r>
      <w:r w:rsidRPr="00CD6207">
        <w:rPr>
          <w:sz w:val="22"/>
          <w:szCs w:val="22"/>
          <w:vertAlign w:val="superscript"/>
          <w:lang w:val="en-US"/>
        </w:rPr>
        <w:t>°</w:t>
      </w:r>
      <w:r w:rsidRPr="00CD6207">
        <w:rPr>
          <w:sz w:val="22"/>
          <w:szCs w:val="22"/>
          <w:lang w:val="en-US"/>
        </w:rPr>
        <w:t xml:space="preserve"> are independent of temperature in the temperature range given.) </w:t>
      </w:r>
    </w:p>
    <w:p w:rsidR="00955CFB" w:rsidRPr="00CD6207" w:rsidRDefault="00B36FFE" w:rsidP="008049A1">
      <w:pPr>
        <w:numPr>
          <w:ilvl w:val="0"/>
          <w:numId w:val="27"/>
        </w:numPr>
        <w:spacing w:before="60" w:after="60" w:line="360" w:lineRule="auto"/>
        <w:ind w:left="357" w:hanging="357"/>
        <w:jc w:val="both"/>
        <w:rPr>
          <w:sz w:val="22"/>
          <w:szCs w:val="22"/>
          <w:lang w:val="en-US"/>
        </w:rPr>
      </w:pPr>
      <w:r w:rsidRPr="00CD6207">
        <w:rPr>
          <w:sz w:val="22"/>
          <w:szCs w:val="22"/>
          <w:lang w:val="en-US"/>
        </w:rPr>
        <w:t>Calculate the mol</w:t>
      </w:r>
      <w:r w:rsidR="00FE6851">
        <w:rPr>
          <w:sz w:val="22"/>
          <w:szCs w:val="22"/>
          <w:lang w:val="en-US"/>
        </w:rPr>
        <w:t>e</w:t>
      </w:r>
      <w:r w:rsidRPr="00CD6207">
        <w:rPr>
          <w:sz w:val="22"/>
          <w:szCs w:val="22"/>
          <w:lang w:val="en-US"/>
        </w:rPr>
        <w:t xml:space="preserve"> fraction of I(</w:t>
      </w:r>
      <w:r w:rsidRPr="00CD6207">
        <w:rPr>
          <w:i/>
          <w:sz w:val="22"/>
          <w:szCs w:val="22"/>
          <w:lang w:val="en-US"/>
        </w:rPr>
        <w:t>g</w:t>
      </w:r>
      <w:r w:rsidRPr="00CD6207">
        <w:rPr>
          <w:sz w:val="22"/>
          <w:szCs w:val="22"/>
          <w:lang w:val="en-US"/>
        </w:rPr>
        <w:t>) in the equilibrium mixture when the numerical value of K</w:t>
      </w:r>
      <w:r w:rsidRPr="00CD6207">
        <w:rPr>
          <w:sz w:val="22"/>
          <w:szCs w:val="22"/>
          <w:vertAlign w:val="subscript"/>
          <w:lang w:val="en-US"/>
        </w:rPr>
        <w:t>p</w:t>
      </w:r>
      <w:r w:rsidRPr="00CD6207">
        <w:rPr>
          <w:sz w:val="22"/>
          <w:szCs w:val="22"/>
          <w:lang w:val="en-US"/>
        </w:rPr>
        <w:t xml:space="preserve">  is the half of the total pressure. </w:t>
      </w:r>
    </w:p>
    <w:p w:rsidR="00B36FFE" w:rsidRPr="00CD6207" w:rsidRDefault="00B36FFE" w:rsidP="008049A1">
      <w:pPr>
        <w:numPr>
          <w:ilvl w:val="0"/>
          <w:numId w:val="27"/>
        </w:numPr>
        <w:spacing w:before="60" w:after="60" w:line="360" w:lineRule="auto"/>
        <w:ind w:left="357" w:hanging="357"/>
        <w:jc w:val="both"/>
        <w:rPr>
          <w:sz w:val="22"/>
          <w:szCs w:val="22"/>
          <w:lang w:val="en-US"/>
        </w:rPr>
      </w:pPr>
      <w:r w:rsidRPr="00CD6207">
        <w:rPr>
          <w:sz w:val="22"/>
          <w:szCs w:val="22"/>
          <w:lang w:val="en-US"/>
        </w:rPr>
        <w:t>Assuming ideal gas behavior for I</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and I(</w:t>
      </w:r>
      <w:r w:rsidRPr="00CD6207">
        <w:rPr>
          <w:i/>
          <w:sz w:val="22"/>
          <w:szCs w:val="22"/>
          <w:lang w:val="en-US"/>
        </w:rPr>
        <w:t>g</w:t>
      </w:r>
      <w:r w:rsidRPr="00CD6207">
        <w:rPr>
          <w:sz w:val="22"/>
          <w:szCs w:val="22"/>
          <w:lang w:val="en-US"/>
        </w:rPr>
        <w:t>), calculate the bond energy of I</w:t>
      </w:r>
      <w:r w:rsidRPr="00CD6207">
        <w:rPr>
          <w:sz w:val="22"/>
          <w:szCs w:val="22"/>
          <w:vertAlign w:val="subscript"/>
          <w:lang w:val="en-US"/>
        </w:rPr>
        <w:t>2</w:t>
      </w:r>
      <w:r w:rsidRPr="00CD6207">
        <w:rPr>
          <w:sz w:val="22"/>
          <w:szCs w:val="22"/>
          <w:lang w:val="en-US"/>
        </w:rPr>
        <w:t xml:space="preserve"> at 298 K. </w:t>
      </w:r>
    </w:p>
    <w:p w:rsidR="00955CFB" w:rsidRPr="00CD6207" w:rsidRDefault="00B36FFE" w:rsidP="008049A1">
      <w:pPr>
        <w:numPr>
          <w:ilvl w:val="0"/>
          <w:numId w:val="27"/>
        </w:numPr>
        <w:spacing w:before="60" w:after="60" w:line="360" w:lineRule="auto"/>
        <w:ind w:left="357" w:hanging="357"/>
        <w:jc w:val="both"/>
        <w:rPr>
          <w:sz w:val="22"/>
          <w:szCs w:val="22"/>
          <w:lang w:val="en-US"/>
        </w:rPr>
      </w:pPr>
      <w:r w:rsidRPr="00CD6207">
        <w:rPr>
          <w:sz w:val="22"/>
          <w:szCs w:val="22"/>
          <w:lang w:val="en-US"/>
        </w:rPr>
        <w:t>Calculate the wavelength of radiation that must be used to dissociate I</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at 298</w:t>
      </w:r>
      <w:r w:rsidR="00D7644B" w:rsidRPr="00CD6207">
        <w:rPr>
          <w:sz w:val="22"/>
          <w:szCs w:val="22"/>
          <w:lang w:val="en-US"/>
        </w:rPr>
        <w:t xml:space="preserve"> </w:t>
      </w:r>
      <w:r w:rsidRPr="00CD6207">
        <w:rPr>
          <w:sz w:val="22"/>
          <w:szCs w:val="22"/>
          <w:lang w:val="en-US"/>
        </w:rPr>
        <w:t xml:space="preserve">K. </w:t>
      </w:r>
    </w:p>
    <w:p w:rsidR="00955CFB" w:rsidRPr="00CD6207" w:rsidRDefault="00B36FFE" w:rsidP="008049A1">
      <w:pPr>
        <w:numPr>
          <w:ilvl w:val="0"/>
          <w:numId w:val="27"/>
        </w:numPr>
        <w:spacing w:before="60" w:after="60" w:line="360" w:lineRule="auto"/>
        <w:ind w:left="357" w:hanging="357"/>
        <w:jc w:val="both"/>
        <w:rPr>
          <w:sz w:val="22"/>
          <w:szCs w:val="22"/>
          <w:lang w:val="en-US"/>
        </w:rPr>
      </w:pPr>
      <w:r w:rsidRPr="00CD6207">
        <w:rPr>
          <w:sz w:val="22"/>
          <w:szCs w:val="22"/>
          <w:lang w:val="en-US"/>
        </w:rPr>
        <w:t>In an experiment, when a sample of I</w:t>
      </w:r>
      <w:r w:rsidRPr="00CD6207">
        <w:rPr>
          <w:sz w:val="22"/>
          <w:szCs w:val="22"/>
          <w:vertAlign w:val="subscript"/>
          <w:lang w:val="en-US"/>
        </w:rPr>
        <w:t>2</w:t>
      </w:r>
      <w:r w:rsidRPr="00CD6207">
        <w:rPr>
          <w:sz w:val="22"/>
          <w:szCs w:val="22"/>
          <w:lang w:val="en-US"/>
        </w:rPr>
        <w:t>(</w:t>
      </w:r>
      <w:r w:rsidRPr="00CD6207">
        <w:rPr>
          <w:i/>
          <w:sz w:val="22"/>
          <w:szCs w:val="22"/>
          <w:lang w:val="en-US"/>
        </w:rPr>
        <w:t>g</w:t>
      </w:r>
      <w:r w:rsidRPr="00CD6207">
        <w:rPr>
          <w:sz w:val="22"/>
          <w:szCs w:val="22"/>
          <w:lang w:val="en-US"/>
        </w:rPr>
        <w:t xml:space="preserve">) is irradiated by a laser beam </w:t>
      </w:r>
      <w:r w:rsidR="00B17D3C" w:rsidRPr="00CD6207">
        <w:rPr>
          <w:sz w:val="22"/>
          <w:szCs w:val="22"/>
          <w:lang w:val="en-US"/>
        </w:rPr>
        <w:t xml:space="preserve">of </w:t>
      </w:r>
      <w:r w:rsidR="00B17D3C" w:rsidRPr="00CD6207">
        <w:rPr>
          <w:rFonts w:ascii="Cambria" w:hAnsi="Cambria"/>
          <w:lang w:val="en-US"/>
        </w:rPr>
        <w:t xml:space="preserve">λ =825.8 nm, </w:t>
      </w:r>
      <w:r w:rsidRPr="00CD6207">
        <w:rPr>
          <w:sz w:val="22"/>
          <w:szCs w:val="22"/>
          <w:lang w:val="en-US"/>
        </w:rPr>
        <w:t xml:space="preserve">at </w:t>
      </w:r>
      <w:r w:rsidR="00D7644B" w:rsidRPr="00CD6207">
        <w:rPr>
          <w:sz w:val="22"/>
          <w:szCs w:val="22"/>
          <w:lang w:val="en-US"/>
        </w:rPr>
        <w:t xml:space="preserve">a </w:t>
      </w:r>
      <w:r w:rsidRPr="00CD6207">
        <w:rPr>
          <w:sz w:val="22"/>
          <w:szCs w:val="22"/>
          <w:lang w:val="en-US"/>
        </w:rPr>
        <w:t>rate of 20.0 J</w:t>
      </w:r>
      <w:r w:rsidR="00D7644B" w:rsidRPr="00CD6207">
        <w:rPr>
          <w:sz w:val="22"/>
          <w:szCs w:val="22"/>
          <w:lang w:val="en-US"/>
        </w:rPr>
        <w:t>·</w:t>
      </w:r>
      <w:r w:rsidRPr="00CD6207">
        <w:rPr>
          <w:sz w:val="22"/>
          <w:szCs w:val="22"/>
          <w:lang w:val="en-US"/>
        </w:rPr>
        <w:t>s</w:t>
      </w:r>
      <w:r w:rsidRPr="00CD6207">
        <w:rPr>
          <w:sz w:val="22"/>
          <w:szCs w:val="22"/>
          <w:vertAlign w:val="superscript"/>
          <w:lang w:val="en-US"/>
        </w:rPr>
        <w:t>-1</w:t>
      </w:r>
      <w:r w:rsidR="009A3F68" w:rsidRPr="00CD6207">
        <w:rPr>
          <w:sz w:val="22"/>
          <w:szCs w:val="22"/>
          <w:lang w:val="en-US"/>
        </w:rPr>
        <w:t xml:space="preserve">  for 10.0 s, 1.0×</w:t>
      </w:r>
      <w:r w:rsidRPr="00CD6207">
        <w:rPr>
          <w:sz w:val="22"/>
          <w:szCs w:val="22"/>
          <w:lang w:val="en-US"/>
        </w:rPr>
        <w:t>10</w:t>
      </w:r>
      <w:r w:rsidRPr="00CD6207">
        <w:rPr>
          <w:sz w:val="22"/>
          <w:szCs w:val="22"/>
          <w:vertAlign w:val="superscript"/>
          <w:lang w:val="en-US"/>
        </w:rPr>
        <w:t>-3</w:t>
      </w:r>
      <w:r w:rsidR="009A3F68" w:rsidRPr="00CD6207">
        <w:rPr>
          <w:sz w:val="22"/>
          <w:szCs w:val="22"/>
          <w:vertAlign w:val="superscript"/>
          <w:lang w:val="en-US"/>
        </w:rPr>
        <w:t xml:space="preserve"> </w:t>
      </w:r>
      <w:r w:rsidRPr="00CD6207">
        <w:rPr>
          <w:sz w:val="22"/>
          <w:szCs w:val="22"/>
          <w:lang w:val="en-US"/>
        </w:rPr>
        <w:t>mol of I(</w:t>
      </w:r>
      <w:r w:rsidRPr="00CD6207">
        <w:rPr>
          <w:i/>
          <w:sz w:val="22"/>
          <w:szCs w:val="22"/>
          <w:lang w:val="en-US"/>
        </w:rPr>
        <w:t>g</w:t>
      </w:r>
      <w:r w:rsidRPr="00CD6207">
        <w:rPr>
          <w:sz w:val="22"/>
          <w:szCs w:val="22"/>
          <w:lang w:val="en-US"/>
        </w:rPr>
        <w:t>) is produced. Calculate the quantum yie</w:t>
      </w:r>
      <w:r w:rsidR="00FE6851">
        <w:rPr>
          <w:sz w:val="22"/>
          <w:szCs w:val="22"/>
          <w:lang w:val="en-US"/>
        </w:rPr>
        <w:t>ld for the dissociation process (</w:t>
      </w:r>
      <w:r w:rsidR="00FE6851" w:rsidRPr="00FE6851">
        <w:rPr>
          <w:i/>
          <w:sz w:val="22"/>
          <w:szCs w:val="22"/>
          <w:lang w:val="en-US"/>
        </w:rPr>
        <w:t>i.e</w:t>
      </w:r>
      <w:r w:rsidR="00FE6851">
        <w:rPr>
          <w:sz w:val="22"/>
          <w:szCs w:val="22"/>
          <w:lang w:val="en-US"/>
        </w:rPr>
        <w:t>.,</w:t>
      </w:r>
      <w:r w:rsidRPr="00CD6207">
        <w:rPr>
          <w:sz w:val="22"/>
          <w:szCs w:val="22"/>
          <w:lang w:val="en-US"/>
        </w:rPr>
        <w:t xml:space="preserve"> the number of moles of I</w:t>
      </w:r>
      <w:r w:rsidRPr="00CD6207">
        <w:rPr>
          <w:sz w:val="22"/>
          <w:szCs w:val="22"/>
          <w:vertAlign w:val="subscript"/>
          <w:lang w:val="en-US"/>
        </w:rPr>
        <w:t>2</w:t>
      </w:r>
      <w:r w:rsidRPr="00CD6207">
        <w:rPr>
          <w:sz w:val="22"/>
          <w:szCs w:val="22"/>
          <w:lang w:val="en-US"/>
        </w:rPr>
        <w:t xml:space="preserve"> dissociated per mole of </w:t>
      </w:r>
      <w:hyperlink r:id="rId29" w:tooltip="Photon" w:history="1">
        <w:r w:rsidRPr="00CD6207">
          <w:rPr>
            <w:sz w:val="22"/>
            <w:szCs w:val="22"/>
            <w:lang w:val="en-US"/>
          </w:rPr>
          <w:t>photon</w:t>
        </w:r>
      </w:hyperlink>
      <w:r w:rsidR="00FE6851">
        <w:t>s</w:t>
      </w:r>
      <w:r w:rsidRPr="00CD6207">
        <w:rPr>
          <w:sz w:val="22"/>
          <w:szCs w:val="22"/>
          <w:lang w:val="en-US"/>
        </w:rPr>
        <w:t xml:space="preserve"> absorbed by the system</w:t>
      </w:r>
      <w:r w:rsidR="00FE6851">
        <w:rPr>
          <w:sz w:val="22"/>
          <w:szCs w:val="22"/>
          <w:lang w:val="en-US"/>
        </w:rPr>
        <w:t>)</w:t>
      </w:r>
      <w:r w:rsidRPr="00CD6207">
        <w:rPr>
          <w:sz w:val="22"/>
          <w:szCs w:val="22"/>
          <w:lang w:val="en-US"/>
        </w:rPr>
        <w:t>.</w:t>
      </w:r>
      <w:r w:rsidR="008049A1" w:rsidRPr="00CD6207">
        <w:rPr>
          <w:sz w:val="22"/>
          <w:szCs w:val="22"/>
          <w:lang w:val="en-US"/>
        </w:rPr>
        <w:t xml:space="preserve"> </w:t>
      </w:r>
    </w:p>
    <w:p w:rsidR="001A0388" w:rsidRPr="00CD6207" w:rsidRDefault="001A0388" w:rsidP="003B5AD1">
      <w:pPr>
        <w:pStyle w:val="Problem"/>
      </w:pPr>
      <w:r w:rsidRPr="00CD6207">
        <w:t>Iodine equilibrium</w:t>
      </w:r>
    </w:p>
    <w:p w:rsidR="001A0388" w:rsidRPr="00CD6207" w:rsidRDefault="001A0388" w:rsidP="00A21AC1">
      <w:pPr>
        <w:pStyle w:val="Normaalweb"/>
        <w:spacing w:before="60" w:beforeAutospacing="0" w:after="60" w:afterAutospacing="0" w:line="360" w:lineRule="auto"/>
        <w:jc w:val="both"/>
        <w:rPr>
          <w:sz w:val="22"/>
          <w:szCs w:val="22"/>
          <w:lang w:val="en-US"/>
        </w:rPr>
      </w:pPr>
      <w:r w:rsidRPr="00CD6207">
        <w:rPr>
          <w:sz w:val="22"/>
          <w:szCs w:val="22"/>
          <w:lang w:val="en-US"/>
        </w:rPr>
        <w:t>Drinking</w:t>
      </w:r>
      <w:r w:rsidR="00125176" w:rsidRPr="00CD6207">
        <w:rPr>
          <w:sz w:val="22"/>
          <w:szCs w:val="22"/>
          <w:lang w:val="en-US"/>
        </w:rPr>
        <w:t xml:space="preserve"> water may contain small amount</w:t>
      </w:r>
      <w:r w:rsidRPr="00CD6207">
        <w:rPr>
          <w:sz w:val="22"/>
          <w:szCs w:val="22"/>
          <w:lang w:val="en-US"/>
        </w:rPr>
        <w:t xml:space="preserve"> of some contaminants that are harmful to</w:t>
      </w:r>
      <w:r w:rsidR="00D7644B" w:rsidRPr="00CD6207">
        <w:rPr>
          <w:sz w:val="22"/>
          <w:szCs w:val="22"/>
          <w:lang w:val="en-US"/>
        </w:rPr>
        <w:t xml:space="preserve"> living organisms. </w:t>
      </w:r>
      <w:r w:rsidRPr="00CD6207">
        <w:rPr>
          <w:sz w:val="22"/>
          <w:szCs w:val="22"/>
          <w:lang w:val="en-US"/>
        </w:rPr>
        <w:t>Iodine is used as a disinfectant for drinking water for the International Space Station Alpha. Aqueous I</w:t>
      </w:r>
      <w:r w:rsidRPr="00CD6207">
        <w:rPr>
          <w:sz w:val="22"/>
          <w:szCs w:val="22"/>
          <w:vertAlign w:val="subscript"/>
          <w:lang w:val="en-US"/>
        </w:rPr>
        <w:t>2</w:t>
      </w:r>
      <w:r w:rsidRPr="00CD6207">
        <w:rPr>
          <w:sz w:val="22"/>
          <w:szCs w:val="22"/>
          <w:lang w:val="en-US"/>
        </w:rPr>
        <w:t xml:space="preserve"> forms a number of inorganic derivative</w:t>
      </w:r>
      <w:r w:rsidR="00441A04" w:rsidRPr="00CD6207">
        <w:rPr>
          <w:sz w:val="22"/>
          <w:szCs w:val="22"/>
          <w:lang w:val="en-US"/>
        </w:rPr>
        <w:t>s, such as hypoiodous acid, HOI;</w:t>
      </w:r>
      <w:r w:rsidRPr="00CD6207">
        <w:rPr>
          <w:sz w:val="22"/>
          <w:szCs w:val="22"/>
          <w:lang w:val="en-US"/>
        </w:rPr>
        <w:t xml:space="preserve"> iodate, IO</w:t>
      </w:r>
      <w:r w:rsidRPr="00CD6207">
        <w:rPr>
          <w:sz w:val="22"/>
          <w:szCs w:val="22"/>
          <w:vertAlign w:val="subscript"/>
          <w:lang w:val="en-US"/>
        </w:rPr>
        <w:t>3</w:t>
      </w:r>
      <w:r w:rsidRPr="00CD6207">
        <w:rPr>
          <w:sz w:val="22"/>
          <w:szCs w:val="22"/>
          <w:vertAlign w:val="superscript"/>
          <w:lang w:val="en-US"/>
        </w:rPr>
        <w:t>-</w:t>
      </w:r>
      <w:r w:rsidR="00441A04" w:rsidRPr="00CD6207">
        <w:rPr>
          <w:sz w:val="22"/>
          <w:szCs w:val="22"/>
          <w:lang w:val="en-US"/>
        </w:rPr>
        <w:t>;</w:t>
      </w:r>
      <w:r w:rsidRPr="00CD6207">
        <w:rPr>
          <w:sz w:val="22"/>
          <w:szCs w:val="22"/>
          <w:lang w:val="en-US"/>
        </w:rPr>
        <w:t xml:space="preserve"> iodide, I</w:t>
      </w:r>
      <w:r w:rsidRPr="00CD6207">
        <w:rPr>
          <w:sz w:val="22"/>
          <w:szCs w:val="22"/>
          <w:vertAlign w:val="superscript"/>
          <w:lang w:val="en-US"/>
        </w:rPr>
        <w:t>-</w:t>
      </w:r>
      <w:r w:rsidRPr="00CD6207">
        <w:rPr>
          <w:sz w:val="22"/>
          <w:szCs w:val="22"/>
          <w:lang w:val="en-US"/>
        </w:rPr>
        <w:t xml:space="preserve"> and triiodide,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An equilibrium reaction takes place involving I</w:t>
      </w:r>
      <w:r w:rsidRPr="00CD6207">
        <w:rPr>
          <w:sz w:val="22"/>
          <w:szCs w:val="22"/>
          <w:vertAlign w:val="subscript"/>
          <w:lang w:val="en-US"/>
        </w:rPr>
        <w:t>2</w:t>
      </w:r>
      <w:r w:rsidRPr="00CD6207">
        <w:rPr>
          <w:sz w:val="22"/>
          <w:szCs w:val="22"/>
          <w:lang w:val="en-US"/>
        </w:rPr>
        <w:t>, I</w:t>
      </w:r>
      <w:r w:rsidRPr="00CD6207">
        <w:rPr>
          <w:sz w:val="22"/>
          <w:szCs w:val="22"/>
          <w:vertAlign w:val="superscript"/>
          <w:lang w:val="en-US"/>
        </w:rPr>
        <w:t>-</w:t>
      </w:r>
      <w:r w:rsidRPr="00CD6207">
        <w:rPr>
          <w:sz w:val="22"/>
          <w:szCs w:val="22"/>
          <w:lang w:val="en-US"/>
        </w:rPr>
        <w:t xml:space="preserve"> and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in water </w:t>
      </w:r>
      <w:r w:rsidR="00D7644B" w:rsidRPr="00CD6207">
        <w:rPr>
          <w:sz w:val="22"/>
          <w:szCs w:val="22"/>
          <w:lang w:val="en-US"/>
        </w:rPr>
        <w:t>according to the following equation</w:t>
      </w:r>
      <w:r w:rsidRPr="00CD6207">
        <w:rPr>
          <w:sz w:val="22"/>
          <w:szCs w:val="22"/>
          <w:lang w:val="en-US"/>
        </w:rPr>
        <w:t xml:space="preserve">; </w:t>
      </w:r>
    </w:p>
    <w:p w:rsidR="001A0388" w:rsidRPr="00CD6207" w:rsidRDefault="00441A04" w:rsidP="00A21AC1">
      <w:pPr>
        <w:pStyle w:val="Normaalweb"/>
        <w:spacing w:before="60" w:beforeAutospacing="0" w:after="60" w:afterAutospacing="0" w:line="360" w:lineRule="auto"/>
        <w:jc w:val="both"/>
        <w:rPr>
          <w:sz w:val="22"/>
          <w:szCs w:val="22"/>
          <w:lang w:val="en-US"/>
        </w:rPr>
      </w:pPr>
      <w:r w:rsidRPr="00CD6207">
        <w:rPr>
          <w:lang w:val="en-US"/>
        </w:rPr>
        <w:object w:dxaOrig="3155" w:dyaOrig="424">
          <v:shape id="_x0000_i1027" type="#_x0000_t75" style="width:138.5pt;height:18pt" o:ole="">
            <v:imagedata r:id="rId30" o:title=""/>
          </v:shape>
          <o:OLEObject Type="Embed" ProgID="ChemDraw.Document.6.0" ShapeID="_x0000_i1027" DrawAspect="Content" ObjectID="_1518183407" r:id="rId31"/>
        </w:object>
      </w:r>
    </w:p>
    <w:p w:rsidR="001A0388" w:rsidRPr="00CD6207" w:rsidRDefault="001A0388" w:rsidP="00A21AC1">
      <w:pPr>
        <w:pStyle w:val="Normaalweb"/>
        <w:spacing w:before="60" w:beforeAutospacing="0" w:after="60" w:afterAutospacing="0" w:line="360" w:lineRule="auto"/>
        <w:jc w:val="both"/>
        <w:rPr>
          <w:sz w:val="22"/>
          <w:szCs w:val="22"/>
          <w:lang w:val="en-US"/>
        </w:rPr>
      </w:pPr>
      <w:r w:rsidRPr="00CD6207">
        <w:rPr>
          <w:sz w:val="22"/>
          <w:szCs w:val="22"/>
          <w:lang w:val="en-US"/>
        </w:rPr>
        <w:t>When dichloromethane, CH</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 xml:space="preserve">2 </w:t>
      </w:r>
      <w:r w:rsidRPr="00CD6207">
        <w:rPr>
          <w:sz w:val="22"/>
          <w:szCs w:val="22"/>
          <w:lang w:val="en-US"/>
        </w:rPr>
        <w:t>is added to aqueous solution of iodine, I</w:t>
      </w:r>
      <w:r w:rsidRPr="00CD6207">
        <w:rPr>
          <w:sz w:val="22"/>
          <w:szCs w:val="22"/>
          <w:vertAlign w:val="subscript"/>
          <w:lang w:val="en-US"/>
        </w:rPr>
        <w:t>2</w:t>
      </w:r>
      <w:r w:rsidRPr="00CD6207">
        <w:rPr>
          <w:sz w:val="22"/>
          <w:szCs w:val="22"/>
          <w:lang w:val="en-US"/>
        </w:rPr>
        <w:t xml:space="preserve"> is distributed in water and CH</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 xml:space="preserve">2 </w:t>
      </w:r>
      <w:r w:rsidRPr="00CD6207">
        <w:rPr>
          <w:sz w:val="22"/>
          <w:szCs w:val="22"/>
          <w:lang w:val="en-US"/>
        </w:rPr>
        <w:t>phases according to the following equilibrium process. The equilibrium constant for the distribution is 150.</w:t>
      </w:r>
    </w:p>
    <w:p w:rsidR="001A0388" w:rsidRPr="00CD6207" w:rsidRDefault="00441A04" w:rsidP="00A21AC1">
      <w:pPr>
        <w:pStyle w:val="Normaalweb"/>
        <w:spacing w:before="60" w:beforeAutospacing="0" w:after="60" w:afterAutospacing="0" w:line="360" w:lineRule="auto"/>
        <w:jc w:val="both"/>
        <w:rPr>
          <w:sz w:val="22"/>
          <w:szCs w:val="22"/>
          <w:lang w:val="en-US"/>
        </w:rPr>
      </w:pPr>
      <w:r w:rsidRPr="00CD6207">
        <w:rPr>
          <w:lang w:val="en-US"/>
        </w:rPr>
        <w:object w:dxaOrig="2983" w:dyaOrig="388">
          <v:shape id="_x0000_i1028" type="#_x0000_t75" style="width:133.5pt;height:17pt" o:ole="">
            <v:imagedata r:id="rId32" o:title=""/>
          </v:shape>
          <o:OLEObject Type="Embed" ProgID="ChemDraw.Document.6.0" ShapeID="_x0000_i1028" DrawAspect="Content" ObjectID="_1518183408" r:id="rId33"/>
        </w:object>
      </w:r>
    </w:p>
    <w:p w:rsidR="00955CFB" w:rsidRPr="00CD6207" w:rsidRDefault="001A0388" w:rsidP="008049A1">
      <w:pPr>
        <w:numPr>
          <w:ilvl w:val="0"/>
          <w:numId w:val="36"/>
        </w:numPr>
        <w:spacing w:before="60" w:after="60" w:line="360" w:lineRule="auto"/>
        <w:ind w:left="357" w:hanging="357"/>
        <w:jc w:val="both"/>
        <w:rPr>
          <w:sz w:val="22"/>
          <w:szCs w:val="22"/>
          <w:lang w:val="en-US"/>
        </w:rPr>
      </w:pPr>
      <w:r w:rsidRPr="00CD6207">
        <w:rPr>
          <w:sz w:val="22"/>
          <w:szCs w:val="22"/>
          <w:lang w:val="en-US"/>
        </w:rPr>
        <w:t xml:space="preserve">For the homogenous equilibrium reaction which species acts as a Lewis acid? </w:t>
      </w:r>
    </w:p>
    <w:p w:rsidR="00955CFB" w:rsidRPr="00CD6207" w:rsidRDefault="00441A04" w:rsidP="008049A1">
      <w:pPr>
        <w:numPr>
          <w:ilvl w:val="0"/>
          <w:numId w:val="36"/>
        </w:numPr>
        <w:spacing w:before="60" w:after="60" w:line="360" w:lineRule="auto"/>
        <w:ind w:left="357" w:hanging="357"/>
        <w:jc w:val="both"/>
        <w:rPr>
          <w:rFonts w:ascii="Cambria" w:hAnsi="Cambria"/>
          <w:lang w:val="en-US"/>
        </w:rPr>
      </w:pPr>
      <w:r w:rsidRPr="00CD6207">
        <w:rPr>
          <w:sz w:val="22"/>
          <w:szCs w:val="22"/>
          <w:lang w:val="en-US"/>
        </w:rPr>
        <w:t>One method for determining the concentration of I</w:t>
      </w:r>
      <w:r w:rsidRPr="00CD6207">
        <w:rPr>
          <w:sz w:val="22"/>
          <w:szCs w:val="22"/>
          <w:vertAlign w:val="subscript"/>
          <w:lang w:val="en-US"/>
        </w:rPr>
        <w:t>2</w:t>
      </w:r>
      <w:r w:rsidRPr="00CD6207">
        <w:rPr>
          <w:sz w:val="22"/>
          <w:szCs w:val="22"/>
          <w:lang w:val="en-US"/>
        </w:rPr>
        <w:t xml:space="preserve"> and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in a solution is the titration with a standard solution of 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vertAlign w:val="superscript"/>
          <w:lang w:val="en-US"/>
        </w:rPr>
        <w:t>2-</w:t>
      </w:r>
      <w:r w:rsidRPr="00CD6207">
        <w:rPr>
          <w:sz w:val="22"/>
          <w:szCs w:val="22"/>
          <w:lang w:val="en-US"/>
        </w:rPr>
        <w:t>. An oxidation-reduction reaction takes place when I</w:t>
      </w:r>
      <w:r w:rsidRPr="00CD6207">
        <w:rPr>
          <w:sz w:val="22"/>
          <w:szCs w:val="22"/>
          <w:vertAlign w:val="subscript"/>
          <w:lang w:val="en-US"/>
        </w:rPr>
        <w:t>2</w:t>
      </w:r>
      <w:r w:rsidRPr="00CD6207">
        <w:rPr>
          <w:sz w:val="22"/>
          <w:szCs w:val="22"/>
          <w:lang w:val="en-US"/>
        </w:rPr>
        <w:t xml:space="preserve"> or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interacts with 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vertAlign w:val="superscript"/>
          <w:lang w:val="en-US"/>
        </w:rPr>
        <w:t xml:space="preserve">2- </w:t>
      </w:r>
      <w:r w:rsidRPr="00CD6207">
        <w:rPr>
          <w:sz w:val="22"/>
          <w:szCs w:val="22"/>
          <w:lang w:val="en-US"/>
        </w:rPr>
        <w:t>yielding I</w:t>
      </w:r>
      <w:r w:rsidRPr="00CD6207">
        <w:rPr>
          <w:sz w:val="22"/>
          <w:szCs w:val="22"/>
          <w:vertAlign w:val="superscript"/>
          <w:lang w:val="en-US"/>
        </w:rPr>
        <w:t>-</w:t>
      </w:r>
      <w:r w:rsidRPr="00CD6207">
        <w:rPr>
          <w:sz w:val="22"/>
          <w:szCs w:val="22"/>
          <w:lang w:val="en-US"/>
        </w:rPr>
        <w:t xml:space="preserve"> and S</w:t>
      </w:r>
      <w:r w:rsidRPr="00CD6207">
        <w:rPr>
          <w:sz w:val="22"/>
          <w:szCs w:val="22"/>
          <w:vertAlign w:val="subscript"/>
          <w:lang w:val="en-US"/>
        </w:rPr>
        <w:t>4</w:t>
      </w:r>
      <w:r w:rsidRPr="00CD6207">
        <w:rPr>
          <w:sz w:val="22"/>
          <w:szCs w:val="22"/>
          <w:lang w:val="en-US"/>
        </w:rPr>
        <w:t>O</w:t>
      </w:r>
      <w:r w:rsidRPr="00CD6207">
        <w:rPr>
          <w:sz w:val="22"/>
          <w:szCs w:val="22"/>
          <w:vertAlign w:val="subscript"/>
          <w:lang w:val="en-US"/>
        </w:rPr>
        <w:t>6</w:t>
      </w:r>
      <w:r w:rsidRPr="00CD6207">
        <w:rPr>
          <w:sz w:val="22"/>
          <w:szCs w:val="22"/>
          <w:vertAlign w:val="superscript"/>
          <w:lang w:val="en-US"/>
        </w:rPr>
        <w:t>2-</w:t>
      </w:r>
      <w:r w:rsidRPr="00CD6207">
        <w:rPr>
          <w:sz w:val="22"/>
          <w:szCs w:val="22"/>
          <w:lang w:val="en-US"/>
        </w:rPr>
        <w:t xml:space="preserve">. </w:t>
      </w:r>
      <w:r w:rsidR="001A0388" w:rsidRPr="00CD6207">
        <w:rPr>
          <w:sz w:val="22"/>
          <w:szCs w:val="22"/>
          <w:lang w:val="en-US"/>
        </w:rPr>
        <w:t xml:space="preserve">Write the balanced equations for chemical </w:t>
      </w:r>
      <w:r w:rsidR="001A0388" w:rsidRPr="00CD6207">
        <w:rPr>
          <w:sz w:val="22"/>
          <w:szCs w:val="22"/>
          <w:lang w:val="en-US"/>
        </w:rPr>
        <w:lastRenderedPageBreak/>
        <w:t>reactions that take place during the titration of I</w:t>
      </w:r>
      <w:r w:rsidR="001A0388" w:rsidRPr="00CD6207">
        <w:rPr>
          <w:sz w:val="22"/>
          <w:szCs w:val="22"/>
          <w:vertAlign w:val="subscript"/>
          <w:lang w:val="en-US"/>
        </w:rPr>
        <w:t>2</w:t>
      </w:r>
      <w:r w:rsidR="001A0388" w:rsidRPr="00CD6207">
        <w:rPr>
          <w:sz w:val="22"/>
          <w:szCs w:val="22"/>
          <w:lang w:val="en-US"/>
        </w:rPr>
        <w:t xml:space="preserve"> and I</w:t>
      </w:r>
      <w:r w:rsidR="001A0388" w:rsidRPr="00CD6207">
        <w:rPr>
          <w:sz w:val="22"/>
          <w:szCs w:val="22"/>
          <w:vertAlign w:val="subscript"/>
          <w:lang w:val="en-US"/>
        </w:rPr>
        <w:t>3</w:t>
      </w:r>
      <w:r w:rsidR="001A0388" w:rsidRPr="00CD6207">
        <w:rPr>
          <w:sz w:val="22"/>
          <w:szCs w:val="22"/>
          <w:vertAlign w:val="superscript"/>
          <w:lang w:val="en-US"/>
        </w:rPr>
        <w:t>-</w:t>
      </w:r>
      <w:r w:rsidR="001A0388" w:rsidRPr="00CD6207">
        <w:rPr>
          <w:sz w:val="22"/>
          <w:szCs w:val="22"/>
          <w:lang w:val="en-US"/>
        </w:rPr>
        <w:t xml:space="preserve"> with S</w:t>
      </w:r>
      <w:r w:rsidR="001A0388" w:rsidRPr="00CD6207">
        <w:rPr>
          <w:sz w:val="22"/>
          <w:szCs w:val="22"/>
          <w:vertAlign w:val="subscript"/>
          <w:lang w:val="en-US"/>
        </w:rPr>
        <w:t>2</w:t>
      </w:r>
      <w:r w:rsidR="001A0388" w:rsidRPr="00CD6207">
        <w:rPr>
          <w:sz w:val="22"/>
          <w:szCs w:val="22"/>
          <w:lang w:val="en-US"/>
        </w:rPr>
        <w:t>O</w:t>
      </w:r>
      <w:r w:rsidR="001A0388" w:rsidRPr="00CD6207">
        <w:rPr>
          <w:sz w:val="22"/>
          <w:szCs w:val="22"/>
          <w:vertAlign w:val="subscript"/>
          <w:lang w:val="en-US"/>
        </w:rPr>
        <w:t>3</w:t>
      </w:r>
      <w:r w:rsidR="001A0388" w:rsidRPr="00CD6207">
        <w:rPr>
          <w:sz w:val="22"/>
          <w:szCs w:val="22"/>
          <w:vertAlign w:val="superscript"/>
          <w:lang w:val="en-US"/>
        </w:rPr>
        <w:t>2-</w:t>
      </w:r>
      <w:r w:rsidR="001A0388" w:rsidRPr="00CD6207">
        <w:rPr>
          <w:sz w:val="22"/>
          <w:szCs w:val="22"/>
          <w:lang w:val="en-US"/>
        </w:rPr>
        <w:t>. Indicate the oxidant and the reductant in each reaction? Give the oxidation state of S in Na</w:t>
      </w:r>
      <w:r w:rsidR="001A0388" w:rsidRPr="00CD6207">
        <w:rPr>
          <w:sz w:val="22"/>
          <w:szCs w:val="22"/>
          <w:vertAlign w:val="subscript"/>
          <w:lang w:val="en-US"/>
        </w:rPr>
        <w:t>2</w:t>
      </w:r>
      <w:r w:rsidR="001A0388" w:rsidRPr="00CD6207">
        <w:rPr>
          <w:sz w:val="22"/>
          <w:szCs w:val="22"/>
          <w:lang w:val="en-US"/>
        </w:rPr>
        <w:t>S</w:t>
      </w:r>
      <w:r w:rsidR="001A0388" w:rsidRPr="00CD6207">
        <w:rPr>
          <w:sz w:val="22"/>
          <w:szCs w:val="22"/>
          <w:vertAlign w:val="subscript"/>
          <w:lang w:val="en-US"/>
        </w:rPr>
        <w:t>2</w:t>
      </w:r>
      <w:r w:rsidR="001A0388" w:rsidRPr="00CD6207">
        <w:rPr>
          <w:sz w:val="22"/>
          <w:szCs w:val="22"/>
          <w:lang w:val="en-US"/>
        </w:rPr>
        <w:t>O</w:t>
      </w:r>
      <w:r w:rsidR="001A0388" w:rsidRPr="00CD6207">
        <w:rPr>
          <w:sz w:val="22"/>
          <w:szCs w:val="22"/>
          <w:vertAlign w:val="subscript"/>
          <w:lang w:val="en-US"/>
        </w:rPr>
        <w:t>3</w:t>
      </w:r>
      <w:r w:rsidR="001A0388" w:rsidRPr="00CD6207">
        <w:rPr>
          <w:sz w:val="22"/>
          <w:szCs w:val="22"/>
          <w:lang w:val="en-US"/>
        </w:rPr>
        <w:t xml:space="preserve">. </w:t>
      </w:r>
    </w:p>
    <w:p w:rsidR="008049A1" w:rsidRPr="00CD6207" w:rsidRDefault="00441A04" w:rsidP="008049A1">
      <w:pPr>
        <w:numPr>
          <w:ilvl w:val="0"/>
          <w:numId w:val="36"/>
        </w:numPr>
        <w:spacing w:before="60" w:after="60" w:line="360" w:lineRule="auto"/>
        <w:ind w:left="357" w:hanging="357"/>
        <w:jc w:val="both"/>
        <w:rPr>
          <w:sz w:val="22"/>
          <w:szCs w:val="22"/>
          <w:lang w:val="en-US"/>
        </w:rPr>
      </w:pPr>
      <w:r w:rsidRPr="00CD6207">
        <w:rPr>
          <w:sz w:val="22"/>
          <w:szCs w:val="22"/>
          <w:lang w:val="en-US"/>
        </w:rPr>
        <w:t>In order to determine the equilibrium constant of the reaction involving I</w:t>
      </w:r>
      <w:r w:rsidRPr="00CD6207">
        <w:rPr>
          <w:sz w:val="22"/>
          <w:szCs w:val="22"/>
          <w:vertAlign w:val="subscript"/>
          <w:lang w:val="en-US"/>
        </w:rPr>
        <w:t>2</w:t>
      </w:r>
      <w:r w:rsidRPr="00CD6207">
        <w:rPr>
          <w:sz w:val="22"/>
          <w:szCs w:val="22"/>
          <w:lang w:val="en-US"/>
        </w:rPr>
        <w:t>, I</w:t>
      </w:r>
      <w:r w:rsidRPr="00CD6207">
        <w:rPr>
          <w:sz w:val="22"/>
          <w:szCs w:val="22"/>
          <w:vertAlign w:val="superscript"/>
          <w:lang w:val="en-US"/>
        </w:rPr>
        <w:t>-</w:t>
      </w:r>
      <w:r w:rsidRPr="00CD6207">
        <w:rPr>
          <w:sz w:val="22"/>
          <w:szCs w:val="22"/>
          <w:lang w:val="en-US"/>
        </w:rPr>
        <w:t xml:space="preserve"> and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xml:space="preserve"> in water</w:t>
      </w:r>
      <w:r w:rsidRPr="00CD6207">
        <w:rPr>
          <w:sz w:val="22"/>
          <w:szCs w:val="22"/>
          <w:vertAlign w:val="superscript"/>
          <w:lang w:val="en-US"/>
        </w:rPr>
        <w:t xml:space="preserve"> </w:t>
      </w:r>
      <w:r w:rsidRPr="00CD6207">
        <w:rPr>
          <w:sz w:val="22"/>
          <w:szCs w:val="22"/>
          <w:lang w:val="en-US"/>
        </w:rPr>
        <w:t>the following experiments are performed at 298 K. When 50.0 mL of 0.010 M KI aqueous solution is added to 25.0 mL solution</w:t>
      </w:r>
      <w:r w:rsidR="00F078C4" w:rsidRPr="00CD6207">
        <w:rPr>
          <w:sz w:val="22"/>
          <w:szCs w:val="22"/>
          <w:lang w:val="en-US"/>
        </w:rPr>
        <w:t xml:space="preserve"> of</w:t>
      </w:r>
      <w:r w:rsidRPr="00CD6207">
        <w:rPr>
          <w:sz w:val="22"/>
          <w:szCs w:val="22"/>
          <w:lang w:val="en-US"/>
        </w:rPr>
        <w:t xml:space="preserve"> </w:t>
      </w:r>
      <w:r w:rsidR="00F078C4" w:rsidRPr="00CD6207">
        <w:rPr>
          <w:sz w:val="22"/>
          <w:szCs w:val="22"/>
          <w:lang w:val="en-US"/>
        </w:rPr>
        <w:t>I</w:t>
      </w:r>
      <w:r w:rsidR="00F078C4" w:rsidRPr="00CD6207">
        <w:rPr>
          <w:sz w:val="22"/>
          <w:szCs w:val="22"/>
          <w:vertAlign w:val="subscript"/>
          <w:lang w:val="en-US"/>
        </w:rPr>
        <w:t>2</w:t>
      </w:r>
      <w:r w:rsidR="00F078C4" w:rsidRPr="00CD6207">
        <w:rPr>
          <w:sz w:val="22"/>
          <w:szCs w:val="22"/>
          <w:lang w:val="en-US"/>
        </w:rPr>
        <w:t xml:space="preserve"> </w:t>
      </w:r>
      <w:r w:rsidRPr="00CD6207">
        <w:rPr>
          <w:sz w:val="22"/>
          <w:szCs w:val="22"/>
          <w:lang w:val="en-US"/>
        </w:rPr>
        <w:t>in CH</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Pr="00CD6207">
        <w:rPr>
          <w:sz w:val="22"/>
          <w:szCs w:val="22"/>
          <w:lang w:val="en-US"/>
        </w:rPr>
        <w:t xml:space="preserve">, two separate phases, aqueous and organic, are formed. </w:t>
      </w:r>
      <w:r w:rsidR="00BF5E28">
        <w:rPr>
          <w:sz w:val="22"/>
          <w:szCs w:val="22"/>
          <w:lang w:val="en-US"/>
        </w:rPr>
        <w:t xml:space="preserve">Assume that there is no volume change upon mixing. </w:t>
      </w:r>
      <w:r w:rsidRPr="00CD6207">
        <w:rPr>
          <w:sz w:val="22"/>
          <w:szCs w:val="22"/>
          <w:lang w:val="en-US"/>
        </w:rPr>
        <w:t>In order to determine concentrations of I</w:t>
      </w:r>
      <w:r w:rsidRPr="00CD6207">
        <w:rPr>
          <w:sz w:val="22"/>
          <w:szCs w:val="22"/>
          <w:vertAlign w:val="subscript"/>
          <w:lang w:val="en-US"/>
        </w:rPr>
        <w:t>2</w:t>
      </w:r>
      <w:r w:rsidRPr="00CD6207">
        <w:rPr>
          <w:sz w:val="22"/>
          <w:szCs w:val="22"/>
          <w:lang w:val="en-US"/>
        </w:rPr>
        <w:t xml:space="preserve"> distributed in CH</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 xml:space="preserve">2 </w:t>
      </w:r>
      <w:r w:rsidRPr="00CD6207">
        <w:rPr>
          <w:sz w:val="22"/>
          <w:szCs w:val="22"/>
          <w:lang w:val="en-US"/>
        </w:rPr>
        <w:t xml:space="preserve">and aqueous phases, a 5.00 mL </w:t>
      </w:r>
      <w:r w:rsidR="0021609F" w:rsidRPr="00CD6207">
        <w:rPr>
          <w:sz w:val="22"/>
          <w:szCs w:val="22"/>
          <w:lang w:val="en-US"/>
        </w:rPr>
        <w:t xml:space="preserve">aliquot of </w:t>
      </w:r>
      <w:r w:rsidRPr="00CD6207">
        <w:rPr>
          <w:sz w:val="22"/>
          <w:szCs w:val="22"/>
          <w:lang w:val="en-US"/>
        </w:rPr>
        <w:t>the CH</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Pr="00CD6207">
        <w:rPr>
          <w:sz w:val="22"/>
          <w:szCs w:val="22"/>
          <w:lang w:val="en-US"/>
        </w:rPr>
        <w:t xml:space="preserve"> phase </w:t>
      </w:r>
      <w:r w:rsidR="0021609F" w:rsidRPr="00CD6207">
        <w:rPr>
          <w:sz w:val="22"/>
          <w:szCs w:val="22"/>
          <w:lang w:val="en-US"/>
        </w:rPr>
        <w:t>is</w:t>
      </w:r>
      <w:r w:rsidRPr="00CD6207">
        <w:rPr>
          <w:sz w:val="22"/>
          <w:szCs w:val="22"/>
          <w:lang w:val="en-US"/>
        </w:rPr>
        <w:t xml:space="preserve"> diluted to 100.0 mL by addition of the solvent, CH</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Pr="00CD6207">
        <w:rPr>
          <w:sz w:val="22"/>
          <w:szCs w:val="22"/>
          <w:lang w:val="en-US"/>
        </w:rPr>
        <w:t>. The visible spectrum of I</w:t>
      </w:r>
      <w:r w:rsidRPr="00CD6207">
        <w:rPr>
          <w:sz w:val="22"/>
          <w:szCs w:val="22"/>
          <w:vertAlign w:val="subscript"/>
          <w:lang w:val="en-US"/>
        </w:rPr>
        <w:t>2</w:t>
      </w:r>
      <w:r w:rsidRPr="00CD6207">
        <w:rPr>
          <w:sz w:val="22"/>
          <w:szCs w:val="22"/>
          <w:lang w:val="en-US"/>
        </w:rPr>
        <w:t xml:space="preserve"> in the diluted solution, recorded in a 1.00 cm-cell, had a band with a maximum absorbance of 0.516 at 510.0 nm. The molar absorption coefficient, ε of</w:t>
      </w:r>
      <w:r w:rsidRPr="00CD6207">
        <w:rPr>
          <w:b/>
          <w:sz w:val="22"/>
          <w:szCs w:val="22"/>
          <w:lang w:val="en-US"/>
        </w:rPr>
        <w:t xml:space="preserve"> </w:t>
      </w:r>
      <w:r w:rsidRPr="00CD6207">
        <w:rPr>
          <w:sz w:val="22"/>
          <w:szCs w:val="22"/>
          <w:lang w:val="en-US"/>
        </w:rPr>
        <w:t>I</w:t>
      </w:r>
      <w:r w:rsidRPr="00CD6207">
        <w:rPr>
          <w:sz w:val="22"/>
          <w:szCs w:val="22"/>
          <w:vertAlign w:val="subscript"/>
          <w:lang w:val="en-US"/>
        </w:rPr>
        <w:t>2</w:t>
      </w:r>
      <w:r w:rsidRPr="00CD6207">
        <w:rPr>
          <w:sz w:val="22"/>
          <w:szCs w:val="22"/>
          <w:lang w:val="en-US"/>
        </w:rPr>
        <w:t xml:space="preserve"> in CH</w:t>
      </w:r>
      <w:r w:rsidRPr="00CD6207">
        <w:rPr>
          <w:sz w:val="22"/>
          <w:szCs w:val="22"/>
          <w:vertAlign w:val="subscript"/>
          <w:lang w:val="en-US"/>
        </w:rPr>
        <w:t>2</w:t>
      </w:r>
      <w:r w:rsidRPr="00CD6207">
        <w:rPr>
          <w:sz w:val="22"/>
          <w:szCs w:val="22"/>
          <w:lang w:val="en-US"/>
        </w:rPr>
        <w:t>Cl</w:t>
      </w:r>
      <w:r w:rsidRPr="00CD6207">
        <w:rPr>
          <w:sz w:val="22"/>
          <w:szCs w:val="22"/>
          <w:vertAlign w:val="subscript"/>
          <w:lang w:val="en-US"/>
        </w:rPr>
        <w:t>2</w:t>
      </w:r>
      <w:r w:rsidRPr="00CD6207">
        <w:rPr>
          <w:sz w:val="22"/>
          <w:szCs w:val="22"/>
          <w:lang w:val="en-US"/>
        </w:rPr>
        <w:t xml:space="preserve"> at 510 nm is 858 L·mol</w:t>
      </w:r>
      <w:r w:rsidRPr="00CD6207">
        <w:rPr>
          <w:sz w:val="22"/>
          <w:szCs w:val="22"/>
          <w:vertAlign w:val="superscript"/>
          <w:lang w:val="en-US"/>
        </w:rPr>
        <w:t>-1</w:t>
      </w:r>
      <w:r w:rsidRPr="00CD6207">
        <w:rPr>
          <w:sz w:val="22"/>
          <w:szCs w:val="22"/>
          <w:lang w:val="en-US"/>
        </w:rPr>
        <w:t>·cm</w:t>
      </w:r>
      <w:r w:rsidRPr="00CD6207">
        <w:rPr>
          <w:sz w:val="22"/>
          <w:szCs w:val="22"/>
          <w:vertAlign w:val="superscript"/>
          <w:lang w:val="en-US"/>
        </w:rPr>
        <w:t>-1</w:t>
      </w:r>
      <w:r w:rsidRPr="00CD6207">
        <w:rPr>
          <w:sz w:val="22"/>
          <w:szCs w:val="22"/>
          <w:lang w:val="en-US"/>
        </w:rPr>
        <w:t xml:space="preserve">. </w:t>
      </w:r>
      <w:r w:rsidR="001A0388" w:rsidRPr="00CD6207">
        <w:rPr>
          <w:sz w:val="22"/>
          <w:szCs w:val="22"/>
          <w:lang w:val="en-US"/>
        </w:rPr>
        <w:t>Calculate equilibrium concentrations of I</w:t>
      </w:r>
      <w:r w:rsidR="001A0388" w:rsidRPr="00CD6207">
        <w:rPr>
          <w:sz w:val="22"/>
          <w:szCs w:val="22"/>
          <w:vertAlign w:val="subscript"/>
          <w:lang w:val="en-US"/>
        </w:rPr>
        <w:t>2</w:t>
      </w:r>
      <w:r w:rsidR="001A0388" w:rsidRPr="00CD6207">
        <w:rPr>
          <w:sz w:val="22"/>
          <w:szCs w:val="22"/>
          <w:lang w:val="en-US"/>
        </w:rPr>
        <w:t xml:space="preserve"> in CH</w:t>
      </w:r>
      <w:r w:rsidR="001A0388" w:rsidRPr="00CD6207">
        <w:rPr>
          <w:sz w:val="22"/>
          <w:szCs w:val="22"/>
          <w:vertAlign w:val="subscript"/>
          <w:lang w:val="en-US"/>
        </w:rPr>
        <w:t>2</w:t>
      </w:r>
      <w:r w:rsidR="001A0388" w:rsidRPr="00CD6207">
        <w:rPr>
          <w:sz w:val="22"/>
          <w:szCs w:val="22"/>
          <w:lang w:val="en-US"/>
        </w:rPr>
        <w:t>Cl</w:t>
      </w:r>
      <w:r w:rsidR="001A0388" w:rsidRPr="00CD6207">
        <w:rPr>
          <w:sz w:val="22"/>
          <w:szCs w:val="22"/>
          <w:vertAlign w:val="subscript"/>
          <w:lang w:val="en-US"/>
        </w:rPr>
        <w:t xml:space="preserve">2 </w:t>
      </w:r>
      <w:r w:rsidR="001A0388" w:rsidRPr="00CD6207">
        <w:rPr>
          <w:sz w:val="22"/>
          <w:szCs w:val="22"/>
          <w:lang w:val="en-US"/>
        </w:rPr>
        <w:t xml:space="preserve">and aqueous phases. </w:t>
      </w:r>
    </w:p>
    <w:p w:rsidR="008049A1" w:rsidRPr="00CD6207" w:rsidRDefault="00441A04" w:rsidP="008049A1">
      <w:pPr>
        <w:numPr>
          <w:ilvl w:val="0"/>
          <w:numId w:val="36"/>
        </w:numPr>
        <w:spacing w:before="60" w:after="60" w:line="360" w:lineRule="auto"/>
        <w:ind w:left="357" w:hanging="357"/>
        <w:jc w:val="both"/>
        <w:rPr>
          <w:sz w:val="22"/>
          <w:szCs w:val="22"/>
          <w:lang w:val="en-US"/>
        </w:rPr>
      </w:pPr>
      <w:r w:rsidRPr="00CD6207">
        <w:rPr>
          <w:sz w:val="22"/>
          <w:szCs w:val="22"/>
          <w:lang w:val="en-US"/>
        </w:rPr>
        <w:t>In order to determine the equilibrium concentrations of I</w:t>
      </w:r>
      <w:r w:rsidRPr="00CD6207">
        <w:rPr>
          <w:sz w:val="22"/>
          <w:szCs w:val="22"/>
          <w:vertAlign w:val="superscript"/>
          <w:lang w:val="en-US"/>
        </w:rPr>
        <w:t>-</w:t>
      </w:r>
      <w:r w:rsidRPr="00CD6207">
        <w:rPr>
          <w:sz w:val="22"/>
          <w:szCs w:val="22"/>
          <w:lang w:val="en-US"/>
        </w:rPr>
        <w:t xml:space="preserve"> and I</w:t>
      </w:r>
      <w:r w:rsidRPr="00CD6207">
        <w:rPr>
          <w:sz w:val="22"/>
          <w:szCs w:val="22"/>
          <w:vertAlign w:val="subscript"/>
          <w:lang w:val="en-US"/>
        </w:rPr>
        <w:t>3</w:t>
      </w:r>
      <w:r w:rsidRPr="00CD6207">
        <w:rPr>
          <w:sz w:val="22"/>
          <w:szCs w:val="22"/>
          <w:vertAlign w:val="superscript"/>
          <w:lang w:val="en-US"/>
        </w:rPr>
        <w:t>-</w:t>
      </w:r>
      <w:r w:rsidRPr="00CD6207">
        <w:rPr>
          <w:sz w:val="22"/>
          <w:szCs w:val="22"/>
          <w:lang w:val="en-US"/>
        </w:rPr>
        <w:t>, a</w:t>
      </w:r>
      <w:r w:rsidRPr="00CD6207">
        <w:rPr>
          <w:sz w:val="22"/>
          <w:szCs w:val="22"/>
          <w:vertAlign w:val="superscript"/>
          <w:lang w:val="en-US"/>
        </w:rPr>
        <w:t xml:space="preserve"> </w:t>
      </w:r>
      <w:r w:rsidR="00C64C28" w:rsidRPr="00CD6207">
        <w:rPr>
          <w:sz w:val="22"/>
          <w:szCs w:val="22"/>
          <w:lang w:val="en-US"/>
        </w:rPr>
        <w:t>25.</w:t>
      </w:r>
      <w:r w:rsidRPr="00CD6207">
        <w:rPr>
          <w:sz w:val="22"/>
          <w:szCs w:val="22"/>
          <w:lang w:val="en-US"/>
        </w:rPr>
        <w:t xml:space="preserve">0 mL </w:t>
      </w:r>
      <w:r w:rsidR="00AC571F" w:rsidRPr="00CD6207">
        <w:rPr>
          <w:sz w:val="22"/>
          <w:szCs w:val="22"/>
          <w:lang w:val="en-US"/>
        </w:rPr>
        <w:t>aliquot</w:t>
      </w:r>
      <w:r w:rsidRPr="00CD6207">
        <w:rPr>
          <w:sz w:val="22"/>
          <w:szCs w:val="22"/>
          <w:lang w:val="en-US"/>
        </w:rPr>
        <w:t xml:space="preserve"> is taken from the aqueous phase.  To this solution, an excess amount of KI, namely 10.0 mL of 0.100 M KI solution, is added to avoid evaporation of I</w:t>
      </w:r>
      <w:r w:rsidRPr="00CD6207">
        <w:rPr>
          <w:sz w:val="22"/>
          <w:szCs w:val="22"/>
          <w:vertAlign w:val="subscript"/>
          <w:lang w:val="en-US"/>
        </w:rPr>
        <w:t>2</w:t>
      </w:r>
      <w:r w:rsidRPr="00CD6207">
        <w:rPr>
          <w:sz w:val="22"/>
          <w:szCs w:val="22"/>
          <w:lang w:val="en-US"/>
        </w:rPr>
        <w:t>. Then, the final solution is titrated with a 0.0100 M</w:t>
      </w:r>
      <w:r w:rsidRPr="00CD6207">
        <w:rPr>
          <w:color w:val="FF0000"/>
          <w:sz w:val="22"/>
          <w:szCs w:val="22"/>
          <w:lang w:val="en-US"/>
        </w:rPr>
        <w:t xml:space="preserve"> </w:t>
      </w:r>
      <w:r w:rsidRPr="00CD6207">
        <w:rPr>
          <w:sz w:val="22"/>
          <w:szCs w:val="22"/>
          <w:lang w:val="en-US"/>
        </w:rPr>
        <w:t>solution of Na</w:t>
      </w:r>
      <w:r w:rsidRPr="00CD6207">
        <w:rPr>
          <w:sz w:val="22"/>
          <w:szCs w:val="22"/>
          <w:vertAlign w:val="subscript"/>
          <w:lang w:val="en-US"/>
        </w:rPr>
        <w:t>2</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 xml:space="preserve">. The end point is reached upon addition of </w:t>
      </w:r>
      <w:r w:rsidR="00F76C98" w:rsidRPr="00CD6207">
        <w:rPr>
          <w:sz w:val="22"/>
          <w:szCs w:val="22"/>
          <w:lang w:val="en-US"/>
        </w:rPr>
        <w:t>3</w:t>
      </w:r>
      <w:r w:rsidRPr="00CD6207">
        <w:rPr>
          <w:sz w:val="22"/>
          <w:szCs w:val="22"/>
          <w:lang w:val="en-US"/>
        </w:rPr>
        <w:t>.</w:t>
      </w:r>
      <w:r w:rsidR="00F76C98" w:rsidRPr="00CD6207">
        <w:rPr>
          <w:sz w:val="22"/>
          <w:szCs w:val="22"/>
          <w:lang w:val="en-US"/>
        </w:rPr>
        <w:t>1</w:t>
      </w:r>
      <w:r w:rsidRPr="00CD6207">
        <w:rPr>
          <w:sz w:val="22"/>
          <w:szCs w:val="22"/>
          <w:lang w:val="en-US"/>
        </w:rPr>
        <w:t>0 mL of Na</w:t>
      </w:r>
      <w:r w:rsidRPr="00CD6207">
        <w:rPr>
          <w:sz w:val="22"/>
          <w:szCs w:val="22"/>
          <w:vertAlign w:val="subscript"/>
          <w:lang w:val="en-US"/>
        </w:rPr>
        <w:t>2</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 xml:space="preserve"> solution. </w:t>
      </w:r>
      <w:r w:rsidR="001A0388" w:rsidRPr="00CD6207">
        <w:rPr>
          <w:sz w:val="22"/>
          <w:szCs w:val="22"/>
          <w:lang w:val="en-US"/>
        </w:rPr>
        <w:t>Calculate the equilibrium concentrations of I</w:t>
      </w:r>
      <w:r w:rsidR="001A0388" w:rsidRPr="00CD6207">
        <w:rPr>
          <w:sz w:val="22"/>
          <w:szCs w:val="22"/>
          <w:vertAlign w:val="superscript"/>
          <w:lang w:val="en-US"/>
        </w:rPr>
        <w:t>-</w:t>
      </w:r>
      <w:r w:rsidR="001A0388" w:rsidRPr="00CD6207">
        <w:rPr>
          <w:sz w:val="22"/>
          <w:szCs w:val="22"/>
          <w:lang w:val="en-US"/>
        </w:rPr>
        <w:t>, and I</w:t>
      </w:r>
      <w:r w:rsidR="001A0388" w:rsidRPr="00CD6207">
        <w:rPr>
          <w:sz w:val="22"/>
          <w:szCs w:val="22"/>
          <w:vertAlign w:val="subscript"/>
          <w:lang w:val="en-US"/>
        </w:rPr>
        <w:t>3</w:t>
      </w:r>
      <w:r w:rsidR="001A0388" w:rsidRPr="00CD6207">
        <w:rPr>
          <w:sz w:val="22"/>
          <w:szCs w:val="22"/>
          <w:vertAlign w:val="superscript"/>
          <w:lang w:val="en-US"/>
        </w:rPr>
        <w:t>-</w:t>
      </w:r>
      <w:r w:rsidR="001A0388" w:rsidRPr="00CD6207">
        <w:rPr>
          <w:b/>
          <w:sz w:val="22"/>
          <w:szCs w:val="22"/>
          <w:vertAlign w:val="superscript"/>
          <w:lang w:val="en-US"/>
        </w:rPr>
        <w:t xml:space="preserve"> </w:t>
      </w:r>
      <w:r w:rsidR="001A0388" w:rsidRPr="00CD6207">
        <w:rPr>
          <w:sz w:val="22"/>
          <w:szCs w:val="22"/>
          <w:lang w:val="en-US"/>
        </w:rPr>
        <w:t xml:space="preserve">in the aqueous phase and the equilibrium constant at 298 K.  </w:t>
      </w:r>
    </w:p>
    <w:p w:rsidR="00B36FFE" w:rsidRPr="00FE6851" w:rsidRDefault="001A0388" w:rsidP="008049A1">
      <w:pPr>
        <w:numPr>
          <w:ilvl w:val="0"/>
          <w:numId w:val="36"/>
        </w:numPr>
        <w:spacing w:before="60" w:after="60" w:line="360" w:lineRule="auto"/>
        <w:ind w:left="357" w:hanging="357"/>
        <w:jc w:val="both"/>
        <w:rPr>
          <w:sz w:val="22"/>
          <w:szCs w:val="22"/>
          <w:lang w:val="en-US"/>
        </w:rPr>
      </w:pPr>
      <w:r w:rsidRPr="00FE6851">
        <w:rPr>
          <w:sz w:val="22"/>
          <w:szCs w:val="22"/>
          <w:lang w:val="en-US"/>
        </w:rPr>
        <w:t xml:space="preserve">Calculate </w:t>
      </w:r>
      <w:r w:rsidR="00DF1510" w:rsidRPr="00FE6851">
        <w:rPr>
          <w:sz w:val="22"/>
          <w:szCs w:val="22"/>
          <w:lang w:val="en-US"/>
        </w:rPr>
        <w:sym w:font="Symbol" w:char="F044"/>
      </w:r>
      <w:r w:rsidR="00F539D0" w:rsidRPr="00FE6851">
        <w:rPr>
          <w:sz w:val="22"/>
          <w:szCs w:val="22"/>
          <w:vertAlign w:val="subscript"/>
          <w:lang w:val="en-US"/>
        </w:rPr>
        <w:t>f</w:t>
      </w:r>
      <w:r w:rsidR="00DF1510" w:rsidRPr="00FE6851">
        <w:rPr>
          <w:sz w:val="22"/>
          <w:szCs w:val="22"/>
          <w:lang w:val="en-US"/>
        </w:rPr>
        <w:t>G°</w:t>
      </w:r>
      <w:r w:rsidRPr="00FE6851">
        <w:rPr>
          <w:sz w:val="22"/>
          <w:szCs w:val="22"/>
          <w:lang w:val="en-US"/>
        </w:rPr>
        <w:t>[I</w:t>
      </w:r>
      <w:r w:rsidRPr="00FE6851">
        <w:rPr>
          <w:sz w:val="22"/>
          <w:szCs w:val="22"/>
          <w:vertAlign w:val="subscript"/>
          <w:lang w:val="en-US"/>
        </w:rPr>
        <w:t>2</w:t>
      </w:r>
      <w:r w:rsidRPr="00FE6851">
        <w:rPr>
          <w:sz w:val="22"/>
          <w:szCs w:val="22"/>
          <w:lang w:val="en-US"/>
        </w:rPr>
        <w:t>(CH</w:t>
      </w:r>
      <w:r w:rsidRPr="00FE6851">
        <w:rPr>
          <w:sz w:val="22"/>
          <w:szCs w:val="22"/>
          <w:vertAlign w:val="subscript"/>
          <w:lang w:val="en-US"/>
        </w:rPr>
        <w:t>2</w:t>
      </w:r>
      <w:r w:rsidRPr="00FE6851">
        <w:rPr>
          <w:sz w:val="22"/>
          <w:szCs w:val="22"/>
          <w:lang w:val="en-US"/>
        </w:rPr>
        <w:t>Cl</w:t>
      </w:r>
      <w:r w:rsidRPr="00FE6851">
        <w:rPr>
          <w:sz w:val="22"/>
          <w:szCs w:val="22"/>
          <w:vertAlign w:val="subscript"/>
          <w:lang w:val="en-US"/>
        </w:rPr>
        <w:t>2</w:t>
      </w:r>
      <w:r w:rsidRPr="00FE6851">
        <w:rPr>
          <w:sz w:val="22"/>
          <w:szCs w:val="22"/>
          <w:lang w:val="en-US"/>
        </w:rPr>
        <w:t>)]</w:t>
      </w:r>
      <w:r w:rsidR="00A06404" w:rsidRPr="00FE6851">
        <w:rPr>
          <w:sz w:val="22"/>
          <w:szCs w:val="22"/>
          <w:lang w:val="en-US"/>
        </w:rPr>
        <w:t>,</w:t>
      </w:r>
      <w:r w:rsidRPr="00FE6851">
        <w:rPr>
          <w:sz w:val="22"/>
          <w:szCs w:val="22"/>
          <w:lang w:val="en-US"/>
        </w:rPr>
        <w:t xml:space="preserve"> if </w:t>
      </w:r>
      <w:r w:rsidR="00DF1510" w:rsidRPr="00FE6851">
        <w:rPr>
          <w:sz w:val="22"/>
          <w:szCs w:val="22"/>
          <w:lang w:val="en-US"/>
        </w:rPr>
        <w:sym w:font="Symbol" w:char="F044"/>
      </w:r>
      <w:r w:rsidR="00F539D0" w:rsidRPr="00FE6851">
        <w:rPr>
          <w:sz w:val="22"/>
          <w:szCs w:val="22"/>
          <w:vertAlign w:val="subscript"/>
          <w:lang w:val="en-US"/>
        </w:rPr>
        <w:t>f</w:t>
      </w:r>
      <w:r w:rsidR="00DF1510" w:rsidRPr="00FE6851">
        <w:rPr>
          <w:sz w:val="22"/>
          <w:szCs w:val="22"/>
          <w:lang w:val="en-US"/>
        </w:rPr>
        <w:t>G°</w:t>
      </w:r>
      <w:r w:rsidRPr="00FE6851">
        <w:rPr>
          <w:sz w:val="22"/>
          <w:szCs w:val="22"/>
          <w:lang w:val="en-US"/>
        </w:rPr>
        <w:t>[I</w:t>
      </w:r>
      <w:r w:rsidRPr="00FE6851">
        <w:rPr>
          <w:sz w:val="22"/>
          <w:szCs w:val="22"/>
          <w:vertAlign w:val="subscript"/>
          <w:lang w:val="en-US"/>
        </w:rPr>
        <w:t>2</w:t>
      </w:r>
      <w:r w:rsidRPr="00FE6851">
        <w:rPr>
          <w:sz w:val="22"/>
          <w:szCs w:val="22"/>
          <w:lang w:val="en-US"/>
        </w:rPr>
        <w:t>(aq)] is 16.4 kJ</w:t>
      </w:r>
      <w:r w:rsidR="00A06404" w:rsidRPr="00FE6851">
        <w:rPr>
          <w:sz w:val="22"/>
          <w:szCs w:val="22"/>
          <w:lang w:val="en-US"/>
        </w:rPr>
        <w:t>·mol</w:t>
      </w:r>
      <w:r w:rsidR="00A06404" w:rsidRPr="00FE6851">
        <w:rPr>
          <w:sz w:val="22"/>
          <w:szCs w:val="22"/>
          <w:vertAlign w:val="superscript"/>
          <w:lang w:val="en-US"/>
        </w:rPr>
        <w:t>-1</w:t>
      </w:r>
      <w:r w:rsidRPr="00FE6851">
        <w:rPr>
          <w:sz w:val="22"/>
          <w:szCs w:val="22"/>
          <w:lang w:val="en-US"/>
        </w:rPr>
        <w:t xml:space="preserve">. </w:t>
      </w:r>
    </w:p>
    <w:p w:rsidR="008020EC" w:rsidRPr="00CD6207" w:rsidRDefault="008020EC" w:rsidP="003B5AD1">
      <w:pPr>
        <w:pStyle w:val="Problem"/>
      </w:pPr>
      <w:r w:rsidRPr="00CD6207">
        <w:t>Molecular weight determination by osmometry</w:t>
      </w:r>
    </w:p>
    <w:p w:rsidR="008020EC" w:rsidRPr="00CD6207" w:rsidRDefault="008020EC" w:rsidP="008020EC">
      <w:pPr>
        <w:spacing w:before="60" w:after="60" w:line="360" w:lineRule="auto"/>
        <w:jc w:val="both"/>
        <w:rPr>
          <w:sz w:val="22"/>
          <w:szCs w:val="22"/>
          <w:lang w:val="en-US"/>
        </w:rPr>
      </w:pPr>
      <w:r w:rsidRPr="00CD6207">
        <w:rPr>
          <w:sz w:val="22"/>
          <w:szCs w:val="22"/>
          <w:lang w:val="en-US"/>
        </w:rPr>
        <w:t>Measurement of osmotic pressure is one of the techniques used to determine the molecular weight of large molecules, like polymers. The device, osmometer, used to measure the osmot</w:t>
      </w:r>
      <w:r w:rsidR="0036215E" w:rsidRPr="00CD6207">
        <w:rPr>
          <w:sz w:val="22"/>
          <w:szCs w:val="22"/>
          <w:lang w:val="en-US"/>
        </w:rPr>
        <w:t>ic pressure, consists of a semi</w:t>
      </w:r>
      <w:r w:rsidRPr="00CD6207">
        <w:rPr>
          <w:sz w:val="22"/>
          <w:szCs w:val="22"/>
          <w:lang w:val="en-US"/>
        </w:rPr>
        <w:t>permeable membrane that separates pure solvent from a solution. The flow of solvent from pure solvent side to solution side, due to concentration gradient, across the semipermeable membrane is called osmosis.</w:t>
      </w:r>
    </w:p>
    <w:p w:rsidR="008020EC" w:rsidRPr="00CD6207" w:rsidRDefault="008020EC" w:rsidP="008020EC">
      <w:pPr>
        <w:spacing w:before="60" w:after="60" w:line="360" w:lineRule="auto"/>
        <w:jc w:val="both"/>
        <w:rPr>
          <w:sz w:val="22"/>
          <w:szCs w:val="22"/>
          <w:lang w:val="en-US"/>
        </w:rPr>
      </w:pPr>
      <w:r w:rsidRPr="00CD6207">
        <w:rPr>
          <w:sz w:val="22"/>
          <w:szCs w:val="22"/>
          <w:lang w:val="en-US"/>
        </w:rPr>
        <w:t>Polyvinylchloride, PVC, is one of the most widely used plastic</w:t>
      </w:r>
      <w:r w:rsidR="00441A04" w:rsidRPr="00CD6207">
        <w:rPr>
          <w:sz w:val="22"/>
          <w:szCs w:val="22"/>
          <w:lang w:val="en-US"/>
        </w:rPr>
        <w:t>s</w:t>
      </w:r>
      <w:r w:rsidRPr="00CD6207">
        <w:rPr>
          <w:sz w:val="22"/>
          <w:szCs w:val="22"/>
          <w:lang w:val="en-US"/>
        </w:rPr>
        <w:t xml:space="preserve"> and can be prepared </w:t>
      </w:r>
      <w:r w:rsidRPr="00CD6207">
        <w:rPr>
          <w:i/>
          <w:sz w:val="22"/>
          <w:szCs w:val="22"/>
          <w:lang w:val="en-US"/>
        </w:rPr>
        <w:t>via</w:t>
      </w:r>
      <w:r w:rsidRPr="00CD6207">
        <w:rPr>
          <w:sz w:val="22"/>
          <w:szCs w:val="22"/>
          <w:lang w:val="en-US"/>
        </w:rPr>
        <w:t xml:space="preserve"> chain polymerization. In chain polymerization monomers are added to</w:t>
      </w:r>
      <w:r w:rsidR="00441A04" w:rsidRPr="00CD6207">
        <w:rPr>
          <w:sz w:val="22"/>
          <w:szCs w:val="22"/>
          <w:lang w:val="en-US"/>
        </w:rPr>
        <w:t xml:space="preserve"> a</w:t>
      </w:r>
      <w:r w:rsidRPr="00CD6207">
        <w:rPr>
          <w:sz w:val="22"/>
          <w:szCs w:val="22"/>
          <w:lang w:val="en-US"/>
        </w:rPr>
        <w:t xml:space="preserve"> growing polymer chain. A typical chain polymerization involves three </w:t>
      </w:r>
      <w:r w:rsidR="00CD6207">
        <w:rPr>
          <w:sz w:val="22"/>
          <w:szCs w:val="22"/>
          <w:lang w:val="en-US"/>
        </w:rPr>
        <w:t xml:space="preserve">main </w:t>
      </w:r>
      <w:r w:rsidRPr="00CD6207">
        <w:rPr>
          <w:sz w:val="22"/>
          <w:szCs w:val="22"/>
          <w:lang w:val="en-US"/>
        </w:rPr>
        <w:t>steps named as initiation, propagation</w:t>
      </w:r>
      <w:r w:rsidR="00CD6207">
        <w:rPr>
          <w:sz w:val="22"/>
          <w:szCs w:val="22"/>
          <w:lang w:val="en-US"/>
        </w:rPr>
        <w:t>,</w:t>
      </w:r>
      <w:r w:rsidRPr="00CD6207">
        <w:rPr>
          <w:sz w:val="22"/>
          <w:szCs w:val="22"/>
          <w:lang w:val="en-US"/>
        </w:rPr>
        <w:t xml:space="preserve"> and termination. In termination reaction two growing chains combine to form either one dead polymer chain (termination by combination) or two dead polymer chains (termination by disproportionation). In an attempt to determine the molecular weight of PVC </w:t>
      </w:r>
      <w:r w:rsidRPr="00CD6207">
        <w:rPr>
          <w:sz w:val="22"/>
          <w:szCs w:val="22"/>
          <w:lang w:val="en-US"/>
        </w:rPr>
        <w:lastRenderedPageBreak/>
        <w:t>via osmotic pressur</w:t>
      </w:r>
      <w:r w:rsidR="0036215E" w:rsidRPr="00CD6207">
        <w:rPr>
          <w:sz w:val="22"/>
          <w:szCs w:val="22"/>
          <w:lang w:val="en-US"/>
        </w:rPr>
        <w:t>e measurement, a PVC solution i</w:t>
      </w:r>
      <w:r w:rsidRPr="00CD6207">
        <w:rPr>
          <w:sz w:val="22"/>
          <w:szCs w:val="22"/>
          <w:lang w:val="en-US"/>
        </w:rPr>
        <w:t>s prepared by dissolving 7.0 g of PVC in cyclohexanone (C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10</w:t>
      </w:r>
      <w:r w:rsidRPr="00CD6207">
        <w:rPr>
          <w:sz w:val="22"/>
          <w:szCs w:val="22"/>
          <w:lang w:val="en-US"/>
        </w:rPr>
        <w:t>O) to make a 1.0 L solution  at 295 K. One arm of the osmometer is filled with this solution of density 0.980 g·cm</w:t>
      </w:r>
      <w:r w:rsidRPr="00CD6207">
        <w:rPr>
          <w:sz w:val="22"/>
          <w:szCs w:val="22"/>
          <w:vertAlign w:val="superscript"/>
          <w:lang w:val="en-US"/>
        </w:rPr>
        <w:t>-3</w:t>
      </w:r>
      <w:r w:rsidRPr="00CD6207">
        <w:rPr>
          <w:sz w:val="22"/>
          <w:szCs w:val="22"/>
          <w:lang w:val="en-US"/>
        </w:rPr>
        <w:t xml:space="preserve"> and the other </w:t>
      </w:r>
      <w:r w:rsidR="00441A04" w:rsidRPr="00CD6207">
        <w:rPr>
          <w:sz w:val="22"/>
          <w:szCs w:val="22"/>
          <w:lang w:val="en-US"/>
        </w:rPr>
        <w:t>arm is filled with pure solvent</w:t>
      </w:r>
      <w:r w:rsidRPr="00CD6207">
        <w:rPr>
          <w:sz w:val="22"/>
          <w:szCs w:val="22"/>
          <w:lang w:val="en-US"/>
        </w:rPr>
        <w:t xml:space="preserve"> cyclohexanone to the same level. After </w:t>
      </w:r>
      <w:r w:rsidR="00CD6207">
        <w:rPr>
          <w:sz w:val="22"/>
          <w:szCs w:val="22"/>
          <w:lang w:val="en-US"/>
        </w:rPr>
        <w:t>a certain time, the height of</w:t>
      </w:r>
      <w:r w:rsidRPr="00CD6207">
        <w:rPr>
          <w:sz w:val="22"/>
          <w:szCs w:val="22"/>
          <w:lang w:val="en-US"/>
        </w:rPr>
        <w:t xml:space="preserve"> </w:t>
      </w:r>
      <w:r w:rsidR="00CD6207">
        <w:rPr>
          <w:sz w:val="22"/>
          <w:szCs w:val="22"/>
          <w:lang w:val="en-US"/>
        </w:rPr>
        <w:t xml:space="preserve">liquid </w:t>
      </w:r>
      <w:r w:rsidRPr="00CD6207">
        <w:rPr>
          <w:sz w:val="22"/>
          <w:szCs w:val="22"/>
          <w:lang w:val="en-US"/>
        </w:rPr>
        <w:t>in the solution side arm increases and at equilibrium a 5.10 cm level difference between two arms is recorded.</w:t>
      </w:r>
    </w:p>
    <w:p w:rsidR="00597EBD" w:rsidRPr="00CD6207" w:rsidRDefault="008020EC" w:rsidP="008049A1">
      <w:pPr>
        <w:numPr>
          <w:ilvl w:val="0"/>
          <w:numId w:val="34"/>
        </w:numPr>
        <w:spacing w:before="60" w:after="60" w:line="360" w:lineRule="auto"/>
        <w:ind w:left="360"/>
        <w:jc w:val="both"/>
        <w:rPr>
          <w:rFonts w:ascii="Cambria" w:hAnsi="Cambria"/>
          <w:sz w:val="22"/>
          <w:szCs w:val="22"/>
          <w:lang w:val="en-US"/>
        </w:rPr>
      </w:pPr>
      <w:r w:rsidRPr="00CD6207">
        <w:rPr>
          <w:sz w:val="22"/>
          <w:szCs w:val="22"/>
          <w:lang w:val="en-US"/>
        </w:rPr>
        <w:t>Calculate the osmotic pressure and av</w:t>
      </w:r>
      <w:r w:rsidR="00441A04" w:rsidRPr="00CD6207">
        <w:rPr>
          <w:sz w:val="22"/>
          <w:szCs w:val="22"/>
          <w:lang w:val="en-US"/>
        </w:rPr>
        <w:t>erage molecular weight of PVC. (</w:t>
      </w:r>
      <w:r w:rsidRPr="00CD6207">
        <w:rPr>
          <w:sz w:val="22"/>
          <w:szCs w:val="22"/>
          <w:lang w:val="en-US"/>
        </w:rPr>
        <w:t>d</w:t>
      </w:r>
      <w:r w:rsidR="00441A04" w:rsidRPr="00CD6207">
        <w:rPr>
          <w:sz w:val="22"/>
          <w:szCs w:val="22"/>
          <w:lang w:val="en-US"/>
        </w:rPr>
        <w:t xml:space="preserve">ensity of </w:t>
      </w:r>
      <w:r w:rsidRPr="00CD6207">
        <w:rPr>
          <w:sz w:val="22"/>
          <w:szCs w:val="22"/>
          <w:lang w:val="en-US"/>
        </w:rPr>
        <w:t>Hg</w:t>
      </w:r>
      <w:r w:rsidR="00441A04" w:rsidRPr="00CD6207">
        <w:rPr>
          <w:sz w:val="22"/>
          <w:szCs w:val="22"/>
          <w:lang w:val="en-US"/>
        </w:rPr>
        <w:t xml:space="preserve"> </w:t>
      </w:r>
      <w:r w:rsidRPr="00CD6207">
        <w:rPr>
          <w:sz w:val="22"/>
          <w:szCs w:val="22"/>
          <w:lang w:val="en-US"/>
        </w:rPr>
        <w:t>= 13</w:t>
      </w:r>
      <w:r w:rsidR="00441A04" w:rsidRPr="00CD6207">
        <w:rPr>
          <w:sz w:val="22"/>
          <w:szCs w:val="22"/>
          <w:lang w:val="en-US"/>
        </w:rPr>
        <w:t>.</w:t>
      </w:r>
      <w:r w:rsidRPr="00CD6207">
        <w:rPr>
          <w:sz w:val="22"/>
          <w:szCs w:val="22"/>
          <w:lang w:val="en-US"/>
        </w:rPr>
        <w:t>6 g·cm</w:t>
      </w:r>
      <w:r w:rsidRPr="00CD6207">
        <w:rPr>
          <w:sz w:val="22"/>
          <w:szCs w:val="22"/>
          <w:vertAlign w:val="superscript"/>
          <w:lang w:val="en-US"/>
        </w:rPr>
        <w:t>-3</w:t>
      </w:r>
      <w:r w:rsidRPr="00CD6207">
        <w:rPr>
          <w:sz w:val="22"/>
          <w:szCs w:val="22"/>
          <w:lang w:val="en-US"/>
        </w:rPr>
        <w:t>, g = 9</w:t>
      </w:r>
      <w:r w:rsidR="003E49DC" w:rsidRPr="00CD6207">
        <w:rPr>
          <w:sz w:val="22"/>
          <w:szCs w:val="22"/>
          <w:lang w:val="en-US"/>
        </w:rPr>
        <w:t>.</w:t>
      </w:r>
      <w:r w:rsidRPr="00CD6207">
        <w:rPr>
          <w:sz w:val="22"/>
          <w:szCs w:val="22"/>
          <w:lang w:val="en-US"/>
        </w:rPr>
        <w:t>81 m·s</w:t>
      </w:r>
      <w:r w:rsidRPr="00CD6207">
        <w:rPr>
          <w:sz w:val="22"/>
          <w:szCs w:val="22"/>
          <w:vertAlign w:val="superscript"/>
          <w:lang w:val="en-US"/>
        </w:rPr>
        <w:t>-2</w:t>
      </w:r>
      <w:r w:rsidRPr="00CD6207">
        <w:rPr>
          <w:sz w:val="22"/>
          <w:szCs w:val="22"/>
          <w:lang w:val="en-US"/>
        </w:rPr>
        <w:t>).</w:t>
      </w:r>
    </w:p>
    <w:p w:rsidR="00597EBD" w:rsidRPr="00CD6207" w:rsidRDefault="00441A04" w:rsidP="008049A1">
      <w:pPr>
        <w:numPr>
          <w:ilvl w:val="0"/>
          <w:numId w:val="34"/>
        </w:numPr>
        <w:spacing w:before="60" w:after="60" w:line="360" w:lineRule="auto"/>
        <w:ind w:left="360"/>
        <w:jc w:val="both"/>
        <w:rPr>
          <w:rFonts w:ascii="Cambria" w:hAnsi="Cambria"/>
          <w:sz w:val="22"/>
          <w:szCs w:val="22"/>
          <w:lang w:val="en-US"/>
        </w:rPr>
      </w:pPr>
      <w:r w:rsidRPr="00CD6207">
        <w:rPr>
          <w:sz w:val="22"/>
          <w:szCs w:val="22"/>
          <w:lang w:val="en-US"/>
        </w:rPr>
        <w:t xml:space="preserve">The kinetic chain length </w:t>
      </w:r>
      <w:r w:rsidRPr="00CD6207">
        <w:rPr>
          <w:sz w:val="22"/>
          <w:szCs w:val="22"/>
          <w:lang w:val="en-US"/>
        </w:rPr>
        <w:sym w:font="Symbol" w:char="F06E"/>
      </w:r>
      <w:r w:rsidRPr="00CD6207">
        <w:rPr>
          <w:sz w:val="22"/>
          <w:szCs w:val="22"/>
          <w:lang w:val="en-US"/>
        </w:rPr>
        <w:t xml:space="preserve"> is the ratio of the number of monomer units consumed per activated center produced in the initiation step and used to estimate the mode of termination. In the chain polymerization of vinyl chloride to produce PVC, the concentration of active centers produced in the initiation step and the change in</w:t>
      </w:r>
      <w:r w:rsidR="0098418F" w:rsidRPr="00CD6207">
        <w:rPr>
          <w:sz w:val="22"/>
          <w:szCs w:val="22"/>
          <w:lang w:val="en-US"/>
        </w:rPr>
        <w:t xml:space="preserve"> the concentration of monomer i</w:t>
      </w:r>
      <w:r w:rsidRPr="00CD6207">
        <w:rPr>
          <w:sz w:val="22"/>
          <w:szCs w:val="22"/>
          <w:lang w:val="en-US"/>
        </w:rPr>
        <w:t>s found to be 1.00×10</w:t>
      </w:r>
      <w:r w:rsidRPr="00CD6207">
        <w:rPr>
          <w:sz w:val="22"/>
          <w:szCs w:val="22"/>
          <w:vertAlign w:val="superscript"/>
          <w:lang w:val="en-US"/>
        </w:rPr>
        <w:t>-8</w:t>
      </w:r>
      <w:r w:rsidRPr="00CD6207">
        <w:rPr>
          <w:sz w:val="22"/>
          <w:szCs w:val="22"/>
          <w:lang w:val="en-US"/>
        </w:rPr>
        <w:t xml:space="preserve"> mol/L and 2.85×10</w:t>
      </w:r>
      <w:r w:rsidRPr="00CD6207">
        <w:rPr>
          <w:sz w:val="22"/>
          <w:szCs w:val="22"/>
          <w:vertAlign w:val="superscript"/>
          <w:lang w:val="en-US"/>
        </w:rPr>
        <w:t>-6</w:t>
      </w:r>
      <w:r w:rsidRPr="00CD6207">
        <w:rPr>
          <w:sz w:val="22"/>
          <w:szCs w:val="22"/>
          <w:lang w:val="en-US"/>
        </w:rPr>
        <w:t xml:space="preserve"> mol/L, respectively. </w:t>
      </w:r>
      <w:r w:rsidR="008020EC" w:rsidRPr="00CD6207">
        <w:rPr>
          <w:sz w:val="22"/>
          <w:szCs w:val="22"/>
          <w:lang w:val="en-US"/>
        </w:rPr>
        <w:t>Calculate the kinetic chain length,</w:t>
      </w:r>
      <w:r w:rsidR="008020EC" w:rsidRPr="00CD6207">
        <w:rPr>
          <w:sz w:val="22"/>
          <w:szCs w:val="22"/>
          <w:lang w:val="en-US"/>
        </w:rPr>
        <w:sym w:font="Symbol" w:char="F06E"/>
      </w:r>
      <w:r w:rsidR="008020EC" w:rsidRPr="00CD6207">
        <w:rPr>
          <w:sz w:val="22"/>
          <w:szCs w:val="22"/>
          <w:lang w:val="en-US"/>
        </w:rPr>
        <w:t xml:space="preserve">. </w:t>
      </w:r>
    </w:p>
    <w:p w:rsidR="00597EBD" w:rsidRPr="00CD6207" w:rsidRDefault="00441A04" w:rsidP="008049A1">
      <w:pPr>
        <w:numPr>
          <w:ilvl w:val="0"/>
          <w:numId w:val="34"/>
        </w:numPr>
        <w:spacing w:before="60" w:after="60" w:line="360" w:lineRule="auto"/>
        <w:ind w:left="360"/>
        <w:jc w:val="both"/>
        <w:rPr>
          <w:rFonts w:ascii="Cambria" w:hAnsi="Cambria"/>
          <w:sz w:val="22"/>
          <w:szCs w:val="22"/>
          <w:lang w:val="en-US"/>
        </w:rPr>
      </w:pPr>
      <w:r w:rsidRPr="00CD6207">
        <w:rPr>
          <w:sz w:val="22"/>
          <w:szCs w:val="22"/>
          <w:lang w:val="en-US"/>
        </w:rPr>
        <w:t xml:space="preserve">Predict whether </w:t>
      </w:r>
      <w:r w:rsidR="008020EC" w:rsidRPr="00CD6207">
        <w:rPr>
          <w:sz w:val="22"/>
          <w:szCs w:val="22"/>
          <w:lang w:val="en-US"/>
        </w:rPr>
        <w:t>the termination</w:t>
      </w:r>
      <w:r w:rsidRPr="00CD6207">
        <w:rPr>
          <w:sz w:val="22"/>
          <w:szCs w:val="22"/>
          <w:lang w:val="en-US"/>
        </w:rPr>
        <w:t xml:space="preserve"> is </w:t>
      </w:r>
      <w:r w:rsidR="008020EC" w:rsidRPr="00CD6207">
        <w:rPr>
          <w:sz w:val="22"/>
          <w:szCs w:val="22"/>
          <w:lang w:val="en-US"/>
        </w:rPr>
        <w:t>by combination or by disproportionation.</w:t>
      </w:r>
    </w:p>
    <w:p w:rsidR="00597EBD" w:rsidRPr="00CD6207" w:rsidRDefault="0036215E" w:rsidP="008049A1">
      <w:pPr>
        <w:numPr>
          <w:ilvl w:val="0"/>
          <w:numId w:val="34"/>
        </w:numPr>
        <w:spacing w:before="60" w:after="60" w:line="360" w:lineRule="auto"/>
        <w:ind w:left="360"/>
        <w:jc w:val="both"/>
        <w:rPr>
          <w:rFonts w:ascii="Cambria" w:hAnsi="Cambria"/>
          <w:sz w:val="22"/>
          <w:szCs w:val="22"/>
          <w:lang w:val="en-US"/>
        </w:rPr>
      </w:pPr>
      <w:r w:rsidRPr="00CD6207">
        <w:rPr>
          <w:sz w:val="22"/>
          <w:szCs w:val="22"/>
          <w:lang w:val="en-US"/>
        </w:rPr>
        <w:t xml:space="preserve">The </w:t>
      </w:r>
      <w:r w:rsidR="00441A04" w:rsidRPr="00CD6207">
        <w:rPr>
          <w:sz w:val="22"/>
          <w:szCs w:val="22"/>
          <w:lang w:val="en-US"/>
        </w:rPr>
        <w:t xml:space="preserve">vapor pressure </w:t>
      </w:r>
      <w:r w:rsidRPr="00CD6207">
        <w:rPr>
          <w:sz w:val="22"/>
          <w:szCs w:val="22"/>
          <w:lang w:val="en-US"/>
        </w:rPr>
        <w:t xml:space="preserve">of pure solvent cyclohexanone </w:t>
      </w:r>
      <w:r w:rsidR="00441A04" w:rsidRPr="00CD6207">
        <w:rPr>
          <w:sz w:val="22"/>
          <w:szCs w:val="22"/>
          <w:lang w:val="en-US"/>
        </w:rPr>
        <w:t xml:space="preserve">is 4.33 torr at 25 </w:t>
      </w:r>
      <w:r w:rsidR="006B4FAE">
        <w:rPr>
          <w:sz w:val="22"/>
          <w:szCs w:val="22"/>
          <w:lang w:val="en-US"/>
        </w:rPr>
        <w:sym w:font="Symbol" w:char="F0B0"/>
      </w:r>
      <w:r w:rsidR="00441A04" w:rsidRPr="00CD6207">
        <w:rPr>
          <w:sz w:val="22"/>
          <w:szCs w:val="22"/>
          <w:lang w:val="en-US"/>
        </w:rPr>
        <w:t xml:space="preserve">C. </w:t>
      </w:r>
      <w:r w:rsidR="008020EC" w:rsidRPr="00CD6207">
        <w:rPr>
          <w:sz w:val="22"/>
          <w:szCs w:val="22"/>
          <w:lang w:val="en-US"/>
        </w:rPr>
        <w:t xml:space="preserve">Calculate the vapor pressure </w:t>
      </w:r>
      <w:r w:rsidRPr="00CD6207">
        <w:rPr>
          <w:sz w:val="22"/>
          <w:szCs w:val="22"/>
          <w:lang w:val="en-US"/>
        </w:rPr>
        <w:t>of the</w:t>
      </w:r>
      <w:r w:rsidR="008020EC" w:rsidRPr="00CD6207">
        <w:rPr>
          <w:sz w:val="22"/>
          <w:szCs w:val="22"/>
          <w:lang w:val="en-US"/>
        </w:rPr>
        <w:t xml:space="preserve"> PVC solution.</w:t>
      </w:r>
      <w:r w:rsidR="00597EBD" w:rsidRPr="00CD6207">
        <w:rPr>
          <w:rFonts w:ascii="Cambria" w:hAnsi="Cambria"/>
          <w:sz w:val="22"/>
          <w:szCs w:val="22"/>
          <w:lang w:val="en-US"/>
        </w:rPr>
        <w:t xml:space="preserve"> </w:t>
      </w:r>
    </w:p>
    <w:p w:rsidR="008020EC" w:rsidRPr="00CD6207" w:rsidRDefault="0036215E" w:rsidP="003D111E">
      <w:pPr>
        <w:numPr>
          <w:ilvl w:val="0"/>
          <w:numId w:val="34"/>
        </w:numPr>
        <w:spacing w:before="60" w:after="60" w:line="360" w:lineRule="auto"/>
        <w:ind w:left="360"/>
        <w:jc w:val="both"/>
        <w:rPr>
          <w:sz w:val="22"/>
          <w:szCs w:val="22"/>
          <w:lang w:val="en-US"/>
        </w:rPr>
      </w:pPr>
      <w:r w:rsidRPr="00CD6207">
        <w:rPr>
          <w:sz w:val="22"/>
          <w:szCs w:val="22"/>
          <w:lang w:val="en-US"/>
        </w:rPr>
        <w:t xml:space="preserve">For pure solvent cyclohexanone, normal freezing point is -31.000 </w:t>
      </w:r>
      <w:r w:rsidRPr="00CD6207">
        <w:rPr>
          <w:sz w:val="22"/>
          <w:szCs w:val="22"/>
          <w:vertAlign w:val="superscript"/>
          <w:lang w:val="en-US"/>
        </w:rPr>
        <w:sym w:font="Symbol" w:char="F06F"/>
      </w:r>
      <w:r w:rsidRPr="00CD6207">
        <w:rPr>
          <w:sz w:val="22"/>
          <w:szCs w:val="22"/>
          <w:lang w:val="en-US"/>
        </w:rPr>
        <w:t>C. If the freezing point of the PVC</w:t>
      </w:r>
      <w:r w:rsidR="008020EC" w:rsidRPr="00CD6207">
        <w:rPr>
          <w:sz w:val="22"/>
          <w:szCs w:val="22"/>
          <w:lang w:val="en-US"/>
        </w:rPr>
        <w:t xml:space="preserve"> solution is -31.003 </w:t>
      </w:r>
      <w:r w:rsidR="008020EC" w:rsidRPr="00CD6207">
        <w:rPr>
          <w:sz w:val="22"/>
          <w:szCs w:val="22"/>
          <w:vertAlign w:val="superscript"/>
          <w:lang w:val="en-US"/>
        </w:rPr>
        <w:sym w:font="Symbol" w:char="F06F"/>
      </w:r>
      <w:r w:rsidR="008020EC" w:rsidRPr="00CD6207">
        <w:rPr>
          <w:sz w:val="22"/>
          <w:szCs w:val="22"/>
          <w:lang w:val="en-US"/>
        </w:rPr>
        <w:t>C, find the molal freezing point depression constant of cyclohexanone.</w:t>
      </w:r>
    </w:p>
    <w:p w:rsidR="00885705" w:rsidRPr="00CD6207" w:rsidRDefault="00753660" w:rsidP="006B4FAE">
      <w:pPr>
        <w:pStyle w:val="Problem"/>
        <w:ind w:left="1980" w:hanging="1980"/>
      </w:pPr>
      <w:r w:rsidRPr="00CD6207">
        <w:t>Allowed energy levels and requirements for absorption</w:t>
      </w:r>
      <w:r w:rsidR="00334126" w:rsidRPr="00CD6207">
        <w:t xml:space="preserve"> of light</w:t>
      </w:r>
    </w:p>
    <w:p w:rsidR="00753660" w:rsidRPr="00CD6207" w:rsidRDefault="00753660" w:rsidP="008B43F4">
      <w:pPr>
        <w:spacing w:before="60" w:after="60" w:line="360" w:lineRule="auto"/>
        <w:jc w:val="both"/>
        <w:rPr>
          <w:sz w:val="22"/>
          <w:szCs w:val="22"/>
          <w:lang w:val="en-US"/>
        </w:rPr>
      </w:pPr>
      <w:r w:rsidRPr="00CD6207">
        <w:rPr>
          <w:sz w:val="22"/>
          <w:szCs w:val="22"/>
          <w:lang w:val="en-US"/>
        </w:rPr>
        <w:t>It is a well-established experimental fact that the internal energies</w:t>
      </w:r>
      <w:r w:rsidR="00400055" w:rsidRPr="00CD6207">
        <w:rPr>
          <w:sz w:val="22"/>
          <w:szCs w:val="22"/>
          <w:lang w:val="en-US"/>
        </w:rPr>
        <w:t xml:space="preserve"> of a given atom or a molecule M are confined to discrete values, so called “quantized energies”</w:t>
      </w:r>
      <w:r w:rsidRPr="00CD6207">
        <w:rPr>
          <w:sz w:val="22"/>
          <w:szCs w:val="22"/>
          <w:lang w:val="en-US"/>
        </w:rPr>
        <w:t>.</w:t>
      </w:r>
      <w:r w:rsidR="005C1AC6" w:rsidRPr="00CD6207">
        <w:rPr>
          <w:sz w:val="22"/>
          <w:szCs w:val="22"/>
          <w:lang w:val="en-US"/>
        </w:rPr>
        <w:t xml:space="preserve"> </w:t>
      </w:r>
      <w:r w:rsidRPr="00CD6207">
        <w:rPr>
          <w:sz w:val="22"/>
          <w:szCs w:val="22"/>
          <w:lang w:val="en-US"/>
        </w:rPr>
        <w:t xml:space="preserve"> </w:t>
      </w:r>
      <w:r w:rsidR="005C1AC6" w:rsidRPr="00CD6207">
        <w:rPr>
          <w:sz w:val="22"/>
          <w:szCs w:val="22"/>
          <w:lang w:val="en-US"/>
        </w:rPr>
        <w:t>“</w:t>
      </w:r>
      <w:r w:rsidR="00696F94" w:rsidRPr="00CD6207">
        <w:rPr>
          <w:sz w:val="22"/>
          <w:szCs w:val="22"/>
          <w:lang w:val="en-US"/>
        </w:rPr>
        <w:t>I</w:t>
      </w:r>
      <w:r w:rsidR="005C1AC6" w:rsidRPr="00CD6207">
        <w:rPr>
          <w:sz w:val="22"/>
          <w:szCs w:val="22"/>
          <w:lang w:val="en-US"/>
        </w:rPr>
        <w:t>nternal” energy</w:t>
      </w:r>
      <w:r w:rsidR="00696F94" w:rsidRPr="00CD6207">
        <w:rPr>
          <w:sz w:val="22"/>
          <w:szCs w:val="22"/>
          <w:lang w:val="en-US"/>
        </w:rPr>
        <w:t xml:space="preserve"> is</w:t>
      </w:r>
      <w:r w:rsidR="005C1AC6" w:rsidRPr="00CD6207">
        <w:rPr>
          <w:sz w:val="22"/>
          <w:szCs w:val="22"/>
          <w:lang w:val="en-US"/>
        </w:rPr>
        <w:t xml:space="preserve"> the total energy of M exclu</w:t>
      </w:r>
      <w:r w:rsidR="00696F94" w:rsidRPr="00CD6207">
        <w:rPr>
          <w:sz w:val="22"/>
          <w:szCs w:val="22"/>
          <w:lang w:val="en-US"/>
        </w:rPr>
        <w:t xml:space="preserve">ding its translational energy. </w:t>
      </w:r>
      <w:r w:rsidR="005C1AC6" w:rsidRPr="00CD6207">
        <w:rPr>
          <w:sz w:val="22"/>
          <w:szCs w:val="22"/>
          <w:lang w:val="en-US"/>
        </w:rPr>
        <w:t>Translational energy of M is equal to the kinetic energy of a free particle that has the mass of M, which is moving along a straight line with a constant speed. It is not quantized, and it does not play a role in absorption of light by M</w:t>
      </w:r>
      <w:r w:rsidR="00F33629" w:rsidRPr="00CD6207">
        <w:rPr>
          <w:sz w:val="22"/>
          <w:szCs w:val="22"/>
          <w:lang w:val="en-US"/>
        </w:rPr>
        <w:t>.</w:t>
      </w:r>
      <w:r w:rsidR="005C1AC6" w:rsidRPr="00CD6207">
        <w:rPr>
          <w:sz w:val="22"/>
          <w:szCs w:val="22"/>
          <w:lang w:val="en-US"/>
        </w:rPr>
        <w:t xml:space="preserve"> Internal energy of an atom is the energy associated wit</w:t>
      </w:r>
      <w:r w:rsidR="00AC5B0C">
        <w:rPr>
          <w:sz w:val="22"/>
          <w:szCs w:val="22"/>
          <w:lang w:val="en-US"/>
        </w:rPr>
        <w:t xml:space="preserve">h the motion of its electrons around </w:t>
      </w:r>
      <w:r w:rsidR="005C1AC6" w:rsidRPr="00CD6207">
        <w:rPr>
          <w:sz w:val="22"/>
          <w:szCs w:val="22"/>
          <w:lang w:val="en-US"/>
        </w:rPr>
        <w:t>the nucle</w:t>
      </w:r>
      <w:r w:rsidR="00F33629" w:rsidRPr="00CD6207">
        <w:rPr>
          <w:sz w:val="22"/>
          <w:szCs w:val="22"/>
          <w:lang w:val="en-US"/>
        </w:rPr>
        <w:t>u</w:t>
      </w:r>
      <w:r w:rsidR="005C1AC6" w:rsidRPr="00CD6207">
        <w:rPr>
          <w:sz w:val="22"/>
          <w:szCs w:val="22"/>
          <w:lang w:val="en-US"/>
        </w:rPr>
        <w:t xml:space="preserve">s. In molecules, there are additional contributions from rotational and vibrational motions. </w:t>
      </w:r>
      <w:r w:rsidR="00363178" w:rsidRPr="00CD6207">
        <w:rPr>
          <w:sz w:val="22"/>
          <w:szCs w:val="22"/>
          <w:lang w:val="en-US"/>
        </w:rPr>
        <w:t>T</w:t>
      </w:r>
      <w:r w:rsidRPr="00CD6207">
        <w:rPr>
          <w:sz w:val="22"/>
          <w:szCs w:val="22"/>
          <w:lang w:val="en-US"/>
        </w:rPr>
        <w:t xml:space="preserve">he “allowed” internal energies of M </w:t>
      </w:r>
      <w:r w:rsidR="00363178" w:rsidRPr="00CD6207">
        <w:rPr>
          <w:sz w:val="22"/>
          <w:szCs w:val="22"/>
          <w:lang w:val="en-US"/>
        </w:rPr>
        <w:t xml:space="preserve">can be numbered </w:t>
      </w:r>
      <w:r w:rsidRPr="00CD6207">
        <w:rPr>
          <w:sz w:val="22"/>
          <w:szCs w:val="22"/>
          <w:lang w:val="en-US"/>
        </w:rPr>
        <w:t>as E</w:t>
      </w:r>
      <w:r w:rsidRPr="00CD6207">
        <w:rPr>
          <w:sz w:val="22"/>
          <w:szCs w:val="22"/>
          <w:vertAlign w:val="subscript"/>
          <w:lang w:val="en-US"/>
        </w:rPr>
        <w:t>1</w:t>
      </w:r>
      <w:r w:rsidRPr="00CD6207">
        <w:rPr>
          <w:sz w:val="22"/>
          <w:szCs w:val="22"/>
          <w:lang w:val="en-US"/>
        </w:rPr>
        <w:t>, E</w:t>
      </w:r>
      <w:r w:rsidRPr="00CD6207">
        <w:rPr>
          <w:sz w:val="22"/>
          <w:szCs w:val="22"/>
          <w:vertAlign w:val="subscript"/>
          <w:lang w:val="en-US"/>
        </w:rPr>
        <w:t>2</w:t>
      </w:r>
      <w:r w:rsidRPr="00CD6207">
        <w:rPr>
          <w:sz w:val="22"/>
          <w:szCs w:val="22"/>
          <w:lang w:val="en-US"/>
        </w:rPr>
        <w:t>, E</w:t>
      </w:r>
      <w:r w:rsidRPr="00CD6207">
        <w:rPr>
          <w:sz w:val="22"/>
          <w:szCs w:val="22"/>
          <w:vertAlign w:val="subscript"/>
          <w:lang w:val="en-US"/>
        </w:rPr>
        <w:t>3</w:t>
      </w:r>
      <w:r w:rsidRPr="00CD6207">
        <w:rPr>
          <w:sz w:val="22"/>
          <w:szCs w:val="22"/>
          <w:lang w:val="en-US"/>
        </w:rPr>
        <w:t xml:space="preserve">, ... in increasing order of energy. These are called the “energy levels” of M. The </w:t>
      </w:r>
      <w:r w:rsidRPr="00CD6207">
        <w:rPr>
          <w:sz w:val="22"/>
          <w:szCs w:val="22"/>
          <w:lang w:val="en-US"/>
        </w:rPr>
        <w:lastRenderedPageBreak/>
        <w:t>lowest energy level, E</w:t>
      </w:r>
      <w:r w:rsidRPr="00CD6207">
        <w:rPr>
          <w:sz w:val="22"/>
          <w:szCs w:val="22"/>
          <w:vertAlign w:val="subscript"/>
          <w:lang w:val="en-US"/>
        </w:rPr>
        <w:t>1</w:t>
      </w:r>
      <w:r w:rsidRPr="00CD6207">
        <w:rPr>
          <w:sz w:val="22"/>
          <w:szCs w:val="22"/>
          <w:lang w:val="en-US"/>
        </w:rPr>
        <w:t>, is called the “ground” level, and when M has this lowest possible energy, M is said to be in its ground state. All the other, higher energy levels are referred to as “excited” levels of M, and if M is in a state with one of these higher energies it is said to be in an excited state. There is one and only one ground level whereas there are infinitely many excited states of M. Each atom or molecule has its own characteristic set of energy levels.</w:t>
      </w:r>
    </w:p>
    <w:p w:rsidR="00753660" w:rsidRPr="00CD6207" w:rsidRDefault="00753660" w:rsidP="005111E1">
      <w:pPr>
        <w:pStyle w:val="Normaalweb"/>
        <w:spacing w:before="60" w:beforeAutospacing="0" w:after="60" w:afterAutospacing="0" w:line="360" w:lineRule="auto"/>
        <w:jc w:val="both"/>
        <w:rPr>
          <w:sz w:val="22"/>
          <w:szCs w:val="22"/>
          <w:lang w:val="en-US"/>
        </w:rPr>
      </w:pPr>
      <w:r w:rsidRPr="00CD6207">
        <w:rPr>
          <w:sz w:val="22"/>
          <w:szCs w:val="22"/>
          <w:lang w:val="en-US"/>
        </w:rPr>
        <w:t>When a sample of M molecules is exposed to a beam of monochromatic light with</w:t>
      </w:r>
      <w:r w:rsidR="00D87B4C" w:rsidRPr="00CD6207">
        <w:rPr>
          <w:sz w:val="22"/>
          <w:szCs w:val="22"/>
          <w:lang w:val="en-US"/>
        </w:rPr>
        <w:t xml:space="preserve"> wavelength </w:t>
      </w:r>
      <w:r w:rsidRPr="00CD6207">
        <w:rPr>
          <w:sz w:val="22"/>
          <w:szCs w:val="22"/>
          <w:lang w:val="en-US"/>
        </w:rPr>
        <w:sym w:font="Symbol" w:char="F06C"/>
      </w:r>
      <w:r w:rsidRPr="00CD6207">
        <w:rPr>
          <w:sz w:val="22"/>
          <w:szCs w:val="22"/>
          <w:lang w:val="en-US"/>
        </w:rPr>
        <w:t xml:space="preserve"> there may be an energy exchange between </w:t>
      </w:r>
      <w:r w:rsidR="00AC5B0C">
        <w:rPr>
          <w:sz w:val="22"/>
          <w:szCs w:val="22"/>
          <w:lang w:val="en-US"/>
        </w:rPr>
        <w:t xml:space="preserve">the </w:t>
      </w:r>
      <w:r w:rsidRPr="00CD6207">
        <w:rPr>
          <w:sz w:val="22"/>
          <w:szCs w:val="22"/>
          <w:lang w:val="en-US"/>
        </w:rPr>
        <w:t>light and the M molecules. In its interaction with M, the monochromatic light beam is considered to consist of identical “photons”, with all photons moving in parallel and along the direction of the beam with the speed of light. Each photon carries an energy given by E</w:t>
      </w:r>
      <w:r w:rsidRPr="00CD6207">
        <w:rPr>
          <w:sz w:val="22"/>
          <w:szCs w:val="22"/>
          <w:vertAlign w:val="subscript"/>
          <w:lang w:val="en-US"/>
        </w:rPr>
        <w:t>photon</w:t>
      </w:r>
      <w:r w:rsidR="001B371C" w:rsidRPr="00CD6207">
        <w:rPr>
          <w:sz w:val="22"/>
          <w:szCs w:val="22"/>
          <w:vertAlign w:val="subscript"/>
          <w:lang w:val="en-US"/>
        </w:rPr>
        <w:t xml:space="preserve"> </w:t>
      </w:r>
      <w:r w:rsidRPr="00CD6207">
        <w:rPr>
          <w:sz w:val="22"/>
          <w:szCs w:val="22"/>
          <w:lang w:val="en-US"/>
        </w:rPr>
        <w:t>=  h</w:t>
      </w:r>
      <w:r w:rsidRPr="00CD6207">
        <w:rPr>
          <w:sz w:val="22"/>
          <w:szCs w:val="22"/>
          <w:lang w:val="en-US"/>
        </w:rPr>
        <w:sym w:font="Symbol" w:char="F06E"/>
      </w:r>
      <w:r w:rsidR="001B071A" w:rsidRPr="00CD6207">
        <w:rPr>
          <w:sz w:val="22"/>
          <w:szCs w:val="22"/>
          <w:lang w:val="en-US"/>
        </w:rPr>
        <w:t xml:space="preserve">, </w:t>
      </w:r>
      <w:r w:rsidR="001B371C" w:rsidRPr="00CD6207">
        <w:rPr>
          <w:sz w:val="22"/>
          <w:szCs w:val="22"/>
          <w:lang w:val="en-US"/>
        </w:rPr>
        <w:t>where</w:t>
      </w:r>
      <w:r w:rsidRPr="00CD6207">
        <w:rPr>
          <w:sz w:val="22"/>
          <w:szCs w:val="22"/>
          <w:lang w:val="en-US"/>
        </w:rPr>
        <w:t xml:space="preserve"> h</w:t>
      </w:r>
      <w:r w:rsidR="001B371C" w:rsidRPr="00CD6207">
        <w:rPr>
          <w:sz w:val="22"/>
          <w:szCs w:val="22"/>
          <w:lang w:val="en-US"/>
        </w:rPr>
        <w:t xml:space="preserve"> is Planck’s constant</w:t>
      </w:r>
      <w:r w:rsidRPr="00CD6207">
        <w:rPr>
          <w:sz w:val="22"/>
          <w:szCs w:val="22"/>
          <w:lang w:val="en-US"/>
        </w:rPr>
        <w:t xml:space="preserve"> and </w:t>
      </w:r>
      <w:r w:rsidRPr="00CD6207">
        <w:rPr>
          <w:sz w:val="22"/>
          <w:szCs w:val="22"/>
          <w:lang w:val="en-US"/>
        </w:rPr>
        <w:sym w:font="Symbol" w:char="F06E"/>
      </w:r>
      <w:r w:rsidRPr="00CD6207">
        <w:rPr>
          <w:sz w:val="22"/>
          <w:szCs w:val="22"/>
          <w:lang w:val="en-US"/>
        </w:rPr>
        <w:t xml:space="preserve"> is the frequency of the light, related to its wavelength by: </w:t>
      </w:r>
      <w:r w:rsidRPr="00CD6207">
        <w:rPr>
          <w:sz w:val="22"/>
          <w:szCs w:val="22"/>
          <w:lang w:val="en-US"/>
        </w:rPr>
        <w:sym w:font="Symbol" w:char="F06E"/>
      </w:r>
      <w:r w:rsidR="001B371C" w:rsidRPr="00CD6207">
        <w:rPr>
          <w:sz w:val="22"/>
          <w:szCs w:val="22"/>
          <w:lang w:val="en-US"/>
        </w:rPr>
        <w:t xml:space="preserve"> </w:t>
      </w:r>
      <w:r w:rsidRPr="00CD6207">
        <w:rPr>
          <w:sz w:val="22"/>
          <w:szCs w:val="22"/>
          <w:lang w:val="en-US"/>
        </w:rPr>
        <w:t>=</w:t>
      </w:r>
      <w:r w:rsidR="001B371C" w:rsidRPr="00CD6207">
        <w:rPr>
          <w:sz w:val="22"/>
          <w:szCs w:val="22"/>
          <w:lang w:val="en-US"/>
        </w:rPr>
        <w:t xml:space="preserve"> </w:t>
      </w:r>
      <w:r w:rsidRPr="00CD6207">
        <w:rPr>
          <w:i/>
          <w:sz w:val="22"/>
          <w:szCs w:val="22"/>
          <w:lang w:val="en-US"/>
        </w:rPr>
        <w:t>c</w:t>
      </w:r>
      <w:r w:rsidRPr="00CD6207">
        <w:rPr>
          <w:sz w:val="22"/>
          <w:szCs w:val="22"/>
          <w:lang w:val="en-US"/>
        </w:rPr>
        <w:t>/</w:t>
      </w:r>
      <w:r w:rsidRPr="00CD6207">
        <w:rPr>
          <w:sz w:val="22"/>
          <w:szCs w:val="22"/>
          <w:lang w:val="en-US"/>
        </w:rPr>
        <w:sym w:font="Symbol" w:char="F06C"/>
      </w:r>
      <w:r w:rsidRPr="00CD6207">
        <w:rPr>
          <w:sz w:val="22"/>
          <w:szCs w:val="22"/>
          <w:lang w:val="en-US"/>
        </w:rPr>
        <w:t xml:space="preserve">. Since </w:t>
      </w:r>
      <w:r w:rsidRPr="00CD6207">
        <w:rPr>
          <w:i/>
          <w:sz w:val="22"/>
          <w:szCs w:val="22"/>
          <w:lang w:val="en-US"/>
        </w:rPr>
        <w:t>c</w:t>
      </w:r>
      <w:r w:rsidRPr="00CD6207">
        <w:rPr>
          <w:sz w:val="22"/>
          <w:szCs w:val="22"/>
          <w:lang w:val="en-US"/>
        </w:rPr>
        <w:t xml:space="preserve"> is a constant, a given monochromatic light may be characterized by stating </w:t>
      </w:r>
      <w:r w:rsidR="00363178" w:rsidRPr="00CD6207">
        <w:rPr>
          <w:sz w:val="22"/>
          <w:szCs w:val="22"/>
          <w:lang w:val="en-US"/>
        </w:rPr>
        <w:t>either</w:t>
      </w:r>
      <w:r w:rsidRPr="00CD6207">
        <w:rPr>
          <w:sz w:val="22"/>
          <w:szCs w:val="22"/>
          <w:lang w:val="en-US"/>
        </w:rPr>
        <w:t xml:space="preserve"> </w:t>
      </w:r>
      <w:r w:rsidRPr="00CD6207">
        <w:rPr>
          <w:sz w:val="22"/>
          <w:szCs w:val="22"/>
          <w:lang w:val="en-US"/>
        </w:rPr>
        <w:sym w:font="Symbol" w:char="F06C"/>
      </w:r>
      <w:r w:rsidRPr="00CD6207">
        <w:rPr>
          <w:sz w:val="22"/>
          <w:szCs w:val="22"/>
          <w:lang w:val="en-US"/>
        </w:rPr>
        <w:t xml:space="preserve"> or </w:t>
      </w:r>
      <w:r w:rsidRPr="00CD6207">
        <w:rPr>
          <w:sz w:val="22"/>
          <w:szCs w:val="22"/>
          <w:lang w:val="en-US"/>
        </w:rPr>
        <w:sym w:font="Symbol" w:char="F06E"/>
      </w:r>
      <w:r w:rsidRPr="00CD6207">
        <w:rPr>
          <w:sz w:val="22"/>
          <w:szCs w:val="22"/>
          <w:lang w:val="en-US"/>
        </w:rPr>
        <w:t>.</w:t>
      </w:r>
    </w:p>
    <w:p w:rsidR="00753660" w:rsidRPr="00CD6207" w:rsidRDefault="00753660" w:rsidP="005111E1">
      <w:pPr>
        <w:pStyle w:val="Normaalweb"/>
        <w:spacing w:before="60" w:beforeAutospacing="0" w:after="60" w:afterAutospacing="0" w:line="360" w:lineRule="auto"/>
        <w:jc w:val="both"/>
        <w:rPr>
          <w:sz w:val="22"/>
          <w:szCs w:val="22"/>
          <w:lang w:val="en-US"/>
        </w:rPr>
      </w:pPr>
      <w:r w:rsidRPr="00CD6207">
        <w:rPr>
          <w:sz w:val="22"/>
          <w:szCs w:val="22"/>
          <w:lang w:val="en-US"/>
        </w:rPr>
        <w:t>A molecule M may take energy from an external source such as light, thereby changing its initial energy level E</w:t>
      </w:r>
      <w:r w:rsidRPr="00CD6207">
        <w:rPr>
          <w:sz w:val="22"/>
          <w:szCs w:val="22"/>
          <w:vertAlign w:val="subscript"/>
          <w:lang w:val="en-US"/>
        </w:rPr>
        <w:t>initial</w:t>
      </w:r>
      <w:r w:rsidRPr="00CD6207">
        <w:rPr>
          <w:sz w:val="22"/>
          <w:szCs w:val="22"/>
          <w:lang w:val="en-US"/>
        </w:rPr>
        <w:t xml:space="preserve"> to a final level E</w:t>
      </w:r>
      <w:r w:rsidRPr="00CD6207">
        <w:rPr>
          <w:sz w:val="22"/>
          <w:szCs w:val="22"/>
          <w:vertAlign w:val="subscript"/>
          <w:lang w:val="en-US"/>
        </w:rPr>
        <w:t>final</w:t>
      </w:r>
      <w:r w:rsidR="00683765" w:rsidRPr="00CD6207">
        <w:rPr>
          <w:sz w:val="22"/>
          <w:szCs w:val="22"/>
          <w:lang w:val="en-US"/>
        </w:rPr>
        <w:t xml:space="preserve">. For example, consider a case, where </w:t>
      </w:r>
      <w:r w:rsidRPr="00CD6207">
        <w:rPr>
          <w:sz w:val="22"/>
          <w:szCs w:val="22"/>
          <w:lang w:val="en-US"/>
        </w:rPr>
        <w:t>M is</w:t>
      </w:r>
      <w:r w:rsidR="00363178" w:rsidRPr="00CD6207">
        <w:rPr>
          <w:sz w:val="22"/>
          <w:szCs w:val="22"/>
          <w:lang w:val="en-US"/>
        </w:rPr>
        <w:t xml:space="preserve"> initially</w:t>
      </w:r>
      <w:r w:rsidRPr="00CD6207">
        <w:rPr>
          <w:sz w:val="22"/>
          <w:szCs w:val="22"/>
          <w:lang w:val="en-US"/>
        </w:rPr>
        <w:t xml:space="preserve"> in its ground state with the lowest energy E</w:t>
      </w:r>
      <w:r w:rsidRPr="00CD6207">
        <w:rPr>
          <w:sz w:val="22"/>
          <w:szCs w:val="22"/>
          <w:vertAlign w:val="subscript"/>
          <w:lang w:val="en-US"/>
        </w:rPr>
        <w:t>1</w:t>
      </w:r>
      <w:r w:rsidRPr="00CD6207">
        <w:rPr>
          <w:sz w:val="22"/>
          <w:szCs w:val="22"/>
          <w:lang w:val="en-US"/>
        </w:rPr>
        <w:t>. Its final energy (E</w:t>
      </w:r>
      <w:r w:rsidRPr="00CD6207">
        <w:rPr>
          <w:sz w:val="22"/>
          <w:szCs w:val="22"/>
          <w:vertAlign w:val="subscript"/>
          <w:lang w:val="en-US"/>
        </w:rPr>
        <w:t>final</w:t>
      </w:r>
      <w:r w:rsidRPr="00CD6207">
        <w:rPr>
          <w:sz w:val="22"/>
          <w:szCs w:val="22"/>
          <w:lang w:val="en-US"/>
        </w:rPr>
        <w:t>) can only be one of E</w:t>
      </w:r>
      <w:r w:rsidRPr="00CD6207">
        <w:rPr>
          <w:sz w:val="22"/>
          <w:szCs w:val="22"/>
          <w:vertAlign w:val="subscript"/>
          <w:lang w:val="en-US"/>
        </w:rPr>
        <w:t>2</w:t>
      </w:r>
      <w:r w:rsidRPr="00CD6207">
        <w:rPr>
          <w:sz w:val="22"/>
          <w:szCs w:val="22"/>
          <w:lang w:val="en-US"/>
        </w:rPr>
        <w:t>, E</w:t>
      </w:r>
      <w:r w:rsidRPr="00CD6207">
        <w:rPr>
          <w:sz w:val="22"/>
          <w:szCs w:val="22"/>
          <w:vertAlign w:val="subscript"/>
          <w:lang w:val="en-US"/>
        </w:rPr>
        <w:t>3</w:t>
      </w:r>
      <w:r w:rsidRPr="00CD6207">
        <w:rPr>
          <w:sz w:val="22"/>
          <w:szCs w:val="22"/>
          <w:lang w:val="en-US"/>
        </w:rPr>
        <w:t>,</w:t>
      </w:r>
      <w:r w:rsidR="00AD08D9" w:rsidRPr="00CD6207">
        <w:rPr>
          <w:sz w:val="22"/>
          <w:szCs w:val="22"/>
          <w:lang w:val="en-US"/>
        </w:rPr>
        <w:t xml:space="preserve"> E</w:t>
      </w:r>
      <w:r w:rsidR="00AD08D9" w:rsidRPr="00CD6207">
        <w:rPr>
          <w:sz w:val="22"/>
          <w:szCs w:val="22"/>
          <w:vertAlign w:val="subscript"/>
          <w:lang w:val="en-US"/>
        </w:rPr>
        <w:t>4</w:t>
      </w:r>
      <w:r w:rsidR="00AD08D9" w:rsidRPr="00CD6207">
        <w:rPr>
          <w:sz w:val="22"/>
          <w:szCs w:val="22"/>
          <w:lang w:val="en-US"/>
        </w:rPr>
        <w:t>,</w:t>
      </w:r>
      <w:r w:rsidRPr="00CD6207">
        <w:rPr>
          <w:sz w:val="22"/>
          <w:szCs w:val="22"/>
          <w:lang w:val="en-US"/>
        </w:rPr>
        <w:t xml:space="preserve"> ... As a consequence, the amount of energy that M can accept from the external source is restricted to the values: </w:t>
      </w:r>
      <w:r w:rsidRPr="00CD6207">
        <w:rPr>
          <w:sz w:val="22"/>
          <w:szCs w:val="22"/>
          <w:lang w:val="en-US"/>
        </w:rPr>
        <w:sym w:font="Symbol" w:char="F044"/>
      </w:r>
      <w:r w:rsidRPr="00CD6207">
        <w:rPr>
          <w:sz w:val="22"/>
          <w:szCs w:val="22"/>
          <w:lang w:val="en-US"/>
        </w:rPr>
        <w:t>E</w:t>
      </w:r>
      <w:r w:rsidR="001B371C" w:rsidRPr="00CD6207">
        <w:rPr>
          <w:sz w:val="22"/>
          <w:szCs w:val="22"/>
          <w:lang w:val="en-US"/>
        </w:rPr>
        <w:t xml:space="preserve"> </w:t>
      </w:r>
      <w:r w:rsidRPr="00CD6207">
        <w:rPr>
          <w:sz w:val="22"/>
          <w:szCs w:val="22"/>
          <w:lang w:val="en-US"/>
        </w:rPr>
        <w:t>=</w:t>
      </w:r>
      <w:r w:rsidR="001B371C" w:rsidRPr="00CD6207">
        <w:rPr>
          <w:sz w:val="22"/>
          <w:szCs w:val="22"/>
          <w:lang w:val="en-US"/>
        </w:rPr>
        <w:t xml:space="preserve"> </w:t>
      </w:r>
      <w:r w:rsidRPr="00CD6207">
        <w:rPr>
          <w:sz w:val="22"/>
          <w:szCs w:val="22"/>
          <w:lang w:val="en-US"/>
        </w:rPr>
        <w:t>E</w:t>
      </w:r>
      <w:r w:rsidRPr="00CD6207">
        <w:rPr>
          <w:sz w:val="22"/>
          <w:szCs w:val="22"/>
          <w:vertAlign w:val="subscript"/>
          <w:lang w:val="en-US"/>
        </w:rPr>
        <w:t>n</w:t>
      </w:r>
      <w:r w:rsidRPr="00CD6207">
        <w:rPr>
          <w:sz w:val="22"/>
          <w:szCs w:val="22"/>
          <w:lang w:val="en-US"/>
        </w:rPr>
        <w:t>-E</w:t>
      </w:r>
      <w:r w:rsidRPr="00CD6207">
        <w:rPr>
          <w:sz w:val="22"/>
          <w:szCs w:val="22"/>
          <w:vertAlign w:val="subscript"/>
          <w:lang w:val="en-US"/>
        </w:rPr>
        <w:t>1</w:t>
      </w:r>
      <w:r w:rsidRPr="00CD6207">
        <w:rPr>
          <w:sz w:val="22"/>
          <w:szCs w:val="22"/>
          <w:lang w:val="en-US"/>
        </w:rPr>
        <w:t xml:space="preserve">, where n=2, 3, ... Conservation of total energy requires that if M gains energy equal to one of these allowed </w:t>
      </w:r>
      <w:r w:rsidRPr="00CD6207">
        <w:rPr>
          <w:sz w:val="22"/>
          <w:szCs w:val="22"/>
          <w:lang w:val="en-US"/>
        </w:rPr>
        <w:sym w:font="Symbol" w:char="F044"/>
      </w:r>
      <w:r w:rsidRPr="00CD6207">
        <w:rPr>
          <w:sz w:val="22"/>
          <w:szCs w:val="22"/>
          <w:lang w:val="en-US"/>
        </w:rPr>
        <w:t>E</w:t>
      </w:r>
      <w:r w:rsidR="001B371C" w:rsidRPr="00CD6207">
        <w:rPr>
          <w:sz w:val="22"/>
          <w:szCs w:val="22"/>
          <w:lang w:val="en-US"/>
        </w:rPr>
        <w:t xml:space="preserve"> value</w:t>
      </w:r>
      <w:r w:rsidRPr="00CD6207">
        <w:rPr>
          <w:sz w:val="22"/>
          <w:szCs w:val="22"/>
          <w:lang w:val="en-US"/>
        </w:rPr>
        <w:t xml:space="preserve">s, the external source must </w:t>
      </w:r>
      <w:r w:rsidR="00AD08D9" w:rsidRPr="00CD6207">
        <w:rPr>
          <w:sz w:val="22"/>
          <w:szCs w:val="22"/>
          <w:lang w:val="en-US"/>
        </w:rPr>
        <w:t xml:space="preserve">provide </w:t>
      </w:r>
      <w:r w:rsidRPr="00CD6207">
        <w:rPr>
          <w:sz w:val="22"/>
          <w:szCs w:val="22"/>
          <w:lang w:val="en-US"/>
        </w:rPr>
        <w:t xml:space="preserve">precisely the same amount of energy. </w:t>
      </w:r>
    </w:p>
    <w:p w:rsidR="00753660" w:rsidRPr="00CD6207" w:rsidRDefault="00753660" w:rsidP="005111E1">
      <w:pPr>
        <w:pStyle w:val="Normaalweb"/>
        <w:spacing w:before="60" w:beforeAutospacing="0" w:after="60" w:afterAutospacing="0" w:line="360" w:lineRule="auto"/>
        <w:jc w:val="both"/>
        <w:rPr>
          <w:sz w:val="22"/>
          <w:szCs w:val="22"/>
          <w:lang w:val="en-US"/>
        </w:rPr>
      </w:pPr>
      <w:r w:rsidRPr="00CD6207">
        <w:rPr>
          <w:sz w:val="22"/>
          <w:szCs w:val="22"/>
          <w:lang w:val="en-US"/>
        </w:rPr>
        <w:t>When light is used as the energy source, a photon from the light beam may or may not be absorbed by an M molecule in the samp</w:t>
      </w:r>
      <w:r w:rsidR="00363178" w:rsidRPr="00CD6207">
        <w:rPr>
          <w:sz w:val="22"/>
          <w:szCs w:val="22"/>
          <w:lang w:val="en-US"/>
        </w:rPr>
        <w:t>le, depending on the frequency</w:t>
      </w:r>
      <w:r w:rsidRPr="00CD6207">
        <w:rPr>
          <w:sz w:val="22"/>
          <w:szCs w:val="22"/>
          <w:lang w:val="en-US"/>
        </w:rPr>
        <w:t xml:space="preserve"> </w:t>
      </w:r>
      <w:r w:rsidRPr="00CD6207">
        <w:rPr>
          <w:sz w:val="22"/>
          <w:szCs w:val="22"/>
          <w:lang w:val="en-US"/>
        </w:rPr>
        <w:sym w:font="Symbol" w:char="F06E"/>
      </w:r>
      <w:r w:rsidRPr="00CD6207">
        <w:rPr>
          <w:sz w:val="22"/>
          <w:szCs w:val="22"/>
          <w:lang w:val="en-US"/>
        </w:rPr>
        <w:t xml:space="preserve"> of light used. Only when the photon energy is exactly equal to one of the allowed </w:t>
      </w:r>
      <w:r w:rsidRPr="00CD6207">
        <w:rPr>
          <w:sz w:val="22"/>
          <w:szCs w:val="22"/>
          <w:lang w:val="en-US"/>
        </w:rPr>
        <w:sym w:font="Symbol" w:char="F044"/>
      </w:r>
      <w:r w:rsidRPr="00CD6207">
        <w:rPr>
          <w:sz w:val="22"/>
          <w:szCs w:val="22"/>
          <w:lang w:val="en-US"/>
        </w:rPr>
        <w:t>E</w:t>
      </w:r>
      <w:r w:rsidR="001B371C" w:rsidRPr="00CD6207">
        <w:rPr>
          <w:sz w:val="22"/>
          <w:szCs w:val="22"/>
          <w:lang w:val="en-US"/>
        </w:rPr>
        <w:t xml:space="preserve"> val</w:t>
      </w:r>
      <w:r w:rsidR="00363178" w:rsidRPr="00CD6207">
        <w:rPr>
          <w:sz w:val="22"/>
          <w:szCs w:val="22"/>
          <w:lang w:val="en-US"/>
        </w:rPr>
        <w:t>u</w:t>
      </w:r>
      <w:r w:rsidR="001B371C" w:rsidRPr="00CD6207">
        <w:rPr>
          <w:sz w:val="22"/>
          <w:szCs w:val="22"/>
          <w:lang w:val="en-US"/>
        </w:rPr>
        <w:t>es</w:t>
      </w:r>
      <w:r w:rsidRPr="00CD6207">
        <w:rPr>
          <w:sz w:val="22"/>
          <w:szCs w:val="22"/>
          <w:lang w:val="en-US"/>
        </w:rPr>
        <w:t xml:space="preserve"> of M, the energy of the photon may be accepted by M. The fundamental condition for absorption of light by M is expressed as</w:t>
      </w:r>
      <w:r w:rsidR="00363178" w:rsidRPr="00CD6207">
        <w:rPr>
          <w:sz w:val="22"/>
          <w:szCs w:val="22"/>
          <w:lang w:val="en-US"/>
        </w:rPr>
        <w:t xml:space="preserve"> </w:t>
      </w:r>
      <w:r w:rsidRPr="00CD6207">
        <w:rPr>
          <w:sz w:val="22"/>
          <w:szCs w:val="22"/>
          <w:lang w:val="en-US"/>
        </w:rPr>
        <w:t>h</w:t>
      </w:r>
      <w:r w:rsidRPr="00CD6207">
        <w:rPr>
          <w:sz w:val="22"/>
          <w:szCs w:val="22"/>
          <w:lang w:val="en-US"/>
        </w:rPr>
        <w:sym w:font="Symbol" w:char="F06E"/>
      </w:r>
      <w:r w:rsidR="001B371C" w:rsidRPr="00CD6207">
        <w:rPr>
          <w:sz w:val="22"/>
          <w:szCs w:val="22"/>
          <w:lang w:val="en-US"/>
        </w:rPr>
        <w:t xml:space="preserve"> </w:t>
      </w:r>
      <w:r w:rsidRPr="00CD6207">
        <w:rPr>
          <w:sz w:val="22"/>
          <w:szCs w:val="22"/>
          <w:lang w:val="en-US"/>
        </w:rPr>
        <w:t>=</w:t>
      </w:r>
      <w:r w:rsidR="001B371C" w:rsidRPr="00CD6207">
        <w:rPr>
          <w:sz w:val="22"/>
          <w:szCs w:val="22"/>
          <w:lang w:val="en-US"/>
        </w:rPr>
        <w:t xml:space="preserve"> </w:t>
      </w:r>
      <w:r w:rsidRPr="00CD6207">
        <w:rPr>
          <w:sz w:val="22"/>
          <w:szCs w:val="22"/>
          <w:lang w:val="en-US"/>
        </w:rPr>
        <w:sym w:font="Symbol" w:char="F044"/>
      </w:r>
      <w:r w:rsidRPr="00CD6207">
        <w:rPr>
          <w:sz w:val="22"/>
          <w:szCs w:val="22"/>
          <w:lang w:val="en-US"/>
        </w:rPr>
        <w:t>E</w:t>
      </w:r>
      <w:r w:rsidR="00363178" w:rsidRPr="00CD6207">
        <w:rPr>
          <w:sz w:val="22"/>
          <w:szCs w:val="22"/>
          <w:lang w:val="en-US"/>
        </w:rPr>
        <w:t xml:space="preserve">. </w:t>
      </w:r>
      <w:r w:rsidRPr="00CD6207">
        <w:rPr>
          <w:sz w:val="22"/>
          <w:szCs w:val="22"/>
          <w:lang w:val="en-US"/>
        </w:rPr>
        <w:t>This is a minimum requirement for absorption of light. Dependi</w:t>
      </w:r>
      <w:r w:rsidR="002E261D" w:rsidRPr="00CD6207">
        <w:rPr>
          <w:sz w:val="22"/>
          <w:szCs w:val="22"/>
          <w:lang w:val="en-US"/>
        </w:rPr>
        <w:t xml:space="preserve">ng on whether M is an atom or </w:t>
      </w:r>
      <w:r w:rsidRPr="00CD6207">
        <w:rPr>
          <w:sz w:val="22"/>
          <w:szCs w:val="22"/>
          <w:lang w:val="en-US"/>
        </w:rPr>
        <w:t xml:space="preserve">molecule, and the nature of the energy levels involved in the transition, additional conditions </w:t>
      </w:r>
      <w:r w:rsidR="003C3A85" w:rsidRPr="00CD6207">
        <w:rPr>
          <w:sz w:val="22"/>
          <w:szCs w:val="22"/>
          <w:lang w:val="en-US"/>
        </w:rPr>
        <w:t xml:space="preserve">called “selection rules” </w:t>
      </w:r>
      <w:r w:rsidRPr="00CD6207">
        <w:rPr>
          <w:sz w:val="22"/>
          <w:szCs w:val="22"/>
          <w:lang w:val="en-US"/>
        </w:rPr>
        <w:t xml:space="preserve">may have to be concurrently satisfied. </w:t>
      </w:r>
    </w:p>
    <w:p w:rsidR="00753660" w:rsidRPr="00CD6207" w:rsidRDefault="00753660" w:rsidP="005111E1">
      <w:pPr>
        <w:pStyle w:val="Normaalweb"/>
        <w:spacing w:before="60" w:beforeAutospacing="0" w:after="60" w:afterAutospacing="0" w:line="360" w:lineRule="auto"/>
        <w:jc w:val="both"/>
        <w:rPr>
          <w:sz w:val="22"/>
          <w:szCs w:val="22"/>
          <w:lang w:val="en-US"/>
        </w:rPr>
      </w:pPr>
      <w:r w:rsidRPr="00CD6207">
        <w:rPr>
          <w:sz w:val="22"/>
          <w:szCs w:val="22"/>
          <w:lang w:val="en-US"/>
        </w:rPr>
        <w:t>A closed t</w:t>
      </w:r>
      <w:r w:rsidR="003C3A85" w:rsidRPr="00CD6207">
        <w:rPr>
          <w:sz w:val="22"/>
          <w:szCs w:val="22"/>
          <w:lang w:val="en-US"/>
        </w:rPr>
        <w:t>est tube containing gaseous H</w:t>
      </w:r>
      <w:r w:rsidRPr="00CD6207">
        <w:rPr>
          <w:sz w:val="22"/>
          <w:szCs w:val="22"/>
          <w:lang w:val="en-US"/>
        </w:rPr>
        <w:t xml:space="preserve"> atoms is irradiated by monochromatic light. Six experiments are done, differing from each other only by the wavelength, </w:t>
      </w:r>
      <w:r w:rsidRPr="00CD6207">
        <w:rPr>
          <w:sz w:val="22"/>
          <w:szCs w:val="22"/>
          <w:lang w:val="en-US"/>
        </w:rPr>
        <w:sym w:font="Symbol" w:char="F06C"/>
      </w:r>
      <w:r w:rsidRPr="00CD6207">
        <w:rPr>
          <w:sz w:val="22"/>
          <w:szCs w:val="22"/>
          <w:lang w:val="en-US"/>
        </w:rPr>
        <w:t>, of light employed.</w:t>
      </w:r>
    </w:p>
    <w:tbl>
      <w:tblPr>
        <w:tblStyle w:val="Tabelraster"/>
        <w:tblW w:w="0" w:type="auto"/>
        <w:tblLook w:val="01E0" w:firstRow="1" w:lastRow="1" w:firstColumn="1" w:lastColumn="1" w:noHBand="0" w:noVBand="0"/>
      </w:tblPr>
      <w:tblGrid>
        <w:gridCol w:w="1908"/>
        <w:gridCol w:w="1077"/>
        <w:gridCol w:w="1077"/>
        <w:gridCol w:w="1077"/>
        <w:gridCol w:w="1077"/>
        <w:gridCol w:w="1077"/>
        <w:gridCol w:w="1077"/>
      </w:tblGrid>
      <w:tr w:rsidR="00753660" w:rsidRPr="00CD6207" w:rsidTr="005111E1">
        <w:trPr>
          <w:trHeight w:hRule="exact" w:val="397"/>
        </w:trPr>
        <w:tc>
          <w:tcPr>
            <w:tcW w:w="1908"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Experiment No.</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1</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2</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3</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4</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5</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6</w:t>
            </w:r>
          </w:p>
        </w:tc>
      </w:tr>
      <w:tr w:rsidR="00753660" w:rsidRPr="00CD6207" w:rsidTr="005111E1">
        <w:trPr>
          <w:trHeight w:hRule="exact" w:val="397"/>
        </w:trPr>
        <w:tc>
          <w:tcPr>
            <w:tcW w:w="1908"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sym w:font="Symbol" w:char="F06C"/>
            </w:r>
            <w:r w:rsidR="008D60E2">
              <w:rPr>
                <w:sz w:val="22"/>
                <w:szCs w:val="22"/>
                <w:lang w:val="en-US"/>
              </w:rPr>
              <w:t xml:space="preserve"> (</w:t>
            </w:r>
            <w:r w:rsidRPr="00CD6207">
              <w:rPr>
                <w:sz w:val="22"/>
                <w:szCs w:val="22"/>
                <w:lang w:val="en-US"/>
              </w:rPr>
              <w:t>nm</w:t>
            </w:r>
            <w:r w:rsidR="008D60E2">
              <w:rPr>
                <w:sz w:val="22"/>
                <w:szCs w:val="22"/>
                <w:lang w:val="en-US"/>
              </w:rPr>
              <w:t>)</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129.6</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121.6</w:t>
            </w:r>
          </w:p>
        </w:tc>
        <w:tc>
          <w:tcPr>
            <w:tcW w:w="1077" w:type="dxa"/>
          </w:tcPr>
          <w:p w:rsidR="00753660" w:rsidRPr="00CD6207" w:rsidRDefault="00753660" w:rsidP="005111E1">
            <w:pPr>
              <w:pStyle w:val="Normaalweb"/>
              <w:spacing w:before="60" w:beforeAutospacing="0" w:after="60" w:afterAutospacing="0" w:line="360" w:lineRule="auto"/>
              <w:jc w:val="both"/>
              <w:rPr>
                <w:lang w:val="en-US"/>
              </w:rPr>
            </w:pPr>
            <w:r w:rsidRPr="00CD6207">
              <w:rPr>
                <w:sz w:val="22"/>
                <w:szCs w:val="22"/>
                <w:lang w:val="en-US"/>
              </w:rPr>
              <w:t>101.6</w:t>
            </w:r>
          </w:p>
        </w:tc>
        <w:tc>
          <w:tcPr>
            <w:tcW w:w="1077" w:type="dxa"/>
          </w:tcPr>
          <w:p w:rsidR="00753660" w:rsidRPr="00CD6207" w:rsidRDefault="00753660" w:rsidP="00683765">
            <w:pPr>
              <w:pStyle w:val="Normaalweb"/>
              <w:spacing w:before="60" w:beforeAutospacing="0" w:after="60" w:afterAutospacing="0" w:line="360" w:lineRule="auto"/>
              <w:jc w:val="both"/>
              <w:rPr>
                <w:lang w:val="en-US"/>
              </w:rPr>
            </w:pPr>
            <w:r w:rsidRPr="00CD6207">
              <w:rPr>
                <w:sz w:val="22"/>
                <w:szCs w:val="22"/>
                <w:lang w:val="en-US"/>
              </w:rPr>
              <w:t>97.</w:t>
            </w:r>
            <w:r w:rsidR="00683765" w:rsidRPr="00CD6207">
              <w:rPr>
                <w:sz w:val="22"/>
                <w:szCs w:val="22"/>
                <w:lang w:val="en-US"/>
              </w:rPr>
              <w:t>25</w:t>
            </w:r>
          </w:p>
        </w:tc>
        <w:tc>
          <w:tcPr>
            <w:tcW w:w="1077" w:type="dxa"/>
          </w:tcPr>
          <w:p w:rsidR="00753660" w:rsidRPr="00CD6207" w:rsidRDefault="00683765" w:rsidP="00683765">
            <w:pPr>
              <w:pStyle w:val="Normaalweb"/>
              <w:spacing w:before="60" w:beforeAutospacing="0" w:after="60" w:afterAutospacing="0" w:line="360" w:lineRule="auto"/>
              <w:jc w:val="both"/>
              <w:rPr>
                <w:lang w:val="en-US"/>
              </w:rPr>
            </w:pPr>
            <w:r w:rsidRPr="00CD6207">
              <w:rPr>
                <w:sz w:val="22"/>
                <w:szCs w:val="22"/>
                <w:lang w:val="en-US"/>
              </w:rPr>
              <w:t>94</w:t>
            </w:r>
            <w:r w:rsidR="000040A0" w:rsidRPr="00CD6207">
              <w:rPr>
                <w:sz w:val="22"/>
                <w:szCs w:val="22"/>
                <w:lang w:val="en-US"/>
              </w:rPr>
              <w:t>.</w:t>
            </w:r>
            <w:r w:rsidRPr="00CD6207">
              <w:rPr>
                <w:sz w:val="22"/>
                <w:szCs w:val="22"/>
                <w:lang w:val="en-US"/>
              </w:rPr>
              <w:t>97</w:t>
            </w:r>
          </w:p>
        </w:tc>
        <w:tc>
          <w:tcPr>
            <w:tcW w:w="1077" w:type="dxa"/>
          </w:tcPr>
          <w:p w:rsidR="00753660" w:rsidRPr="00CD6207" w:rsidRDefault="00753660" w:rsidP="00683765">
            <w:pPr>
              <w:pStyle w:val="Normaalweb"/>
              <w:spacing w:before="60" w:beforeAutospacing="0" w:after="60" w:afterAutospacing="0" w:line="360" w:lineRule="auto"/>
              <w:jc w:val="both"/>
              <w:rPr>
                <w:lang w:val="en-US"/>
              </w:rPr>
            </w:pPr>
            <w:r w:rsidRPr="00CD6207">
              <w:rPr>
                <w:sz w:val="22"/>
                <w:szCs w:val="22"/>
                <w:lang w:val="en-US"/>
              </w:rPr>
              <w:t>94.</w:t>
            </w:r>
            <w:r w:rsidR="00683765" w:rsidRPr="00CD6207">
              <w:rPr>
                <w:sz w:val="22"/>
                <w:szCs w:val="22"/>
                <w:lang w:val="en-US"/>
              </w:rPr>
              <w:t>11</w:t>
            </w:r>
          </w:p>
        </w:tc>
      </w:tr>
    </w:tbl>
    <w:p w:rsidR="00753660" w:rsidRPr="00CD6207" w:rsidRDefault="00753660" w:rsidP="00753660">
      <w:pPr>
        <w:rPr>
          <w:sz w:val="22"/>
          <w:szCs w:val="22"/>
          <w:lang w:val="en-US"/>
        </w:rPr>
      </w:pPr>
      <w:r w:rsidRPr="00CD6207">
        <w:rPr>
          <w:sz w:val="22"/>
          <w:szCs w:val="22"/>
          <w:lang w:val="en-US"/>
        </w:rPr>
        <w:lastRenderedPageBreak/>
        <w:t>Find out the experiments in which li</w:t>
      </w:r>
      <w:r w:rsidR="003C3A85" w:rsidRPr="00CD6207">
        <w:rPr>
          <w:sz w:val="22"/>
          <w:szCs w:val="22"/>
          <w:lang w:val="en-US"/>
        </w:rPr>
        <w:t>ght will be absorbed by the H</w:t>
      </w:r>
      <w:r w:rsidRPr="00CD6207">
        <w:rPr>
          <w:sz w:val="22"/>
          <w:szCs w:val="22"/>
          <w:lang w:val="en-US"/>
        </w:rPr>
        <w:t xml:space="preserve"> atoms in the sample, and describe the transitions involved.</w:t>
      </w:r>
    </w:p>
    <w:p w:rsidR="00753660" w:rsidRPr="00CD6207" w:rsidRDefault="00753660" w:rsidP="00D87B4C">
      <w:pPr>
        <w:pStyle w:val="Normaalweb"/>
        <w:spacing w:before="60" w:beforeAutospacing="0" w:after="60" w:afterAutospacing="0" w:line="360" w:lineRule="auto"/>
        <w:jc w:val="both"/>
        <w:rPr>
          <w:i/>
          <w:sz w:val="22"/>
          <w:szCs w:val="22"/>
          <w:lang w:val="en-US"/>
        </w:rPr>
      </w:pPr>
      <w:r w:rsidRPr="00CD6207">
        <w:rPr>
          <w:i/>
          <w:sz w:val="22"/>
          <w:szCs w:val="22"/>
          <w:lang w:val="en-US"/>
        </w:rPr>
        <w:t>Additional Data:</w:t>
      </w:r>
    </w:p>
    <w:p w:rsidR="00753660" w:rsidRPr="00CD6207" w:rsidRDefault="00753660" w:rsidP="00D87B4C">
      <w:pPr>
        <w:pStyle w:val="Normaalweb"/>
        <w:spacing w:before="60" w:beforeAutospacing="0" w:after="60" w:afterAutospacing="0" w:line="360" w:lineRule="auto"/>
        <w:jc w:val="both"/>
        <w:rPr>
          <w:sz w:val="22"/>
          <w:szCs w:val="22"/>
          <w:lang w:val="en-US"/>
        </w:rPr>
      </w:pPr>
      <w:r w:rsidRPr="00CD6207">
        <w:rPr>
          <w:sz w:val="22"/>
          <w:szCs w:val="22"/>
          <w:lang w:val="en-US"/>
        </w:rPr>
        <w:t>The allowed energy levels for the electron in a hydrogen atom are given (in SI units) by</w:t>
      </w:r>
    </w:p>
    <w:p w:rsidR="00753660" w:rsidRPr="00CD6207" w:rsidRDefault="005B2F23" w:rsidP="00A4011D">
      <w:pPr>
        <w:pStyle w:val="Normaalweb"/>
        <w:spacing w:before="60" w:beforeAutospacing="0" w:after="60" w:afterAutospacing="0" w:line="360" w:lineRule="auto"/>
        <w:jc w:val="both"/>
        <w:rPr>
          <w:sz w:val="22"/>
          <w:szCs w:val="22"/>
          <w:lang w:val="en-US"/>
        </w:rPr>
      </w:pPr>
      <w:r w:rsidRPr="00CD6207">
        <w:rPr>
          <w:position w:val="-28"/>
          <w:sz w:val="22"/>
          <w:szCs w:val="22"/>
          <w:lang w:val="en-US"/>
        </w:rPr>
        <w:object w:dxaOrig="3000" w:dyaOrig="680">
          <v:shape id="_x0000_i1029" type="#_x0000_t75" style="width:139.5pt;height:32pt" o:ole="">
            <v:imagedata r:id="rId34" o:title=""/>
          </v:shape>
          <o:OLEObject Type="Embed" ProgID="Equation.3" ShapeID="_x0000_i1029" DrawAspect="Content" ObjectID="_1518183409" r:id="rId35"/>
        </w:object>
      </w:r>
    </w:p>
    <w:p w:rsidR="00E80D0A" w:rsidRPr="00CD6207" w:rsidRDefault="00753660" w:rsidP="00D87B4C">
      <w:pPr>
        <w:pStyle w:val="Normaalweb"/>
        <w:spacing w:before="60" w:beforeAutospacing="0" w:after="60" w:afterAutospacing="0" w:line="360" w:lineRule="auto"/>
        <w:jc w:val="both"/>
        <w:rPr>
          <w:sz w:val="22"/>
          <w:szCs w:val="22"/>
          <w:lang w:val="en-US"/>
        </w:rPr>
      </w:pPr>
      <w:r w:rsidRPr="00CD6207">
        <w:rPr>
          <w:sz w:val="22"/>
          <w:szCs w:val="22"/>
          <w:lang w:val="en-US"/>
        </w:rPr>
        <w:t>where R</w:t>
      </w:r>
      <w:r w:rsidRPr="00CD6207">
        <w:rPr>
          <w:sz w:val="22"/>
          <w:szCs w:val="22"/>
          <w:vertAlign w:val="subscript"/>
          <w:lang w:val="en-US"/>
        </w:rPr>
        <w:t>H</w:t>
      </w:r>
      <w:r w:rsidR="002E261D" w:rsidRPr="00CD6207">
        <w:rPr>
          <w:sz w:val="22"/>
          <w:szCs w:val="22"/>
          <w:vertAlign w:val="subscript"/>
          <w:lang w:val="en-US"/>
        </w:rPr>
        <w:t xml:space="preserve"> </w:t>
      </w:r>
      <w:r w:rsidRPr="00CD6207">
        <w:rPr>
          <w:sz w:val="22"/>
          <w:szCs w:val="22"/>
          <w:lang w:val="en-US"/>
        </w:rPr>
        <w:t>=</w:t>
      </w:r>
      <w:r w:rsidR="002E261D" w:rsidRPr="00CD6207">
        <w:rPr>
          <w:sz w:val="22"/>
          <w:szCs w:val="22"/>
          <w:lang w:val="en-US"/>
        </w:rPr>
        <w:t xml:space="preserve"> </w:t>
      </w:r>
      <w:r w:rsidR="00683765" w:rsidRPr="00CD6207">
        <w:rPr>
          <w:sz w:val="22"/>
          <w:szCs w:val="22"/>
          <w:lang w:val="en-US"/>
        </w:rPr>
        <w:t>2.1787</w:t>
      </w:r>
      <w:r w:rsidR="002E261D" w:rsidRPr="00CD6207">
        <w:rPr>
          <w:sz w:val="22"/>
          <w:szCs w:val="22"/>
          <w:lang w:val="en-US"/>
        </w:rPr>
        <w:t>×</w:t>
      </w:r>
      <w:r w:rsidRPr="00CD6207">
        <w:rPr>
          <w:sz w:val="22"/>
          <w:szCs w:val="22"/>
          <w:lang w:val="en-US"/>
        </w:rPr>
        <w:t>10</w:t>
      </w:r>
      <w:r w:rsidRPr="00CD6207">
        <w:rPr>
          <w:sz w:val="22"/>
          <w:szCs w:val="22"/>
          <w:vertAlign w:val="superscript"/>
          <w:lang w:val="en-US"/>
        </w:rPr>
        <w:t xml:space="preserve">-18 </w:t>
      </w:r>
      <w:r w:rsidRPr="00CD6207">
        <w:rPr>
          <w:sz w:val="22"/>
          <w:szCs w:val="22"/>
          <w:lang w:val="en-US"/>
        </w:rPr>
        <w:t xml:space="preserve">J is a constant; </w:t>
      </w:r>
      <w:r w:rsidRPr="00CD6207">
        <w:rPr>
          <w:i/>
          <w:sz w:val="22"/>
          <w:szCs w:val="22"/>
          <w:lang w:val="en-US"/>
        </w:rPr>
        <w:t>i.e.</w:t>
      </w:r>
      <w:r w:rsidRPr="00CD6207">
        <w:rPr>
          <w:sz w:val="22"/>
          <w:szCs w:val="22"/>
          <w:lang w:val="en-US"/>
        </w:rPr>
        <w:t xml:space="preserve"> R</w:t>
      </w:r>
      <w:r w:rsidRPr="00CD6207">
        <w:rPr>
          <w:sz w:val="22"/>
          <w:szCs w:val="22"/>
          <w:vertAlign w:val="subscript"/>
          <w:lang w:val="en-US"/>
        </w:rPr>
        <w:t>H</w:t>
      </w:r>
      <w:r w:rsidRPr="00CD6207">
        <w:rPr>
          <w:sz w:val="22"/>
          <w:szCs w:val="22"/>
          <w:lang w:val="en-US"/>
        </w:rPr>
        <w:t xml:space="preserve"> is same for all values of the “n” quantum number. </w:t>
      </w:r>
      <w:r w:rsidR="003C3A85" w:rsidRPr="00CD6207">
        <w:rPr>
          <w:sz w:val="22"/>
          <w:szCs w:val="22"/>
          <w:lang w:val="en-US"/>
        </w:rPr>
        <w:t>A</w:t>
      </w:r>
      <w:r w:rsidRPr="00CD6207">
        <w:rPr>
          <w:sz w:val="22"/>
          <w:szCs w:val="22"/>
          <w:lang w:val="en-US"/>
        </w:rPr>
        <w:t xml:space="preserve">ssume that initially all of the hydrogen atoms in the sample are in their ground electronic states. Conservation of total energy is the only requirement for absorption of a photon by a H atom; </w:t>
      </w:r>
      <w:r w:rsidRPr="00CD6207">
        <w:rPr>
          <w:i/>
          <w:sz w:val="22"/>
          <w:szCs w:val="22"/>
          <w:lang w:val="en-US"/>
        </w:rPr>
        <w:t>i.e.</w:t>
      </w:r>
      <w:r w:rsidRPr="00CD6207">
        <w:rPr>
          <w:sz w:val="22"/>
          <w:szCs w:val="22"/>
          <w:lang w:val="en-US"/>
        </w:rPr>
        <w:t xml:space="preserve"> there are no extra selection rules regarding the “n” quantum number.</w:t>
      </w:r>
    </w:p>
    <w:p w:rsidR="00753660" w:rsidRPr="00CD6207" w:rsidRDefault="00753660" w:rsidP="006B4FAE">
      <w:pPr>
        <w:pStyle w:val="Problem"/>
        <w:ind w:left="1980" w:hanging="1980"/>
      </w:pPr>
      <w:r w:rsidRPr="00CD6207">
        <w:t xml:space="preserve">Rotational </w:t>
      </w:r>
      <w:r w:rsidR="003C153E" w:rsidRPr="00CD6207">
        <w:t xml:space="preserve">and vibrational </w:t>
      </w:r>
      <w:r w:rsidRPr="00CD6207">
        <w:t>energy levels of a diatomic molecule</w:t>
      </w:r>
    </w:p>
    <w:p w:rsidR="003C153E" w:rsidRPr="00CD6207" w:rsidRDefault="003C153E" w:rsidP="00D87B4C">
      <w:pPr>
        <w:pStyle w:val="Normaalweb"/>
        <w:spacing w:before="60" w:beforeAutospacing="0" w:after="60" w:afterAutospacing="0" w:line="360" w:lineRule="auto"/>
        <w:jc w:val="both"/>
        <w:rPr>
          <w:b/>
          <w:lang w:val="en-US"/>
        </w:rPr>
      </w:pPr>
      <w:r w:rsidRPr="00CD6207">
        <w:rPr>
          <w:b/>
          <w:lang w:val="en-US"/>
        </w:rPr>
        <w:t>Part A: Rotational Energies</w: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Within the rigid-rotor approximation, the list of allowed rotational energies of a diatomic molecule, AB(g) in the gas phase, are given by:</w: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E</w:t>
      </w:r>
      <w:r w:rsidRPr="00CD6207">
        <w:rPr>
          <w:sz w:val="22"/>
          <w:szCs w:val="22"/>
          <w:vertAlign w:val="subscript"/>
          <w:lang w:val="en-US"/>
        </w:rPr>
        <w:t xml:space="preserve">rotation </w:t>
      </w:r>
      <w:r w:rsidRPr="00CD6207">
        <w:rPr>
          <w:sz w:val="22"/>
          <w:szCs w:val="22"/>
          <w:lang w:val="en-US"/>
        </w:rPr>
        <w:t xml:space="preserve">= </w:t>
      </w:r>
      <w:r w:rsidRPr="00CD6207">
        <w:rPr>
          <w:i/>
          <w:sz w:val="22"/>
          <w:szCs w:val="22"/>
          <w:lang w:val="en-US"/>
        </w:rPr>
        <w:t>B</w:t>
      </w:r>
      <w:r w:rsidRPr="00CD6207">
        <w:rPr>
          <w:sz w:val="22"/>
          <w:szCs w:val="22"/>
          <w:lang w:val="en-US"/>
        </w:rPr>
        <w:t xml:space="preserve"> J(J+1),</w:t>
      </w:r>
      <w:r w:rsidRPr="00CD6207">
        <w:rPr>
          <w:sz w:val="22"/>
          <w:szCs w:val="22"/>
          <w:lang w:val="en-US"/>
        </w:rPr>
        <w:tab/>
      </w:r>
      <w:r w:rsidRPr="00CD6207">
        <w:rPr>
          <w:sz w:val="22"/>
          <w:szCs w:val="22"/>
          <w:lang w:val="en-US"/>
        </w:rPr>
        <w:tab/>
        <w:t>J</w:t>
      </w:r>
      <w:r w:rsidR="00441A04" w:rsidRPr="00CD6207">
        <w:rPr>
          <w:sz w:val="22"/>
          <w:szCs w:val="22"/>
          <w:lang w:val="en-US"/>
        </w:rPr>
        <w:t xml:space="preserve"> </w:t>
      </w:r>
      <w:r w:rsidRPr="00CD6207">
        <w:rPr>
          <w:sz w:val="22"/>
          <w:szCs w:val="22"/>
          <w:lang w:val="en-US"/>
        </w:rPr>
        <w:t>=</w:t>
      </w:r>
      <w:r w:rsidR="00441A04" w:rsidRPr="00CD6207">
        <w:rPr>
          <w:sz w:val="22"/>
          <w:szCs w:val="22"/>
          <w:lang w:val="en-US"/>
        </w:rPr>
        <w:t xml:space="preserve"> </w:t>
      </w:r>
      <w:r w:rsidRPr="00CD6207">
        <w:rPr>
          <w:sz w:val="22"/>
          <w:szCs w:val="22"/>
          <w:lang w:val="en-US"/>
        </w:rPr>
        <w:t xml:space="preserve">0, 1, 2, </w:t>
      </w:r>
      <w:r w:rsidRPr="00CD6207">
        <w:rPr>
          <w:sz w:val="22"/>
          <w:szCs w:val="22"/>
          <w:lang w:val="en-US"/>
        </w:rPr>
        <w:sym w:font="Symbol" w:char="F0BC"/>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 xml:space="preserve">where </w:t>
      </w:r>
      <w:r w:rsidRPr="00CD6207">
        <w:rPr>
          <w:position w:val="-26"/>
          <w:sz w:val="22"/>
          <w:szCs w:val="22"/>
          <w:lang w:val="en-US"/>
        </w:rPr>
        <w:object w:dxaOrig="999" w:dyaOrig="700">
          <v:shape id="_x0000_i1030" type="#_x0000_t75" style="width:50pt;height:34.5pt" o:ole="">
            <v:imagedata r:id="rId36" o:title=""/>
          </v:shape>
          <o:OLEObject Type="Embed" ProgID="Equation" ShapeID="_x0000_i1030" DrawAspect="Content" ObjectID="_1518183410" r:id="rId37"/>
        </w:object>
      </w:r>
      <w:r w:rsidRPr="00CD6207">
        <w:rPr>
          <w:sz w:val="22"/>
          <w:szCs w:val="22"/>
          <w:lang w:val="en-US"/>
        </w:rPr>
        <w:t xml:space="preserve"> is a characteristic property of the molecule called the “rotational constant” of the molecule. The expression for </w:t>
      </w:r>
      <w:r w:rsidRPr="00CD6207">
        <w:rPr>
          <w:i/>
          <w:sz w:val="22"/>
          <w:szCs w:val="22"/>
          <w:lang w:val="en-US"/>
        </w:rPr>
        <w:t>B</w:t>
      </w:r>
      <w:r w:rsidRPr="00CD6207">
        <w:rPr>
          <w:sz w:val="22"/>
          <w:szCs w:val="22"/>
          <w:lang w:val="en-US"/>
        </w:rPr>
        <w:t xml:space="preserve"> is in SI units; </w:t>
      </w:r>
      <w:r w:rsidRPr="00CD6207">
        <w:rPr>
          <w:i/>
          <w:sz w:val="22"/>
          <w:szCs w:val="22"/>
          <w:lang w:val="en-US"/>
        </w:rPr>
        <w:t>h</w:t>
      </w:r>
      <w:r w:rsidRPr="00CD6207">
        <w:rPr>
          <w:sz w:val="22"/>
          <w:szCs w:val="22"/>
          <w:lang w:val="en-US"/>
        </w:rPr>
        <w:t xml:space="preserve"> is Planck’s constant, and </w:t>
      </w:r>
      <w:r w:rsidRPr="00CD6207">
        <w:rPr>
          <w:i/>
          <w:sz w:val="22"/>
          <w:szCs w:val="22"/>
          <w:lang w:val="en-US"/>
        </w:rPr>
        <w:t>I</w:t>
      </w:r>
      <w:r w:rsidRPr="00CD6207">
        <w:rPr>
          <w:sz w:val="22"/>
          <w:szCs w:val="22"/>
          <w:lang w:val="en-US"/>
        </w:rPr>
        <w:t xml:space="preserve"> is the moment of inertia of the molecule defined by: </w:t>
      </w:r>
      <w:r w:rsidRPr="00CD6207">
        <w:rPr>
          <w:i/>
          <w:sz w:val="22"/>
          <w:szCs w:val="22"/>
          <w:lang w:val="en-US"/>
        </w:rPr>
        <w:t>I</w:t>
      </w:r>
      <w:r w:rsidR="002E261D" w:rsidRPr="00CD6207">
        <w:rPr>
          <w:i/>
          <w:sz w:val="22"/>
          <w:szCs w:val="22"/>
          <w:lang w:val="en-US"/>
        </w:rPr>
        <w:t xml:space="preserve"> </w:t>
      </w:r>
      <w:r w:rsidRPr="00CD6207">
        <w:rPr>
          <w:sz w:val="22"/>
          <w:szCs w:val="22"/>
          <w:lang w:val="en-US"/>
        </w:rPr>
        <w:t>=</w:t>
      </w:r>
      <w:r w:rsidR="002E261D" w:rsidRPr="00CD6207">
        <w:rPr>
          <w:sz w:val="22"/>
          <w:szCs w:val="22"/>
          <w:lang w:val="en-US"/>
        </w:rPr>
        <w:t xml:space="preserve"> </w:t>
      </w:r>
      <w:r w:rsidRPr="00CD6207">
        <w:rPr>
          <w:sz w:val="22"/>
          <w:szCs w:val="22"/>
          <w:lang w:val="en-US"/>
        </w:rPr>
        <w:sym w:font="Symbol" w:char="F06D"/>
      </w:r>
      <w:r w:rsidRPr="00CD6207">
        <w:rPr>
          <w:sz w:val="22"/>
          <w:szCs w:val="22"/>
          <w:lang w:val="en-US"/>
        </w:rPr>
        <w:t>R</w:t>
      </w:r>
      <w:r w:rsidRPr="00CD6207">
        <w:rPr>
          <w:sz w:val="22"/>
          <w:szCs w:val="22"/>
          <w:vertAlign w:val="superscript"/>
          <w:lang w:val="en-US"/>
        </w:rPr>
        <w:t>2</w:t>
      </w:r>
      <w:r w:rsidRPr="00CD6207">
        <w:rPr>
          <w:sz w:val="22"/>
          <w:szCs w:val="22"/>
          <w:lang w:val="en-US"/>
        </w:rPr>
        <w:t xml:space="preserve">, where R is the bond length, and </w:t>
      </w:r>
      <w:r w:rsidRPr="00CD6207">
        <w:rPr>
          <w:sz w:val="22"/>
          <w:szCs w:val="22"/>
          <w:lang w:val="en-US"/>
        </w:rPr>
        <w:sym w:font="Symbol" w:char="F06D"/>
      </w:r>
      <w:r w:rsidRPr="00CD6207">
        <w:rPr>
          <w:sz w:val="22"/>
          <w:szCs w:val="22"/>
          <w:lang w:val="en-US"/>
        </w:rPr>
        <w:t xml:space="preserve"> is called the “reduced mass” of the diatomic molecule. The latter quantity is defined in terms of the masses, </w:t>
      </w:r>
      <w:r w:rsidRPr="00CD6207">
        <w:rPr>
          <w:i/>
          <w:sz w:val="22"/>
          <w:szCs w:val="22"/>
          <w:lang w:val="en-US"/>
        </w:rPr>
        <w:t>m</w:t>
      </w:r>
      <w:r w:rsidRPr="00CD6207">
        <w:rPr>
          <w:i/>
          <w:sz w:val="22"/>
          <w:szCs w:val="22"/>
          <w:vertAlign w:val="subscript"/>
          <w:lang w:val="en-US"/>
        </w:rPr>
        <w:t>A</w:t>
      </w:r>
      <w:r w:rsidRPr="00CD6207">
        <w:rPr>
          <w:sz w:val="22"/>
          <w:szCs w:val="22"/>
          <w:lang w:val="en-US"/>
        </w:rPr>
        <w:t xml:space="preserve"> and </w:t>
      </w:r>
      <w:r w:rsidRPr="00CD6207">
        <w:rPr>
          <w:i/>
          <w:sz w:val="22"/>
          <w:szCs w:val="22"/>
          <w:lang w:val="en-US"/>
        </w:rPr>
        <w:t>m</w:t>
      </w:r>
      <w:r w:rsidRPr="00CD6207">
        <w:rPr>
          <w:i/>
          <w:sz w:val="22"/>
          <w:szCs w:val="22"/>
          <w:vertAlign w:val="subscript"/>
          <w:lang w:val="en-US"/>
        </w:rPr>
        <w:t>B</w:t>
      </w:r>
      <w:r w:rsidRPr="00CD6207">
        <w:rPr>
          <w:sz w:val="22"/>
          <w:szCs w:val="22"/>
          <w:lang w:val="en-US"/>
        </w:rPr>
        <w:t>, of the atoms in the diatomic molecule AB.</w: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position w:val="-30"/>
          <w:sz w:val="22"/>
          <w:szCs w:val="22"/>
          <w:lang w:val="en-US"/>
        </w:rPr>
        <w:object w:dxaOrig="1340" w:dyaOrig="680">
          <v:shape id="_x0000_i1031" type="#_x0000_t75" style="width:67.5pt;height:34.5pt" o:ole="">
            <v:imagedata r:id="rId38" o:title=""/>
          </v:shape>
          <o:OLEObject Type="Embed" ProgID="Equation" ShapeID="_x0000_i1031" DrawAspect="Content" ObjectID="_1518183411" r:id="rId39"/>
        </w:objec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Theory indicates that the bond length, R, does not change when either A or B is replaced by other isotopes of the atoms A or B.</w: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When a sample of gas</w:t>
      </w:r>
      <w:r w:rsidR="00485DC1" w:rsidRPr="00CD6207">
        <w:rPr>
          <w:sz w:val="22"/>
          <w:szCs w:val="22"/>
          <w:lang w:val="en-US"/>
        </w:rPr>
        <w:t>eous</w:t>
      </w:r>
      <w:r w:rsidRPr="00CD6207">
        <w:rPr>
          <w:sz w:val="22"/>
          <w:szCs w:val="22"/>
          <w:lang w:val="en-US"/>
        </w:rPr>
        <w:t xml:space="preserve"> molecules is exposed to microwave radiation, a molecule in the sample that is initially in a rotational energy level with J</w:t>
      </w:r>
      <w:r w:rsidR="002E261D" w:rsidRPr="00CD6207">
        <w:rPr>
          <w:sz w:val="22"/>
          <w:szCs w:val="22"/>
          <w:lang w:val="en-US"/>
        </w:rPr>
        <w:t xml:space="preserve"> </w:t>
      </w:r>
      <w:r w:rsidRPr="00CD6207">
        <w:rPr>
          <w:sz w:val="22"/>
          <w:szCs w:val="22"/>
          <w:lang w:val="en-US"/>
        </w:rPr>
        <w:t>=</w:t>
      </w:r>
      <w:r w:rsidR="002E261D" w:rsidRPr="00CD6207">
        <w:rPr>
          <w:sz w:val="22"/>
          <w:szCs w:val="22"/>
          <w:lang w:val="en-US"/>
        </w:rPr>
        <w:t xml:space="preserve"> </w:t>
      </w:r>
      <w:r w:rsidRPr="00CD6207">
        <w:rPr>
          <w:sz w:val="22"/>
          <w:szCs w:val="22"/>
          <w:lang w:val="en-US"/>
        </w:rPr>
        <w:t>J</w:t>
      </w:r>
      <w:r w:rsidRPr="00CD6207">
        <w:rPr>
          <w:sz w:val="22"/>
          <w:szCs w:val="22"/>
          <w:vertAlign w:val="subscript"/>
          <w:lang w:val="en-US"/>
        </w:rPr>
        <w:t>i</w:t>
      </w:r>
      <w:r w:rsidRPr="00CD6207">
        <w:rPr>
          <w:sz w:val="22"/>
          <w:szCs w:val="22"/>
          <w:lang w:val="en-US"/>
        </w:rPr>
        <w:t xml:space="preserve"> may absorb a photon, ending up </w:t>
      </w:r>
      <w:r w:rsidRPr="00CD6207">
        <w:rPr>
          <w:sz w:val="22"/>
          <w:szCs w:val="22"/>
          <w:lang w:val="en-US"/>
        </w:rPr>
        <w:lastRenderedPageBreak/>
        <w:t>in a higher energy level with J=J</w:t>
      </w:r>
      <w:r w:rsidRPr="00CD6207">
        <w:rPr>
          <w:sz w:val="22"/>
          <w:szCs w:val="22"/>
          <w:vertAlign w:val="subscript"/>
          <w:lang w:val="en-US"/>
        </w:rPr>
        <w:t>f</w:t>
      </w:r>
      <w:r w:rsidRPr="00CD6207">
        <w:rPr>
          <w:sz w:val="22"/>
          <w:szCs w:val="22"/>
          <w:lang w:val="en-US"/>
        </w:rPr>
        <w:t>. It may be shown that only those rotational transitions in which J</w:t>
      </w:r>
      <w:r w:rsidRPr="00CD6207">
        <w:rPr>
          <w:sz w:val="22"/>
          <w:szCs w:val="22"/>
          <w:vertAlign w:val="subscript"/>
          <w:lang w:val="en-US"/>
        </w:rPr>
        <w:t xml:space="preserve">f </w:t>
      </w:r>
      <w:r w:rsidRPr="00CD6207">
        <w:rPr>
          <w:sz w:val="22"/>
          <w:szCs w:val="22"/>
          <w:lang w:val="en-US"/>
        </w:rPr>
        <w:t>=</w:t>
      </w:r>
      <w:r w:rsidR="00D16E9F" w:rsidRPr="00CD6207">
        <w:rPr>
          <w:sz w:val="22"/>
          <w:szCs w:val="22"/>
          <w:lang w:val="en-US"/>
        </w:rPr>
        <w:t xml:space="preserve"> </w:t>
      </w:r>
      <w:r w:rsidRPr="00CD6207">
        <w:rPr>
          <w:sz w:val="22"/>
          <w:szCs w:val="22"/>
          <w:lang w:val="en-US"/>
        </w:rPr>
        <w:t>J</w:t>
      </w:r>
      <w:r w:rsidRPr="00CD6207">
        <w:rPr>
          <w:sz w:val="22"/>
          <w:szCs w:val="22"/>
          <w:vertAlign w:val="subscript"/>
          <w:lang w:val="en-US"/>
        </w:rPr>
        <w:t>i</w:t>
      </w:r>
      <w:r w:rsidRPr="00CD6207">
        <w:rPr>
          <w:sz w:val="22"/>
          <w:szCs w:val="22"/>
          <w:lang w:val="en-US"/>
        </w:rPr>
        <w:t>+1 can occur in absorption of light that changes the rotational state.</w: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 xml:space="preserve">The rotational constant of the </w:t>
      </w:r>
      <w:r w:rsidRPr="00CD6207">
        <w:rPr>
          <w:sz w:val="22"/>
          <w:szCs w:val="22"/>
          <w:vertAlign w:val="superscript"/>
          <w:lang w:val="en-US"/>
        </w:rPr>
        <w:t>12</w:t>
      </w:r>
      <w:r w:rsidRPr="00CD6207">
        <w:rPr>
          <w:sz w:val="22"/>
          <w:szCs w:val="22"/>
          <w:lang w:val="en-US"/>
        </w:rPr>
        <w:t>C</w:t>
      </w:r>
      <w:r w:rsidRPr="00CD6207">
        <w:rPr>
          <w:sz w:val="22"/>
          <w:szCs w:val="22"/>
          <w:vertAlign w:val="superscript"/>
          <w:lang w:val="en-US"/>
        </w:rPr>
        <w:t>16</w:t>
      </w:r>
      <w:r w:rsidRPr="00CD6207">
        <w:rPr>
          <w:sz w:val="22"/>
          <w:szCs w:val="22"/>
          <w:lang w:val="en-US"/>
        </w:rPr>
        <w:t>O molecule has been experimentally determined</w:t>
      </w:r>
      <w:r w:rsidR="003C3A85" w:rsidRPr="00CD6207">
        <w:rPr>
          <w:sz w:val="22"/>
          <w:szCs w:val="22"/>
          <w:lang w:val="en-US"/>
        </w:rPr>
        <w:t xml:space="preserve"> as</w:t>
      </w:r>
      <w:r w:rsidRPr="00CD6207">
        <w:rPr>
          <w:sz w:val="22"/>
          <w:szCs w:val="22"/>
          <w:lang w:val="en-US"/>
        </w:rPr>
        <w:t xml:space="preserve"> </w:t>
      </w:r>
      <w:r w:rsidRPr="00CD6207">
        <w:rPr>
          <w:i/>
          <w:sz w:val="22"/>
          <w:szCs w:val="22"/>
          <w:lang w:val="en-US"/>
        </w:rPr>
        <w:t>B</w:t>
      </w:r>
      <w:r w:rsidR="005C1AC6" w:rsidRPr="00CD6207">
        <w:rPr>
          <w:i/>
          <w:sz w:val="22"/>
          <w:szCs w:val="22"/>
          <w:lang w:val="en-US"/>
        </w:rPr>
        <w:t xml:space="preserve"> </w:t>
      </w:r>
      <w:r w:rsidR="005C1AC6" w:rsidRPr="00CD6207">
        <w:rPr>
          <w:sz w:val="22"/>
          <w:szCs w:val="22"/>
          <w:lang w:val="en-US"/>
        </w:rPr>
        <w:t>= 23</w:t>
      </w:r>
      <w:r w:rsidRPr="00CD6207">
        <w:rPr>
          <w:sz w:val="22"/>
          <w:szCs w:val="22"/>
          <w:lang w:val="en-US"/>
        </w:rPr>
        <w:t>.</w:t>
      </w:r>
      <w:r w:rsidR="005C1AC6" w:rsidRPr="00CD6207">
        <w:rPr>
          <w:sz w:val="22"/>
          <w:szCs w:val="22"/>
          <w:lang w:val="en-US"/>
        </w:rPr>
        <w:t>11</w:t>
      </w:r>
      <w:r w:rsidRPr="00CD6207">
        <w:rPr>
          <w:sz w:val="22"/>
          <w:szCs w:val="22"/>
          <w:lang w:val="en-US"/>
        </w:rPr>
        <w:t>5 J</w:t>
      </w:r>
      <w:r w:rsidR="003C3A85" w:rsidRPr="00CD6207">
        <w:rPr>
          <w:sz w:val="22"/>
          <w:szCs w:val="22"/>
          <w:lang w:val="en-US"/>
        </w:rPr>
        <w:t>·mol</w:t>
      </w:r>
      <w:r w:rsidR="003C3A85" w:rsidRPr="00CD6207">
        <w:rPr>
          <w:sz w:val="22"/>
          <w:szCs w:val="22"/>
          <w:vertAlign w:val="superscript"/>
          <w:lang w:val="en-US"/>
        </w:rPr>
        <w:t>-1</w:t>
      </w:r>
      <w:r w:rsidRPr="00CD6207">
        <w:rPr>
          <w:sz w:val="22"/>
          <w:szCs w:val="22"/>
          <w:lang w:val="en-US"/>
        </w:rPr>
        <w:t xml:space="preserve">. The isotopic masses of the two atoms in this molecule are known: mass of </w:t>
      </w:r>
      <w:r w:rsidRPr="00CD6207">
        <w:rPr>
          <w:sz w:val="22"/>
          <w:szCs w:val="22"/>
          <w:vertAlign w:val="superscript"/>
          <w:lang w:val="en-US"/>
        </w:rPr>
        <w:t>12</w:t>
      </w:r>
      <w:r w:rsidRPr="00CD6207">
        <w:rPr>
          <w:sz w:val="22"/>
          <w:szCs w:val="22"/>
          <w:lang w:val="en-US"/>
        </w:rPr>
        <w:t>C</w:t>
      </w:r>
      <w:r w:rsidR="005C1AC6" w:rsidRPr="00CD6207">
        <w:rPr>
          <w:sz w:val="22"/>
          <w:szCs w:val="22"/>
          <w:lang w:val="en-US"/>
        </w:rPr>
        <w:t xml:space="preserve"> </w:t>
      </w:r>
      <w:r w:rsidRPr="00CD6207">
        <w:rPr>
          <w:sz w:val="22"/>
          <w:szCs w:val="22"/>
          <w:lang w:val="en-US"/>
        </w:rPr>
        <w:t>=</w:t>
      </w:r>
      <w:r w:rsidR="005C1AC6" w:rsidRPr="00CD6207">
        <w:rPr>
          <w:sz w:val="22"/>
          <w:szCs w:val="22"/>
          <w:lang w:val="en-US"/>
        </w:rPr>
        <w:t xml:space="preserve"> </w:t>
      </w:r>
      <w:r w:rsidRPr="00CD6207">
        <w:rPr>
          <w:sz w:val="22"/>
          <w:szCs w:val="22"/>
          <w:lang w:val="en-US"/>
        </w:rPr>
        <w:t>12 amu</w:t>
      </w:r>
      <w:r w:rsidR="00DF595B" w:rsidRPr="00CD6207">
        <w:rPr>
          <w:sz w:val="22"/>
          <w:szCs w:val="22"/>
          <w:lang w:val="en-US"/>
        </w:rPr>
        <w:t xml:space="preserve"> by definition</w:t>
      </w:r>
      <w:r w:rsidRPr="00CD6207">
        <w:rPr>
          <w:sz w:val="22"/>
          <w:szCs w:val="22"/>
          <w:lang w:val="en-US"/>
        </w:rPr>
        <w:t xml:space="preserve">, and that of </w:t>
      </w:r>
      <w:r w:rsidRPr="00CD6207">
        <w:rPr>
          <w:sz w:val="22"/>
          <w:szCs w:val="22"/>
          <w:vertAlign w:val="superscript"/>
          <w:lang w:val="en-US"/>
        </w:rPr>
        <w:t>16</w:t>
      </w:r>
      <w:r w:rsidRPr="00CD6207">
        <w:rPr>
          <w:sz w:val="22"/>
          <w:szCs w:val="22"/>
          <w:lang w:val="en-US"/>
        </w:rPr>
        <w:t>O</w:t>
      </w:r>
      <w:r w:rsidR="005C1AC6" w:rsidRPr="00CD6207">
        <w:rPr>
          <w:sz w:val="22"/>
          <w:szCs w:val="22"/>
          <w:lang w:val="en-US"/>
        </w:rPr>
        <w:t xml:space="preserve"> </w:t>
      </w:r>
      <w:r w:rsidRPr="00CD6207">
        <w:rPr>
          <w:sz w:val="22"/>
          <w:szCs w:val="22"/>
          <w:lang w:val="en-US"/>
        </w:rPr>
        <w:t>=</w:t>
      </w:r>
      <w:bookmarkStart w:id="1" w:name="OLE_LINK1"/>
      <w:bookmarkStart w:id="2" w:name="OLE_LINK2"/>
      <w:r w:rsidR="005C1AC6" w:rsidRPr="00CD6207">
        <w:rPr>
          <w:sz w:val="22"/>
          <w:szCs w:val="22"/>
          <w:lang w:val="en-US"/>
        </w:rPr>
        <w:t xml:space="preserve"> </w:t>
      </w:r>
      <w:r w:rsidRPr="00CD6207">
        <w:rPr>
          <w:sz w:val="22"/>
          <w:szCs w:val="22"/>
          <w:lang w:val="en-US"/>
        </w:rPr>
        <w:t>15.994915</w:t>
      </w:r>
      <w:bookmarkEnd w:id="1"/>
      <w:bookmarkEnd w:id="2"/>
      <w:r w:rsidRPr="00CD6207">
        <w:rPr>
          <w:sz w:val="22"/>
          <w:szCs w:val="22"/>
          <w:lang w:val="en-US"/>
        </w:rPr>
        <w:t xml:space="preserve"> amu. The longest wavelength of electromagnetic radiation that causes a transition between the rotational levels of </w:t>
      </w:r>
      <w:r w:rsidRPr="00CD6207">
        <w:rPr>
          <w:sz w:val="22"/>
          <w:szCs w:val="22"/>
          <w:vertAlign w:val="superscript"/>
          <w:lang w:val="en-US"/>
        </w:rPr>
        <w:t>12</w:t>
      </w:r>
      <w:r w:rsidRPr="00CD6207">
        <w:rPr>
          <w:sz w:val="22"/>
          <w:szCs w:val="22"/>
          <w:lang w:val="en-US"/>
        </w:rPr>
        <w:t>C</w:t>
      </w:r>
      <w:r w:rsidRPr="00CD6207">
        <w:rPr>
          <w:sz w:val="22"/>
          <w:szCs w:val="22"/>
          <w:vertAlign w:val="superscript"/>
          <w:lang w:val="en-US"/>
        </w:rPr>
        <w:t>16</w:t>
      </w:r>
      <w:r w:rsidRPr="00CD6207">
        <w:rPr>
          <w:sz w:val="22"/>
          <w:szCs w:val="22"/>
          <w:lang w:val="en-US"/>
        </w:rPr>
        <w:t xml:space="preserve">O molecule in a sample has been observed to be </w:t>
      </w:r>
      <w:r w:rsidRPr="00CD6207">
        <w:rPr>
          <w:sz w:val="22"/>
          <w:szCs w:val="22"/>
          <w:lang w:val="en-US"/>
        </w:rPr>
        <w:sym w:font="Symbol" w:char="F06C"/>
      </w:r>
      <w:r w:rsidR="005C1AC6" w:rsidRPr="00CD6207">
        <w:rPr>
          <w:sz w:val="22"/>
          <w:szCs w:val="22"/>
          <w:lang w:val="en-US"/>
        </w:rPr>
        <w:t xml:space="preserve"> </w:t>
      </w:r>
      <w:r w:rsidRPr="00CD6207">
        <w:rPr>
          <w:sz w:val="22"/>
          <w:szCs w:val="22"/>
          <w:lang w:val="en-US"/>
        </w:rPr>
        <w:t>=</w:t>
      </w:r>
      <w:r w:rsidR="005C1AC6" w:rsidRPr="00CD6207">
        <w:rPr>
          <w:sz w:val="22"/>
          <w:szCs w:val="22"/>
          <w:lang w:val="en-US"/>
        </w:rPr>
        <w:t xml:space="preserve"> </w:t>
      </w:r>
      <w:r w:rsidRPr="00CD6207">
        <w:rPr>
          <w:sz w:val="22"/>
          <w:szCs w:val="22"/>
          <w:lang w:val="en-US"/>
        </w:rPr>
        <w:t>0.258</w:t>
      </w:r>
      <w:r w:rsidR="00683765" w:rsidRPr="00CD6207">
        <w:rPr>
          <w:sz w:val="22"/>
          <w:szCs w:val="22"/>
          <w:lang w:val="en-US"/>
        </w:rPr>
        <w:t>76</w:t>
      </w:r>
      <w:r w:rsidRPr="00CD6207">
        <w:rPr>
          <w:sz w:val="22"/>
          <w:szCs w:val="22"/>
          <w:lang w:val="en-US"/>
        </w:rPr>
        <w:t xml:space="preserve"> cm.</w:t>
      </w:r>
    </w:p>
    <w:p w:rsidR="00E80D0A" w:rsidRPr="00CD6207" w:rsidRDefault="00162823" w:rsidP="008049A1">
      <w:pPr>
        <w:numPr>
          <w:ilvl w:val="0"/>
          <w:numId w:val="30"/>
        </w:numPr>
        <w:spacing w:before="60" w:after="60" w:line="360" w:lineRule="auto"/>
        <w:ind w:left="357" w:hanging="357"/>
        <w:jc w:val="both"/>
        <w:rPr>
          <w:rFonts w:ascii="Cambria" w:hAnsi="Cambria"/>
          <w:sz w:val="22"/>
          <w:szCs w:val="22"/>
          <w:lang w:val="en-US"/>
        </w:rPr>
      </w:pPr>
      <w:r w:rsidRPr="00CD6207">
        <w:rPr>
          <w:sz w:val="22"/>
          <w:szCs w:val="22"/>
          <w:lang w:val="en-US"/>
        </w:rPr>
        <w:t>What are the values of J</w:t>
      </w:r>
      <w:r w:rsidRPr="00CD6207">
        <w:rPr>
          <w:sz w:val="22"/>
          <w:szCs w:val="22"/>
          <w:vertAlign w:val="subscript"/>
          <w:lang w:val="en-US"/>
        </w:rPr>
        <w:t>i</w:t>
      </w:r>
      <w:r w:rsidRPr="00CD6207">
        <w:rPr>
          <w:sz w:val="22"/>
          <w:szCs w:val="22"/>
          <w:lang w:val="en-US"/>
        </w:rPr>
        <w:t xml:space="preserve"> and J</w:t>
      </w:r>
      <w:r w:rsidRPr="00CD6207">
        <w:rPr>
          <w:sz w:val="22"/>
          <w:szCs w:val="22"/>
          <w:vertAlign w:val="subscript"/>
          <w:lang w:val="en-US"/>
        </w:rPr>
        <w:t>f</w:t>
      </w:r>
      <w:r w:rsidR="002E261D" w:rsidRPr="00CD6207">
        <w:rPr>
          <w:sz w:val="22"/>
          <w:szCs w:val="22"/>
          <w:lang w:val="en-US"/>
        </w:rPr>
        <w:t xml:space="preserve"> </w:t>
      </w:r>
      <w:r w:rsidRPr="00CD6207">
        <w:rPr>
          <w:sz w:val="22"/>
          <w:szCs w:val="22"/>
          <w:lang w:val="en-US"/>
        </w:rPr>
        <w:t>for a molecule that absorbs</w:t>
      </w:r>
      <w:r w:rsidR="005C1AC6" w:rsidRPr="00CD6207">
        <w:rPr>
          <w:sz w:val="22"/>
          <w:szCs w:val="22"/>
          <w:lang w:val="en-US"/>
        </w:rPr>
        <w:t xml:space="preserve"> a photon with </w:t>
      </w:r>
      <w:r w:rsidR="003C3A85" w:rsidRPr="00CD6207">
        <w:rPr>
          <w:sz w:val="22"/>
          <w:szCs w:val="22"/>
          <w:lang w:val="en-US"/>
        </w:rPr>
        <w:t xml:space="preserve">a </w:t>
      </w:r>
      <w:r w:rsidR="005C1AC6" w:rsidRPr="00CD6207">
        <w:rPr>
          <w:sz w:val="22"/>
          <w:szCs w:val="22"/>
          <w:lang w:val="en-US"/>
        </w:rPr>
        <w:t xml:space="preserve">wavelength </w:t>
      </w:r>
      <w:r w:rsidR="003C3A85" w:rsidRPr="00CD6207">
        <w:rPr>
          <w:sz w:val="22"/>
          <w:szCs w:val="22"/>
          <w:lang w:val="en-US"/>
        </w:rPr>
        <w:t xml:space="preserve">of </w:t>
      </w:r>
      <w:r w:rsidR="00683765" w:rsidRPr="00CD6207">
        <w:rPr>
          <w:sz w:val="22"/>
          <w:szCs w:val="22"/>
          <w:lang w:val="en-US"/>
        </w:rPr>
        <w:t>0.25876</w:t>
      </w:r>
      <w:r w:rsidRPr="00CD6207">
        <w:rPr>
          <w:sz w:val="22"/>
          <w:szCs w:val="22"/>
          <w:lang w:val="en-US"/>
        </w:rPr>
        <w:t xml:space="preserve"> cm?</w:t>
      </w:r>
    </w:p>
    <w:p w:rsidR="00162823" w:rsidRPr="00CD6207" w:rsidRDefault="00162823" w:rsidP="003D111E">
      <w:pPr>
        <w:numPr>
          <w:ilvl w:val="0"/>
          <w:numId w:val="30"/>
        </w:numPr>
        <w:spacing w:before="60" w:after="60" w:line="360" w:lineRule="auto"/>
        <w:ind w:left="357" w:hanging="357"/>
        <w:jc w:val="both"/>
        <w:rPr>
          <w:sz w:val="22"/>
          <w:szCs w:val="22"/>
          <w:lang w:val="en-US"/>
        </w:rPr>
      </w:pPr>
      <w:r w:rsidRPr="00CD6207">
        <w:rPr>
          <w:sz w:val="22"/>
          <w:szCs w:val="22"/>
          <w:lang w:val="en-US"/>
        </w:rPr>
        <w:t>Calculate the moment of inertia and the bond length of the carbon monoxide molecule.</w:t>
      </w:r>
    </w:p>
    <w:p w:rsidR="00B91348" w:rsidRPr="00CD6207" w:rsidRDefault="00162823" w:rsidP="00B91348">
      <w:pPr>
        <w:numPr>
          <w:ilvl w:val="0"/>
          <w:numId w:val="30"/>
        </w:numPr>
        <w:spacing w:before="60" w:after="60" w:line="360" w:lineRule="auto"/>
        <w:ind w:left="357" w:hanging="357"/>
        <w:jc w:val="both"/>
        <w:rPr>
          <w:sz w:val="22"/>
          <w:szCs w:val="22"/>
          <w:lang w:val="en-US"/>
        </w:rPr>
      </w:pPr>
      <w:r w:rsidRPr="00CD6207">
        <w:rPr>
          <w:sz w:val="22"/>
          <w:szCs w:val="22"/>
          <w:lang w:val="en-US"/>
        </w:rPr>
        <w:t xml:space="preserve">Predict the values of the rotational constants, B, for each of the following </w:t>
      </w:r>
      <w:r w:rsidR="003C3A85" w:rsidRPr="00CD6207">
        <w:rPr>
          <w:sz w:val="22"/>
          <w:szCs w:val="22"/>
          <w:lang w:val="en-US"/>
        </w:rPr>
        <w:t>three</w:t>
      </w:r>
      <w:r w:rsidRPr="00CD6207">
        <w:rPr>
          <w:sz w:val="22"/>
          <w:szCs w:val="22"/>
          <w:lang w:val="en-US"/>
        </w:rPr>
        <w:t xml:space="preserve"> molecules: </w:t>
      </w:r>
      <w:r w:rsidRPr="00CD6207">
        <w:rPr>
          <w:sz w:val="22"/>
          <w:szCs w:val="22"/>
          <w:vertAlign w:val="superscript"/>
          <w:lang w:val="en-US"/>
        </w:rPr>
        <w:t>12</w:t>
      </w:r>
      <w:r w:rsidRPr="00CD6207">
        <w:rPr>
          <w:sz w:val="22"/>
          <w:szCs w:val="22"/>
          <w:lang w:val="en-US"/>
        </w:rPr>
        <w:t>C</w:t>
      </w:r>
      <w:r w:rsidRPr="00CD6207">
        <w:rPr>
          <w:sz w:val="22"/>
          <w:szCs w:val="22"/>
          <w:vertAlign w:val="superscript"/>
          <w:lang w:val="en-US"/>
        </w:rPr>
        <w:t>18</w:t>
      </w:r>
      <w:r w:rsidRPr="00CD6207">
        <w:rPr>
          <w:sz w:val="22"/>
          <w:szCs w:val="22"/>
          <w:lang w:val="en-US"/>
        </w:rPr>
        <w:t xml:space="preserve">O, </w:t>
      </w:r>
      <w:r w:rsidRPr="00CD6207">
        <w:rPr>
          <w:sz w:val="22"/>
          <w:szCs w:val="22"/>
          <w:vertAlign w:val="superscript"/>
          <w:lang w:val="en-US"/>
        </w:rPr>
        <w:t>13</w:t>
      </w:r>
      <w:r w:rsidRPr="00CD6207">
        <w:rPr>
          <w:sz w:val="22"/>
          <w:szCs w:val="22"/>
          <w:lang w:val="en-US"/>
        </w:rPr>
        <w:t>C</w:t>
      </w:r>
      <w:r w:rsidRPr="00CD6207">
        <w:rPr>
          <w:sz w:val="22"/>
          <w:szCs w:val="22"/>
          <w:vertAlign w:val="superscript"/>
          <w:lang w:val="en-US"/>
        </w:rPr>
        <w:t>18</w:t>
      </w:r>
      <w:r w:rsidR="000040A0" w:rsidRPr="00CD6207">
        <w:rPr>
          <w:sz w:val="22"/>
          <w:szCs w:val="22"/>
          <w:lang w:val="en-US"/>
        </w:rPr>
        <w:t>O,</w:t>
      </w:r>
      <w:r w:rsidRPr="00CD6207">
        <w:rPr>
          <w:sz w:val="22"/>
          <w:szCs w:val="22"/>
          <w:lang w:val="en-US"/>
        </w:rPr>
        <w:t xml:space="preserve"> and </w:t>
      </w:r>
      <w:r w:rsidRPr="00CD6207">
        <w:rPr>
          <w:sz w:val="22"/>
          <w:szCs w:val="22"/>
          <w:vertAlign w:val="superscript"/>
          <w:lang w:val="en-US"/>
        </w:rPr>
        <w:t>13</w:t>
      </w:r>
      <w:r w:rsidRPr="00CD6207">
        <w:rPr>
          <w:sz w:val="22"/>
          <w:szCs w:val="22"/>
          <w:lang w:val="en-US"/>
        </w:rPr>
        <w:t>C</w:t>
      </w:r>
      <w:r w:rsidRPr="00CD6207">
        <w:rPr>
          <w:sz w:val="22"/>
          <w:szCs w:val="22"/>
          <w:vertAlign w:val="superscript"/>
          <w:lang w:val="en-US"/>
        </w:rPr>
        <w:t>16</w:t>
      </w:r>
      <w:r w:rsidRPr="00CD6207">
        <w:rPr>
          <w:sz w:val="22"/>
          <w:szCs w:val="22"/>
          <w:lang w:val="en-US"/>
        </w:rPr>
        <w:t>O.</w:t>
      </w:r>
      <w:r w:rsidR="002E261D" w:rsidRPr="00CD6207">
        <w:rPr>
          <w:sz w:val="22"/>
          <w:szCs w:val="22"/>
          <w:lang w:val="en-US"/>
        </w:rPr>
        <w:t xml:space="preserve"> </w:t>
      </w:r>
      <w:r w:rsidR="0010000D" w:rsidRPr="00CD6207">
        <w:rPr>
          <w:sz w:val="22"/>
          <w:szCs w:val="22"/>
          <w:lang w:val="en-US"/>
        </w:rPr>
        <w:t>(</w:t>
      </w:r>
      <w:r w:rsidRPr="00CD6207">
        <w:rPr>
          <w:sz w:val="22"/>
          <w:szCs w:val="22"/>
          <w:lang w:val="en-US"/>
        </w:rPr>
        <w:t>Addit</w:t>
      </w:r>
      <w:r w:rsidR="005C1AC6" w:rsidRPr="00CD6207">
        <w:rPr>
          <w:sz w:val="22"/>
          <w:szCs w:val="22"/>
          <w:lang w:val="en-US"/>
        </w:rPr>
        <w:t>i</w:t>
      </w:r>
      <w:r w:rsidRPr="00CD6207">
        <w:rPr>
          <w:sz w:val="22"/>
          <w:szCs w:val="22"/>
          <w:lang w:val="en-US"/>
        </w:rPr>
        <w:t xml:space="preserve">onal data: masses of </w:t>
      </w:r>
      <w:r w:rsidRPr="00CD6207">
        <w:rPr>
          <w:sz w:val="22"/>
          <w:szCs w:val="22"/>
          <w:vertAlign w:val="superscript"/>
          <w:lang w:val="en-US"/>
        </w:rPr>
        <w:t>18</w:t>
      </w:r>
      <w:r w:rsidRPr="00CD6207">
        <w:rPr>
          <w:sz w:val="22"/>
          <w:szCs w:val="22"/>
          <w:lang w:val="en-US"/>
        </w:rPr>
        <w:t xml:space="preserve">O=17.999159 and </w:t>
      </w:r>
      <w:r w:rsidRPr="00CD6207">
        <w:rPr>
          <w:sz w:val="22"/>
          <w:szCs w:val="22"/>
          <w:vertAlign w:val="superscript"/>
          <w:lang w:val="en-US"/>
        </w:rPr>
        <w:t>13</w:t>
      </w:r>
      <w:r w:rsidRPr="00CD6207">
        <w:rPr>
          <w:sz w:val="22"/>
          <w:szCs w:val="22"/>
          <w:lang w:val="en-US"/>
        </w:rPr>
        <w:t>C=13.003355 amu.</w:t>
      </w:r>
      <w:r w:rsidR="0010000D" w:rsidRPr="00CD6207">
        <w:rPr>
          <w:sz w:val="22"/>
          <w:szCs w:val="22"/>
          <w:lang w:val="en-US"/>
        </w:rPr>
        <w:t>)</w:t>
      </w:r>
    </w:p>
    <w:p w:rsidR="003C153E" w:rsidRPr="008D60E2" w:rsidRDefault="00162823" w:rsidP="008049A1">
      <w:pPr>
        <w:numPr>
          <w:ilvl w:val="0"/>
          <w:numId w:val="30"/>
        </w:numPr>
        <w:spacing w:before="60" w:after="60" w:line="360" w:lineRule="auto"/>
        <w:ind w:left="357" w:hanging="357"/>
        <w:jc w:val="both"/>
        <w:rPr>
          <w:sz w:val="22"/>
          <w:szCs w:val="22"/>
          <w:lang w:val="en-US"/>
        </w:rPr>
      </w:pPr>
      <w:r w:rsidRPr="00CD6207">
        <w:rPr>
          <w:sz w:val="22"/>
          <w:szCs w:val="22"/>
          <w:lang w:val="en-US"/>
        </w:rPr>
        <w:t xml:space="preserve">Calculate the longest wavelengths of microwave radiation that may be absorbed by each of </w:t>
      </w:r>
      <w:r w:rsidRPr="00CD6207">
        <w:rPr>
          <w:sz w:val="22"/>
          <w:szCs w:val="22"/>
          <w:vertAlign w:val="superscript"/>
          <w:lang w:val="en-US"/>
        </w:rPr>
        <w:t>12</w:t>
      </w:r>
      <w:r w:rsidRPr="00CD6207">
        <w:rPr>
          <w:sz w:val="22"/>
          <w:szCs w:val="22"/>
          <w:lang w:val="en-US"/>
        </w:rPr>
        <w:t>C</w:t>
      </w:r>
      <w:r w:rsidRPr="00CD6207">
        <w:rPr>
          <w:sz w:val="22"/>
          <w:szCs w:val="22"/>
          <w:vertAlign w:val="superscript"/>
          <w:lang w:val="en-US"/>
        </w:rPr>
        <w:t>18</w:t>
      </w:r>
      <w:r w:rsidRPr="00CD6207">
        <w:rPr>
          <w:sz w:val="22"/>
          <w:szCs w:val="22"/>
          <w:lang w:val="en-US"/>
        </w:rPr>
        <w:t xml:space="preserve">O, </w:t>
      </w:r>
      <w:r w:rsidRPr="00CD6207">
        <w:rPr>
          <w:sz w:val="22"/>
          <w:szCs w:val="22"/>
          <w:vertAlign w:val="superscript"/>
          <w:lang w:val="en-US"/>
        </w:rPr>
        <w:t>13</w:t>
      </w:r>
      <w:r w:rsidRPr="00CD6207">
        <w:rPr>
          <w:sz w:val="22"/>
          <w:szCs w:val="22"/>
          <w:lang w:val="en-US"/>
        </w:rPr>
        <w:t>C</w:t>
      </w:r>
      <w:r w:rsidRPr="00CD6207">
        <w:rPr>
          <w:sz w:val="22"/>
          <w:szCs w:val="22"/>
          <w:vertAlign w:val="superscript"/>
          <w:lang w:val="en-US"/>
        </w:rPr>
        <w:t>18</w:t>
      </w:r>
      <w:r w:rsidR="000040A0" w:rsidRPr="00CD6207">
        <w:rPr>
          <w:sz w:val="22"/>
          <w:szCs w:val="22"/>
          <w:lang w:val="en-US"/>
        </w:rPr>
        <w:t>O,</w:t>
      </w:r>
      <w:r w:rsidRPr="00CD6207">
        <w:rPr>
          <w:sz w:val="22"/>
          <w:szCs w:val="22"/>
          <w:lang w:val="en-US"/>
        </w:rPr>
        <w:t xml:space="preserve"> and </w:t>
      </w:r>
      <w:r w:rsidRPr="00CD6207">
        <w:rPr>
          <w:sz w:val="22"/>
          <w:szCs w:val="22"/>
          <w:vertAlign w:val="superscript"/>
          <w:lang w:val="en-US"/>
        </w:rPr>
        <w:t>13</w:t>
      </w:r>
      <w:r w:rsidRPr="00CD6207">
        <w:rPr>
          <w:sz w:val="22"/>
          <w:szCs w:val="22"/>
          <w:lang w:val="en-US"/>
        </w:rPr>
        <w:t>C</w:t>
      </w:r>
      <w:r w:rsidRPr="00CD6207">
        <w:rPr>
          <w:sz w:val="22"/>
          <w:szCs w:val="22"/>
          <w:vertAlign w:val="superscript"/>
          <w:lang w:val="en-US"/>
        </w:rPr>
        <w:t>16</w:t>
      </w:r>
      <w:r w:rsidRPr="00CD6207">
        <w:rPr>
          <w:sz w:val="22"/>
          <w:szCs w:val="22"/>
          <w:lang w:val="en-US"/>
        </w:rPr>
        <w:t>O molecules.</w:t>
      </w:r>
    </w:p>
    <w:p w:rsidR="003C153E" w:rsidRPr="00CD6207" w:rsidRDefault="003C153E" w:rsidP="003C153E">
      <w:pPr>
        <w:pStyle w:val="Normaalweb"/>
        <w:spacing w:before="60" w:beforeAutospacing="0" w:after="60" w:afterAutospacing="0" w:line="360" w:lineRule="auto"/>
        <w:jc w:val="both"/>
        <w:rPr>
          <w:b/>
          <w:lang w:val="en-US"/>
        </w:rPr>
      </w:pPr>
      <w:r w:rsidRPr="00CD6207">
        <w:rPr>
          <w:b/>
          <w:lang w:val="en-US"/>
        </w:rPr>
        <w:t>Part B: Rotational plus Vib</w:t>
      </w:r>
      <w:r w:rsidR="00D16E9F" w:rsidRPr="00CD6207">
        <w:rPr>
          <w:b/>
          <w:lang w:val="en-US"/>
        </w:rPr>
        <w:t>r</w:t>
      </w:r>
      <w:r w:rsidRPr="00CD6207">
        <w:rPr>
          <w:b/>
          <w:lang w:val="en-US"/>
        </w:rPr>
        <w:t>ational Energies</w: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Within the harmonic oscillator approximation, the list of allowed vibrational energies of a diatomic molecule, AB(g) in the gas phase, are given by:</w: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position w:val="-24"/>
          <w:sz w:val="22"/>
          <w:szCs w:val="22"/>
          <w:lang w:val="en-US"/>
        </w:rPr>
        <w:object w:dxaOrig="3640" w:dyaOrig="620">
          <v:shape id="_x0000_i1032" type="#_x0000_t75" style="width:181.5pt;height:32pt" o:ole="">
            <v:imagedata r:id="rId40" o:title=""/>
          </v:shape>
          <o:OLEObject Type="Embed" ProgID="Equation" ShapeID="_x0000_i1032" DrawAspect="Content" ObjectID="_1518183412" r:id="rId41"/>
        </w:object>
      </w:r>
    </w:p>
    <w:p w:rsidR="00162823" w:rsidRPr="00CD6207" w:rsidRDefault="00162823" w:rsidP="00D87B4C">
      <w:pPr>
        <w:pStyle w:val="Normaalweb"/>
        <w:spacing w:before="60" w:beforeAutospacing="0" w:after="60" w:afterAutospacing="0" w:line="360" w:lineRule="auto"/>
        <w:jc w:val="both"/>
        <w:rPr>
          <w:sz w:val="22"/>
          <w:szCs w:val="22"/>
          <w:lang w:val="en-US"/>
        </w:rPr>
      </w:pPr>
      <w:r w:rsidRPr="00CD6207">
        <w:rPr>
          <w:sz w:val="22"/>
          <w:szCs w:val="22"/>
          <w:lang w:val="en-US"/>
        </w:rPr>
        <w:t xml:space="preserve">where </w:t>
      </w:r>
      <w:r w:rsidRPr="00CD6207">
        <w:rPr>
          <w:sz w:val="22"/>
          <w:szCs w:val="22"/>
          <w:lang w:val="en-US"/>
        </w:rPr>
        <w:sym w:font="Symbol" w:char="F065"/>
      </w:r>
      <w:r w:rsidRPr="00CD6207">
        <w:rPr>
          <w:sz w:val="22"/>
          <w:szCs w:val="22"/>
          <w:lang w:val="en-US"/>
        </w:rPr>
        <w:t xml:space="preserve"> is a characteristic vibrational property of the molecule defined by</w:t>
      </w:r>
    </w:p>
    <w:p w:rsidR="00162823" w:rsidRPr="00CD6207" w:rsidRDefault="00162823" w:rsidP="00432E19">
      <w:pPr>
        <w:spacing w:line="360" w:lineRule="auto"/>
        <w:jc w:val="both"/>
        <w:rPr>
          <w:sz w:val="22"/>
          <w:szCs w:val="22"/>
          <w:lang w:val="en-US"/>
        </w:rPr>
      </w:pPr>
      <w:r w:rsidRPr="00CD6207">
        <w:rPr>
          <w:position w:val="-30"/>
          <w:sz w:val="22"/>
          <w:szCs w:val="22"/>
          <w:lang w:val="en-US"/>
        </w:rPr>
        <w:object w:dxaOrig="1140" w:dyaOrig="740">
          <v:shape id="_x0000_i1033" type="#_x0000_t75" style="width:57pt;height:39pt" o:ole="">
            <v:imagedata r:id="rId42" o:title=""/>
          </v:shape>
          <o:OLEObject Type="Embed" ProgID="Equation" ShapeID="_x0000_i1033" DrawAspect="Content" ObjectID="_1518183413" r:id="rId43"/>
        </w:object>
      </w:r>
    </w:p>
    <w:p w:rsidR="00162823" w:rsidRPr="00CD6207" w:rsidRDefault="00162823" w:rsidP="00BF5E28">
      <w:pPr>
        <w:spacing w:line="360" w:lineRule="auto"/>
        <w:jc w:val="both"/>
        <w:rPr>
          <w:sz w:val="22"/>
          <w:szCs w:val="22"/>
          <w:lang w:val="en-US"/>
        </w:rPr>
      </w:pPr>
      <w:r w:rsidRPr="00CD6207">
        <w:rPr>
          <w:sz w:val="22"/>
          <w:szCs w:val="22"/>
          <w:lang w:val="en-US"/>
        </w:rPr>
        <w:t xml:space="preserve">In </w:t>
      </w:r>
      <w:r w:rsidRPr="00CD6207">
        <w:rPr>
          <w:rFonts w:eastAsia="MS Mincho"/>
          <w:sz w:val="22"/>
          <w:szCs w:val="22"/>
          <w:lang w:val="en-US" w:eastAsia="ja-JP"/>
        </w:rPr>
        <w:t>t</w:t>
      </w:r>
      <w:r w:rsidRPr="00CD6207">
        <w:rPr>
          <w:sz w:val="22"/>
          <w:szCs w:val="22"/>
          <w:lang w:val="en-US"/>
        </w:rPr>
        <w:t xml:space="preserve">his expression </w:t>
      </w:r>
      <w:r w:rsidRPr="00CD6207">
        <w:rPr>
          <w:i/>
          <w:sz w:val="22"/>
          <w:szCs w:val="22"/>
          <w:lang w:val="en-US"/>
        </w:rPr>
        <w:t>h</w:t>
      </w:r>
      <w:r w:rsidRPr="00CD6207">
        <w:rPr>
          <w:sz w:val="22"/>
          <w:szCs w:val="22"/>
          <w:lang w:val="en-US"/>
        </w:rPr>
        <w:t xml:space="preserve"> is Planck’s constant, </w:t>
      </w:r>
      <w:r w:rsidR="006C0243" w:rsidRPr="00CD6207">
        <w:rPr>
          <w:i/>
          <w:sz w:val="22"/>
          <w:szCs w:val="22"/>
          <w:lang w:val="en-US"/>
        </w:rPr>
        <w:t>k</w:t>
      </w:r>
      <w:r w:rsidR="006C0243" w:rsidRPr="00CD6207">
        <w:rPr>
          <w:sz w:val="22"/>
          <w:szCs w:val="22"/>
          <w:lang w:val="en-US"/>
        </w:rPr>
        <w:t xml:space="preserve"> is called the “force constant “of the molecule, and  </w:t>
      </w:r>
      <w:r w:rsidRPr="00CD6207">
        <w:rPr>
          <w:sz w:val="22"/>
          <w:szCs w:val="22"/>
          <w:lang w:val="en-US"/>
        </w:rPr>
        <w:sym w:font="Symbol" w:char="F06D"/>
      </w:r>
      <w:r w:rsidRPr="00CD6207">
        <w:rPr>
          <w:sz w:val="22"/>
          <w:szCs w:val="22"/>
          <w:lang w:val="en-US"/>
        </w:rPr>
        <w:t xml:space="preserve"> is the reduced mass of </w:t>
      </w:r>
      <w:r w:rsidR="0024018F" w:rsidRPr="00CD6207">
        <w:rPr>
          <w:sz w:val="22"/>
          <w:szCs w:val="22"/>
          <w:lang w:val="en-US"/>
        </w:rPr>
        <w:t>the diatomic molecule</w:t>
      </w:r>
      <w:r w:rsidR="003C153E" w:rsidRPr="00CD6207">
        <w:rPr>
          <w:sz w:val="22"/>
          <w:szCs w:val="22"/>
          <w:lang w:val="en-US"/>
        </w:rPr>
        <w:t>.</w:t>
      </w:r>
      <w:r w:rsidR="008D60E2">
        <w:rPr>
          <w:sz w:val="22"/>
          <w:szCs w:val="22"/>
          <w:lang w:val="en-US"/>
        </w:rPr>
        <w:t xml:space="preserve"> </w:t>
      </w:r>
      <w:r w:rsidRPr="00CD6207">
        <w:rPr>
          <w:sz w:val="22"/>
          <w:szCs w:val="22"/>
          <w:lang w:val="en-US"/>
        </w:rPr>
        <w:t xml:space="preserve">In SI units, </w:t>
      </w:r>
      <w:r w:rsidRPr="00CD6207">
        <w:rPr>
          <w:sz w:val="22"/>
          <w:szCs w:val="22"/>
          <w:lang w:val="en-US"/>
        </w:rPr>
        <w:sym w:font="Symbol" w:char="F065"/>
      </w:r>
      <w:r w:rsidRPr="00CD6207">
        <w:rPr>
          <w:sz w:val="22"/>
          <w:szCs w:val="22"/>
          <w:lang w:val="en-US"/>
        </w:rPr>
        <w:t xml:space="preserve"> is in joules, </w:t>
      </w:r>
      <w:r w:rsidRPr="00CD6207">
        <w:rPr>
          <w:i/>
          <w:sz w:val="22"/>
          <w:szCs w:val="22"/>
          <w:lang w:val="en-US"/>
        </w:rPr>
        <w:t>k</w:t>
      </w:r>
      <w:r w:rsidR="001F2CB7" w:rsidRPr="00CD6207">
        <w:rPr>
          <w:sz w:val="22"/>
          <w:szCs w:val="22"/>
          <w:lang w:val="en-US"/>
        </w:rPr>
        <w:t xml:space="preserve"> in N·</w:t>
      </w:r>
      <w:r w:rsidRPr="00CD6207">
        <w:rPr>
          <w:sz w:val="22"/>
          <w:szCs w:val="22"/>
          <w:lang w:val="en-US"/>
        </w:rPr>
        <w:t>m</w:t>
      </w:r>
      <w:r w:rsidR="001F2CB7" w:rsidRPr="00CD6207">
        <w:rPr>
          <w:sz w:val="22"/>
          <w:szCs w:val="22"/>
          <w:vertAlign w:val="superscript"/>
          <w:lang w:val="en-US"/>
        </w:rPr>
        <w:t>-1</w:t>
      </w:r>
      <w:r w:rsidRPr="00CD6207">
        <w:rPr>
          <w:sz w:val="22"/>
          <w:szCs w:val="22"/>
          <w:lang w:val="en-US"/>
        </w:rPr>
        <w:t xml:space="preserve">, and </w:t>
      </w:r>
      <w:r w:rsidRPr="00CD6207">
        <w:rPr>
          <w:sz w:val="22"/>
          <w:szCs w:val="22"/>
          <w:lang w:val="en-US"/>
        </w:rPr>
        <w:sym w:font="Symbol" w:char="F06D"/>
      </w:r>
      <w:r w:rsidRPr="00CD6207">
        <w:rPr>
          <w:sz w:val="22"/>
          <w:szCs w:val="22"/>
          <w:lang w:val="en-US"/>
        </w:rPr>
        <w:t xml:space="preserve"> in kg. Theory shows that the force constant </w:t>
      </w:r>
      <w:r w:rsidRPr="00CD6207">
        <w:rPr>
          <w:i/>
          <w:sz w:val="22"/>
          <w:szCs w:val="22"/>
          <w:lang w:val="en-US"/>
        </w:rPr>
        <w:t>k</w:t>
      </w:r>
      <w:r w:rsidRPr="00CD6207">
        <w:rPr>
          <w:sz w:val="22"/>
          <w:szCs w:val="22"/>
          <w:lang w:val="en-US"/>
        </w:rPr>
        <w:t xml:space="preserve"> is independent of isotopic substitution in the molecule.</w:t>
      </w:r>
      <w:r w:rsidR="00BF5E28">
        <w:rPr>
          <w:sz w:val="22"/>
          <w:szCs w:val="22"/>
          <w:lang w:val="en-US"/>
        </w:rPr>
        <w:t xml:space="preserve"> </w:t>
      </w:r>
      <w:r w:rsidR="00504E52">
        <w:rPr>
          <w:sz w:val="22"/>
          <w:szCs w:val="22"/>
          <w:lang w:val="en-US"/>
        </w:rPr>
        <w:t xml:space="preserve"> </w:t>
      </w:r>
      <w:r w:rsidRPr="00CD6207">
        <w:rPr>
          <w:sz w:val="22"/>
          <w:szCs w:val="22"/>
          <w:lang w:val="en-US"/>
        </w:rPr>
        <w:t xml:space="preserve">When a sample of gas molecules is exposed to infrared </w:t>
      </w:r>
      <w:r w:rsidR="003C3A85" w:rsidRPr="00CD6207">
        <w:rPr>
          <w:sz w:val="22"/>
          <w:szCs w:val="22"/>
          <w:lang w:val="en-US"/>
        </w:rPr>
        <w:t xml:space="preserve">(IR) </w:t>
      </w:r>
      <w:r w:rsidRPr="00CD6207">
        <w:rPr>
          <w:sz w:val="22"/>
          <w:szCs w:val="22"/>
          <w:lang w:val="en-US"/>
        </w:rPr>
        <w:t>radiation</w:t>
      </w:r>
      <w:r w:rsidR="003C3A85" w:rsidRPr="00CD6207">
        <w:rPr>
          <w:sz w:val="22"/>
          <w:szCs w:val="22"/>
          <w:lang w:val="en-US"/>
        </w:rPr>
        <w:t>,</w:t>
      </w:r>
      <w:r w:rsidRPr="00CD6207">
        <w:rPr>
          <w:sz w:val="22"/>
          <w:szCs w:val="22"/>
          <w:lang w:val="en-US"/>
        </w:rPr>
        <w:t xml:space="preserve"> a molecule in the sample that is initially in a vibrational energy level with v</w:t>
      </w:r>
      <w:r w:rsidR="005C1AC6" w:rsidRPr="00CD6207">
        <w:rPr>
          <w:sz w:val="22"/>
          <w:szCs w:val="22"/>
          <w:lang w:val="en-US"/>
        </w:rPr>
        <w:t xml:space="preserve"> </w:t>
      </w:r>
      <w:r w:rsidRPr="00CD6207">
        <w:rPr>
          <w:sz w:val="22"/>
          <w:szCs w:val="22"/>
          <w:lang w:val="en-US"/>
        </w:rPr>
        <w:t>=</w:t>
      </w:r>
      <w:r w:rsidR="005C1AC6" w:rsidRPr="00CD6207">
        <w:rPr>
          <w:sz w:val="22"/>
          <w:szCs w:val="22"/>
          <w:lang w:val="en-US"/>
        </w:rPr>
        <w:t xml:space="preserve"> </w:t>
      </w:r>
      <w:r w:rsidRPr="00CD6207">
        <w:rPr>
          <w:sz w:val="22"/>
          <w:szCs w:val="22"/>
          <w:lang w:val="en-US"/>
        </w:rPr>
        <w:t>v</w:t>
      </w:r>
      <w:r w:rsidRPr="00CD6207">
        <w:rPr>
          <w:sz w:val="22"/>
          <w:szCs w:val="22"/>
          <w:vertAlign w:val="subscript"/>
          <w:lang w:val="en-US"/>
        </w:rPr>
        <w:t>i</w:t>
      </w:r>
      <w:r w:rsidRPr="00CD6207">
        <w:rPr>
          <w:sz w:val="22"/>
          <w:szCs w:val="22"/>
          <w:lang w:val="en-US"/>
        </w:rPr>
        <w:t xml:space="preserve"> may absorb a photon, ending up in a higher energy vibrational level with v</w:t>
      </w:r>
      <w:r w:rsidR="005C1AC6" w:rsidRPr="00CD6207">
        <w:rPr>
          <w:sz w:val="22"/>
          <w:szCs w:val="22"/>
          <w:lang w:val="en-US"/>
        </w:rPr>
        <w:t xml:space="preserve"> </w:t>
      </w:r>
      <w:r w:rsidRPr="00CD6207">
        <w:rPr>
          <w:sz w:val="22"/>
          <w:szCs w:val="22"/>
          <w:lang w:val="en-US"/>
        </w:rPr>
        <w:t>=</w:t>
      </w:r>
      <w:r w:rsidR="005C1AC6" w:rsidRPr="00CD6207">
        <w:rPr>
          <w:sz w:val="22"/>
          <w:szCs w:val="22"/>
          <w:lang w:val="en-US"/>
        </w:rPr>
        <w:t xml:space="preserve"> </w:t>
      </w:r>
      <w:r w:rsidRPr="00CD6207">
        <w:rPr>
          <w:sz w:val="22"/>
          <w:szCs w:val="22"/>
          <w:lang w:val="en-US"/>
        </w:rPr>
        <w:t>v</w:t>
      </w:r>
      <w:r w:rsidRPr="00CD6207">
        <w:rPr>
          <w:sz w:val="22"/>
          <w:szCs w:val="22"/>
          <w:vertAlign w:val="subscript"/>
          <w:lang w:val="en-US"/>
        </w:rPr>
        <w:t>f</w:t>
      </w:r>
      <w:r w:rsidRPr="00CD6207">
        <w:rPr>
          <w:sz w:val="22"/>
          <w:szCs w:val="22"/>
          <w:lang w:val="en-US"/>
        </w:rPr>
        <w:t xml:space="preserve">. It may be shown that only those </w:t>
      </w:r>
      <w:r w:rsidRPr="00CD6207">
        <w:rPr>
          <w:sz w:val="22"/>
          <w:szCs w:val="22"/>
          <w:lang w:val="en-US"/>
        </w:rPr>
        <w:lastRenderedPageBreak/>
        <w:t>transitions in which v</w:t>
      </w:r>
      <w:r w:rsidRPr="00CD6207">
        <w:rPr>
          <w:sz w:val="22"/>
          <w:szCs w:val="22"/>
          <w:vertAlign w:val="subscript"/>
          <w:lang w:val="en-US"/>
        </w:rPr>
        <w:t xml:space="preserve">f </w:t>
      </w:r>
      <w:r w:rsidR="005C1AC6" w:rsidRPr="00CD6207">
        <w:rPr>
          <w:sz w:val="22"/>
          <w:szCs w:val="22"/>
          <w:vertAlign w:val="subscript"/>
          <w:lang w:val="en-US"/>
        </w:rPr>
        <w:t xml:space="preserve"> </w:t>
      </w:r>
      <w:r w:rsidRPr="00CD6207">
        <w:rPr>
          <w:sz w:val="22"/>
          <w:szCs w:val="22"/>
          <w:lang w:val="en-US"/>
        </w:rPr>
        <w:t>=</w:t>
      </w:r>
      <w:r w:rsidR="005C1AC6" w:rsidRPr="00CD6207">
        <w:rPr>
          <w:sz w:val="22"/>
          <w:szCs w:val="22"/>
          <w:lang w:val="en-US"/>
        </w:rPr>
        <w:t xml:space="preserve"> </w:t>
      </w:r>
      <w:r w:rsidRPr="00CD6207">
        <w:rPr>
          <w:sz w:val="22"/>
          <w:szCs w:val="22"/>
          <w:lang w:val="en-US"/>
        </w:rPr>
        <w:t>v</w:t>
      </w:r>
      <w:r w:rsidRPr="00CD6207">
        <w:rPr>
          <w:sz w:val="22"/>
          <w:szCs w:val="22"/>
          <w:vertAlign w:val="subscript"/>
          <w:lang w:val="en-US"/>
        </w:rPr>
        <w:t>i</w:t>
      </w:r>
      <w:r w:rsidRPr="00CD6207">
        <w:rPr>
          <w:sz w:val="22"/>
          <w:szCs w:val="22"/>
          <w:lang w:val="en-US"/>
        </w:rPr>
        <w:t>+1 can occur in absorption of light that changes the vibrational state.</w:t>
      </w:r>
    </w:p>
    <w:p w:rsidR="00162823" w:rsidRPr="00CD6207" w:rsidRDefault="00162823" w:rsidP="008020EC">
      <w:pPr>
        <w:spacing w:before="60" w:after="60" w:line="360" w:lineRule="auto"/>
        <w:jc w:val="both"/>
        <w:rPr>
          <w:sz w:val="22"/>
          <w:szCs w:val="22"/>
          <w:lang w:val="en-US"/>
        </w:rPr>
      </w:pPr>
      <w:r w:rsidRPr="00CD6207">
        <w:rPr>
          <w:sz w:val="22"/>
          <w:szCs w:val="22"/>
          <w:lang w:val="en-US"/>
        </w:rPr>
        <w:t>Absorpti</w:t>
      </w:r>
      <w:r w:rsidR="003C3A85" w:rsidRPr="00CD6207">
        <w:rPr>
          <w:sz w:val="22"/>
          <w:szCs w:val="22"/>
          <w:lang w:val="en-US"/>
        </w:rPr>
        <w:t>on of light in the IR region</w:t>
      </w:r>
      <w:r w:rsidRPr="00CD6207">
        <w:rPr>
          <w:sz w:val="22"/>
          <w:szCs w:val="22"/>
          <w:lang w:val="en-US"/>
        </w:rPr>
        <w:t xml:space="preserve"> change</w:t>
      </w:r>
      <w:r w:rsidR="003C3A85" w:rsidRPr="00CD6207">
        <w:rPr>
          <w:sz w:val="22"/>
          <w:szCs w:val="22"/>
          <w:lang w:val="en-US"/>
        </w:rPr>
        <w:t>s</w:t>
      </w:r>
      <w:r w:rsidRPr="00CD6207">
        <w:rPr>
          <w:sz w:val="22"/>
          <w:szCs w:val="22"/>
          <w:lang w:val="en-US"/>
        </w:rPr>
        <w:t xml:space="preserve"> not only the vibrational state</w:t>
      </w:r>
      <w:r w:rsidR="003C3A85" w:rsidRPr="00CD6207">
        <w:rPr>
          <w:sz w:val="22"/>
          <w:szCs w:val="22"/>
          <w:lang w:val="en-US"/>
        </w:rPr>
        <w:t>, but also the rotational state;</w:t>
      </w:r>
      <w:r w:rsidRPr="00CD6207">
        <w:rPr>
          <w:sz w:val="22"/>
          <w:szCs w:val="22"/>
          <w:lang w:val="en-US"/>
        </w:rPr>
        <w:t xml:space="preserve"> </w:t>
      </w:r>
      <w:r w:rsidR="003C3A85" w:rsidRPr="00CD6207">
        <w:rPr>
          <w:i/>
          <w:sz w:val="22"/>
          <w:szCs w:val="22"/>
          <w:lang w:val="en-US"/>
        </w:rPr>
        <w:t>i</w:t>
      </w:r>
      <w:r w:rsidRPr="00CD6207">
        <w:rPr>
          <w:i/>
          <w:sz w:val="22"/>
          <w:szCs w:val="22"/>
          <w:lang w:val="en-US"/>
        </w:rPr>
        <w:t>.e</w:t>
      </w:r>
      <w:r w:rsidRPr="00CD6207">
        <w:rPr>
          <w:sz w:val="22"/>
          <w:szCs w:val="22"/>
          <w:lang w:val="en-US"/>
        </w:rPr>
        <w:t>., a simultaneous change in v and J is involved now. This is because the allowed vibrational plus rotational energies of a molecule are given by</w:t>
      </w:r>
    </w:p>
    <w:p w:rsidR="00162823" w:rsidRPr="00CD6207" w:rsidRDefault="00162823" w:rsidP="008020EC">
      <w:pPr>
        <w:spacing w:before="60" w:after="60" w:line="360" w:lineRule="auto"/>
        <w:jc w:val="both"/>
        <w:rPr>
          <w:sz w:val="22"/>
          <w:szCs w:val="22"/>
          <w:lang w:val="en-US"/>
        </w:rPr>
      </w:pPr>
      <w:r w:rsidRPr="00CD6207">
        <w:rPr>
          <w:sz w:val="22"/>
          <w:szCs w:val="22"/>
          <w:lang w:val="en-US"/>
        </w:rPr>
        <w:t>E</w:t>
      </w:r>
      <w:r w:rsidRPr="00CD6207">
        <w:rPr>
          <w:sz w:val="22"/>
          <w:szCs w:val="22"/>
          <w:vertAlign w:val="subscript"/>
          <w:lang w:val="en-US"/>
        </w:rPr>
        <w:t>rot.+vib.</w:t>
      </w:r>
      <w:r w:rsidRPr="00CD6207">
        <w:rPr>
          <w:sz w:val="22"/>
          <w:szCs w:val="22"/>
          <w:lang w:val="en-US"/>
        </w:rPr>
        <w:t>= E</w:t>
      </w:r>
      <w:r w:rsidRPr="00CD6207">
        <w:rPr>
          <w:sz w:val="22"/>
          <w:szCs w:val="22"/>
          <w:vertAlign w:val="subscript"/>
          <w:lang w:val="en-US"/>
        </w:rPr>
        <w:t>rotation</w:t>
      </w:r>
      <w:r w:rsidRPr="00CD6207">
        <w:rPr>
          <w:sz w:val="22"/>
          <w:szCs w:val="22"/>
          <w:lang w:val="en-US"/>
        </w:rPr>
        <w:t xml:space="preserve"> + E</w:t>
      </w:r>
      <w:r w:rsidRPr="00CD6207">
        <w:rPr>
          <w:sz w:val="22"/>
          <w:szCs w:val="22"/>
          <w:vertAlign w:val="subscript"/>
          <w:lang w:val="en-US"/>
        </w:rPr>
        <w:t>vibration</w:t>
      </w:r>
    </w:p>
    <w:p w:rsidR="00915573" w:rsidRPr="00CD6207" w:rsidRDefault="00162823" w:rsidP="003D111E">
      <w:pPr>
        <w:numPr>
          <w:ilvl w:val="0"/>
          <w:numId w:val="31"/>
        </w:numPr>
        <w:spacing w:before="60" w:after="60" w:line="360" w:lineRule="auto"/>
        <w:ind w:left="357" w:hanging="357"/>
        <w:jc w:val="both"/>
        <w:rPr>
          <w:sz w:val="22"/>
          <w:szCs w:val="22"/>
          <w:lang w:val="en-US"/>
        </w:rPr>
      </w:pPr>
      <w:r w:rsidRPr="00CD6207">
        <w:rPr>
          <w:sz w:val="22"/>
          <w:szCs w:val="22"/>
          <w:lang w:val="en-US"/>
        </w:rPr>
        <w:t xml:space="preserve">The force constant of the carbon monoxide molecule is 1901.9 </w:t>
      </w:r>
      <w:r w:rsidR="001F2CB7" w:rsidRPr="00CD6207">
        <w:rPr>
          <w:sz w:val="22"/>
          <w:szCs w:val="22"/>
          <w:lang w:val="en-US"/>
        </w:rPr>
        <w:t>N·m</w:t>
      </w:r>
      <w:r w:rsidR="001F2CB7" w:rsidRPr="00CD6207">
        <w:rPr>
          <w:sz w:val="22"/>
          <w:szCs w:val="22"/>
          <w:vertAlign w:val="superscript"/>
          <w:lang w:val="en-US"/>
        </w:rPr>
        <w:t>-1</w:t>
      </w:r>
      <w:r w:rsidRPr="00CD6207">
        <w:rPr>
          <w:sz w:val="22"/>
          <w:szCs w:val="22"/>
          <w:lang w:val="en-US"/>
        </w:rPr>
        <w:t xml:space="preserve">. Find </w:t>
      </w:r>
      <w:r w:rsidRPr="00CD6207">
        <w:rPr>
          <w:sz w:val="22"/>
          <w:szCs w:val="22"/>
          <w:lang w:val="en-US"/>
        </w:rPr>
        <w:sym w:font="Symbol" w:char="F065"/>
      </w:r>
      <w:r w:rsidRPr="00CD6207">
        <w:rPr>
          <w:sz w:val="22"/>
          <w:szCs w:val="22"/>
          <w:lang w:val="en-US"/>
        </w:rPr>
        <w:t xml:space="preserve"> in kJ</w:t>
      </w:r>
      <w:r w:rsidR="001F2CB7" w:rsidRPr="00CD6207">
        <w:rPr>
          <w:sz w:val="22"/>
          <w:szCs w:val="22"/>
          <w:lang w:val="en-US"/>
        </w:rPr>
        <w:t>·mol</w:t>
      </w:r>
      <w:r w:rsidR="001F2CB7" w:rsidRPr="00CD6207">
        <w:rPr>
          <w:sz w:val="22"/>
          <w:szCs w:val="22"/>
          <w:vertAlign w:val="superscript"/>
          <w:lang w:val="en-US"/>
        </w:rPr>
        <w:t>-1</w:t>
      </w:r>
      <w:r w:rsidRPr="00CD6207">
        <w:rPr>
          <w:sz w:val="22"/>
          <w:szCs w:val="22"/>
          <w:lang w:val="en-US"/>
        </w:rPr>
        <w:t xml:space="preserve"> (to 4 significant figures) for each of  the following isotopically related CO molecules:</w:t>
      </w:r>
    </w:p>
    <w:p w:rsidR="00915573" w:rsidRPr="00CD6207" w:rsidRDefault="00915573" w:rsidP="008020EC">
      <w:pPr>
        <w:spacing w:before="60" w:after="60" w:line="360" w:lineRule="auto"/>
        <w:ind w:left="357"/>
        <w:jc w:val="both"/>
        <w:rPr>
          <w:sz w:val="22"/>
          <w:szCs w:val="22"/>
          <w:lang w:val="en-US"/>
        </w:rPr>
      </w:pPr>
      <w:r w:rsidRPr="00CD6207">
        <w:rPr>
          <w:sz w:val="22"/>
          <w:szCs w:val="22"/>
          <w:lang w:val="en-US"/>
        </w:rPr>
        <w:t>i.</w:t>
      </w:r>
      <w:r w:rsidR="00162823" w:rsidRPr="00CD6207">
        <w:rPr>
          <w:sz w:val="22"/>
          <w:szCs w:val="22"/>
          <w:lang w:val="en-US"/>
        </w:rPr>
        <w:t xml:space="preserve"> </w:t>
      </w:r>
      <w:r w:rsidR="001F2CB7" w:rsidRPr="00CD6207">
        <w:rPr>
          <w:sz w:val="22"/>
          <w:szCs w:val="22"/>
          <w:lang w:val="en-US"/>
        </w:rPr>
        <w:tab/>
      </w:r>
      <w:r w:rsidR="00162823" w:rsidRPr="00CD6207">
        <w:rPr>
          <w:sz w:val="22"/>
          <w:szCs w:val="22"/>
          <w:vertAlign w:val="superscript"/>
          <w:lang w:val="en-US"/>
        </w:rPr>
        <w:t>12</w:t>
      </w:r>
      <w:r w:rsidR="00162823" w:rsidRPr="00CD6207">
        <w:rPr>
          <w:sz w:val="22"/>
          <w:szCs w:val="22"/>
          <w:lang w:val="en-US"/>
        </w:rPr>
        <w:t>C</w:t>
      </w:r>
      <w:r w:rsidR="00162823" w:rsidRPr="00CD6207">
        <w:rPr>
          <w:sz w:val="22"/>
          <w:szCs w:val="22"/>
          <w:vertAlign w:val="superscript"/>
          <w:lang w:val="en-US"/>
        </w:rPr>
        <w:t>16</w:t>
      </w:r>
      <w:r w:rsidR="00162823" w:rsidRPr="00CD6207">
        <w:rPr>
          <w:sz w:val="22"/>
          <w:szCs w:val="22"/>
          <w:lang w:val="en-US"/>
        </w:rPr>
        <w:t xml:space="preserve">O </w:t>
      </w:r>
    </w:p>
    <w:p w:rsidR="00A23C37" w:rsidRPr="00CD6207" w:rsidRDefault="00915573" w:rsidP="008020EC">
      <w:pPr>
        <w:spacing w:before="60" w:after="60" w:line="360" w:lineRule="auto"/>
        <w:ind w:left="357"/>
        <w:jc w:val="both"/>
        <w:rPr>
          <w:sz w:val="22"/>
          <w:szCs w:val="22"/>
          <w:lang w:val="en-US"/>
        </w:rPr>
      </w:pPr>
      <w:r w:rsidRPr="00CD6207">
        <w:rPr>
          <w:sz w:val="22"/>
          <w:szCs w:val="22"/>
          <w:lang w:val="en-US"/>
        </w:rPr>
        <w:t>ii.</w:t>
      </w:r>
      <w:r w:rsidR="00162823" w:rsidRPr="00CD6207">
        <w:rPr>
          <w:sz w:val="22"/>
          <w:szCs w:val="22"/>
          <w:lang w:val="en-US"/>
        </w:rPr>
        <w:t xml:space="preserve"> </w:t>
      </w:r>
      <w:r w:rsidR="001F2CB7" w:rsidRPr="00CD6207">
        <w:rPr>
          <w:sz w:val="22"/>
          <w:szCs w:val="22"/>
          <w:lang w:val="en-US"/>
        </w:rPr>
        <w:tab/>
      </w:r>
      <w:r w:rsidR="00162823" w:rsidRPr="00CD6207">
        <w:rPr>
          <w:sz w:val="22"/>
          <w:szCs w:val="22"/>
          <w:vertAlign w:val="superscript"/>
          <w:lang w:val="en-US"/>
        </w:rPr>
        <w:t>12</w:t>
      </w:r>
      <w:r w:rsidR="00162823" w:rsidRPr="00CD6207">
        <w:rPr>
          <w:sz w:val="22"/>
          <w:szCs w:val="22"/>
          <w:lang w:val="en-US"/>
        </w:rPr>
        <w:t>C</w:t>
      </w:r>
      <w:r w:rsidR="00162823" w:rsidRPr="00CD6207">
        <w:rPr>
          <w:sz w:val="22"/>
          <w:szCs w:val="22"/>
          <w:vertAlign w:val="superscript"/>
          <w:lang w:val="en-US"/>
        </w:rPr>
        <w:t>18</w:t>
      </w:r>
      <w:r w:rsidR="00162823" w:rsidRPr="00CD6207">
        <w:rPr>
          <w:sz w:val="22"/>
          <w:szCs w:val="22"/>
          <w:lang w:val="en-US"/>
        </w:rPr>
        <w:t xml:space="preserve">O </w:t>
      </w:r>
    </w:p>
    <w:p w:rsidR="00A23C37" w:rsidRPr="00CD6207" w:rsidRDefault="00A23C37" w:rsidP="008020EC">
      <w:pPr>
        <w:spacing w:before="60" w:after="60" w:line="360" w:lineRule="auto"/>
        <w:ind w:left="357"/>
        <w:jc w:val="both"/>
        <w:rPr>
          <w:sz w:val="22"/>
          <w:szCs w:val="22"/>
          <w:lang w:val="en-US"/>
        </w:rPr>
      </w:pPr>
      <w:r w:rsidRPr="00CD6207">
        <w:rPr>
          <w:sz w:val="22"/>
          <w:szCs w:val="22"/>
          <w:lang w:val="en-US"/>
        </w:rPr>
        <w:t>iii.</w:t>
      </w:r>
      <w:r w:rsidR="00162823" w:rsidRPr="00CD6207">
        <w:rPr>
          <w:sz w:val="22"/>
          <w:szCs w:val="22"/>
          <w:lang w:val="en-US"/>
        </w:rPr>
        <w:t xml:space="preserve"> </w:t>
      </w:r>
      <w:r w:rsidR="001F2CB7" w:rsidRPr="00CD6207">
        <w:rPr>
          <w:sz w:val="22"/>
          <w:szCs w:val="22"/>
          <w:lang w:val="en-US"/>
        </w:rPr>
        <w:tab/>
      </w:r>
      <w:r w:rsidR="00162823" w:rsidRPr="00CD6207">
        <w:rPr>
          <w:sz w:val="22"/>
          <w:szCs w:val="22"/>
          <w:vertAlign w:val="superscript"/>
          <w:lang w:val="en-US"/>
        </w:rPr>
        <w:t>13</w:t>
      </w:r>
      <w:r w:rsidR="00162823" w:rsidRPr="00CD6207">
        <w:rPr>
          <w:sz w:val="22"/>
          <w:szCs w:val="22"/>
          <w:lang w:val="en-US"/>
        </w:rPr>
        <w:t>C</w:t>
      </w:r>
      <w:r w:rsidR="00162823" w:rsidRPr="00CD6207">
        <w:rPr>
          <w:sz w:val="22"/>
          <w:szCs w:val="22"/>
          <w:vertAlign w:val="superscript"/>
          <w:lang w:val="en-US"/>
        </w:rPr>
        <w:t>1</w:t>
      </w:r>
      <w:r w:rsidR="003C153E" w:rsidRPr="00CD6207">
        <w:rPr>
          <w:sz w:val="22"/>
          <w:szCs w:val="22"/>
          <w:vertAlign w:val="superscript"/>
          <w:lang w:val="en-US"/>
        </w:rPr>
        <w:t>8</w:t>
      </w:r>
      <w:r w:rsidR="00162823" w:rsidRPr="00CD6207">
        <w:rPr>
          <w:sz w:val="22"/>
          <w:szCs w:val="22"/>
          <w:lang w:val="en-US"/>
        </w:rPr>
        <w:t xml:space="preserve">O </w:t>
      </w:r>
    </w:p>
    <w:p w:rsidR="00413B52" w:rsidRPr="00CD6207" w:rsidRDefault="00A23C37" w:rsidP="008020EC">
      <w:pPr>
        <w:spacing w:before="60" w:after="60" w:line="360" w:lineRule="auto"/>
        <w:ind w:left="357"/>
        <w:jc w:val="both"/>
        <w:rPr>
          <w:sz w:val="22"/>
          <w:szCs w:val="22"/>
          <w:lang w:val="en-US"/>
        </w:rPr>
      </w:pPr>
      <w:r w:rsidRPr="00CD6207">
        <w:rPr>
          <w:sz w:val="22"/>
          <w:szCs w:val="22"/>
          <w:lang w:val="en-US"/>
        </w:rPr>
        <w:t>iv.</w:t>
      </w:r>
      <w:r w:rsidR="00162823" w:rsidRPr="00CD6207">
        <w:rPr>
          <w:sz w:val="22"/>
          <w:szCs w:val="22"/>
          <w:lang w:val="en-US"/>
        </w:rPr>
        <w:t xml:space="preserve"> </w:t>
      </w:r>
      <w:r w:rsidR="001F2CB7" w:rsidRPr="00CD6207">
        <w:rPr>
          <w:sz w:val="22"/>
          <w:szCs w:val="22"/>
          <w:lang w:val="en-US"/>
        </w:rPr>
        <w:tab/>
      </w:r>
      <w:r w:rsidR="00162823" w:rsidRPr="00CD6207">
        <w:rPr>
          <w:sz w:val="22"/>
          <w:szCs w:val="22"/>
          <w:vertAlign w:val="superscript"/>
          <w:lang w:val="en-US"/>
        </w:rPr>
        <w:t>13</w:t>
      </w:r>
      <w:r w:rsidR="00162823" w:rsidRPr="00CD6207">
        <w:rPr>
          <w:sz w:val="22"/>
          <w:szCs w:val="22"/>
          <w:lang w:val="en-US"/>
        </w:rPr>
        <w:t>C</w:t>
      </w:r>
      <w:r w:rsidR="00162823" w:rsidRPr="00CD6207">
        <w:rPr>
          <w:sz w:val="22"/>
          <w:szCs w:val="22"/>
          <w:vertAlign w:val="superscript"/>
          <w:lang w:val="en-US"/>
        </w:rPr>
        <w:t>1</w:t>
      </w:r>
      <w:r w:rsidR="003C153E" w:rsidRPr="00CD6207">
        <w:rPr>
          <w:sz w:val="22"/>
          <w:szCs w:val="22"/>
          <w:vertAlign w:val="superscript"/>
          <w:lang w:val="en-US"/>
        </w:rPr>
        <w:t>6</w:t>
      </w:r>
      <w:r w:rsidR="000A3822" w:rsidRPr="00CD6207">
        <w:rPr>
          <w:sz w:val="22"/>
          <w:szCs w:val="22"/>
          <w:lang w:val="en-US"/>
        </w:rPr>
        <w:t>O</w:t>
      </w:r>
    </w:p>
    <w:p w:rsidR="00A23C37" w:rsidRPr="00CD6207" w:rsidRDefault="00162823" w:rsidP="003D111E">
      <w:pPr>
        <w:numPr>
          <w:ilvl w:val="0"/>
          <w:numId w:val="31"/>
        </w:numPr>
        <w:spacing w:before="60" w:after="60" w:line="360" w:lineRule="auto"/>
        <w:ind w:left="357" w:hanging="357"/>
        <w:jc w:val="both"/>
        <w:rPr>
          <w:sz w:val="22"/>
          <w:szCs w:val="22"/>
          <w:lang w:val="en-US"/>
        </w:rPr>
      </w:pPr>
      <w:r w:rsidRPr="00CD6207">
        <w:rPr>
          <w:sz w:val="22"/>
          <w:szCs w:val="22"/>
          <w:lang w:val="en-US"/>
        </w:rPr>
        <w:t>Find the wavelengths (to 4 significant figures) of IR radiation that may be absorbed by a molecule in making a transition from an initial state with (v,J)</w:t>
      </w:r>
      <w:r w:rsidR="00A23C37" w:rsidRPr="00CD6207">
        <w:rPr>
          <w:sz w:val="22"/>
          <w:szCs w:val="22"/>
          <w:lang w:val="en-US"/>
        </w:rPr>
        <w:t xml:space="preserve"> </w:t>
      </w:r>
      <w:r w:rsidRPr="00CD6207">
        <w:rPr>
          <w:sz w:val="22"/>
          <w:szCs w:val="22"/>
          <w:lang w:val="en-US"/>
        </w:rPr>
        <w:t>=</w:t>
      </w:r>
      <w:r w:rsidR="00A23C37" w:rsidRPr="00CD6207">
        <w:rPr>
          <w:sz w:val="22"/>
          <w:szCs w:val="22"/>
          <w:lang w:val="en-US"/>
        </w:rPr>
        <w:t xml:space="preserve"> </w:t>
      </w:r>
      <w:r w:rsidRPr="00CD6207">
        <w:rPr>
          <w:sz w:val="22"/>
          <w:szCs w:val="22"/>
          <w:lang w:val="en-US"/>
        </w:rPr>
        <w:t>(0,0) to a final state with (v,J)</w:t>
      </w:r>
      <w:r w:rsidR="00A23C37" w:rsidRPr="00CD6207">
        <w:rPr>
          <w:sz w:val="22"/>
          <w:szCs w:val="22"/>
          <w:lang w:val="en-US"/>
        </w:rPr>
        <w:t xml:space="preserve"> </w:t>
      </w:r>
      <w:r w:rsidRPr="00CD6207">
        <w:rPr>
          <w:sz w:val="22"/>
          <w:szCs w:val="22"/>
          <w:lang w:val="en-US"/>
        </w:rPr>
        <w:t>=</w:t>
      </w:r>
      <w:r w:rsidR="00A23C37" w:rsidRPr="00CD6207">
        <w:rPr>
          <w:sz w:val="22"/>
          <w:szCs w:val="22"/>
          <w:lang w:val="en-US"/>
        </w:rPr>
        <w:t xml:space="preserve"> (1,1) for each of the following isotopically related CO molecules:</w:t>
      </w:r>
    </w:p>
    <w:p w:rsidR="00A23C37" w:rsidRPr="00CD6207" w:rsidRDefault="00A23C37" w:rsidP="008020EC">
      <w:pPr>
        <w:spacing w:before="60" w:after="60" w:line="360" w:lineRule="auto"/>
        <w:ind w:left="357"/>
        <w:jc w:val="both"/>
        <w:rPr>
          <w:sz w:val="22"/>
          <w:szCs w:val="22"/>
          <w:lang w:val="en-US"/>
        </w:rPr>
      </w:pPr>
      <w:r w:rsidRPr="00CD6207">
        <w:rPr>
          <w:sz w:val="22"/>
          <w:szCs w:val="22"/>
          <w:lang w:val="en-US"/>
        </w:rPr>
        <w:t xml:space="preserve">i. </w:t>
      </w:r>
      <w:r w:rsidR="001F2CB7" w:rsidRPr="00CD6207">
        <w:rPr>
          <w:sz w:val="22"/>
          <w:szCs w:val="22"/>
          <w:lang w:val="en-US"/>
        </w:rPr>
        <w:tab/>
      </w:r>
      <w:r w:rsidRPr="00CD6207">
        <w:rPr>
          <w:sz w:val="22"/>
          <w:szCs w:val="22"/>
          <w:vertAlign w:val="superscript"/>
          <w:lang w:val="en-US"/>
        </w:rPr>
        <w:t>12</w:t>
      </w:r>
      <w:r w:rsidRPr="00CD6207">
        <w:rPr>
          <w:sz w:val="22"/>
          <w:szCs w:val="22"/>
          <w:lang w:val="en-US"/>
        </w:rPr>
        <w:t>C</w:t>
      </w:r>
      <w:r w:rsidRPr="00CD6207">
        <w:rPr>
          <w:sz w:val="22"/>
          <w:szCs w:val="22"/>
          <w:vertAlign w:val="superscript"/>
          <w:lang w:val="en-US"/>
        </w:rPr>
        <w:t>16</w:t>
      </w:r>
      <w:r w:rsidRPr="00CD6207">
        <w:rPr>
          <w:sz w:val="22"/>
          <w:szCs w:val="22"/>
          <w:lang w:val="en-US"/>
        </w:rPr>
        <w:t xml:space="preserve">O </w:t>
      </w:r>
    </w:p>
    <w:p w:rsidR="00A23C37" w:rsidRPr="00CD6207" w:rsidRDefault="00A23C37" w:rsidP="008020EC">
      <w:pPr>
        <w:spacing w:before="60" w:after="60" w:line="360" w:lineRule="auto"/>
        <w:ind w:left="357"/>
        <w:jc w:val="both"/>
        <w:rPr>
          <w:sz w:val="22"/>
          <w:szCs w:val="22"/>
          <w:lang w:val="en-US"/>
        </w:rPr>
      </w:pPr>
      <w:r w:rsidRPr="00CD6207">
        <w:rPr>
          <w:sz w:val="22"/>
          <w:szCs w:val="22"/>
          <w:lang w:val="en-US"/>
        </w:rPr>
        <w:t xml:space="preserve">ii. </w:t>
      </w:r>
      <w:r w:rsidR="001F2CB7" w:rsidRPr="00CD6207">
        <w:rPr>
          <w:sz w:val="22"/>
          <w:szCs w:val="22"/>
          <w:lang w:val="en-US"/>
        </w:rPr>
        <w:tab/>
      </w:r>
      <w:r w:rsidRPr="00CD6207">
        <w:rPr>
          <w:sz w:val="22"/>
          <w:szCs w:val="22"/>
          <w:vertAlign w:val="superscript"/>
          <w:lang w:val="en-US"/>
        </w:rPr>
        <w:t>12</w:t>
      </w:r>
      <w:r w:rsidRPr="00CD6207">
        <w:rPr>
          <w:sz w:val="22"/>
          <w:szCs w:val="22"/>
          <w:lang w:val="en-US"/>
        </w:rPr>
        <w:t>C</w:t>
      </w:r>
      <w:r w:rsidRPr="00CD6207">
        <w:rPr>
          <w:sz w:val="22"/>
          <w:szCs w:val="22"/>
          <w:vertAlign w:val="superscript"/>
          <w:lang w:val="en-US"/>
        </w:rPr>
        <w:t>18</w:t>
      </w:r>
      <w:r w:rsidRPr="00CD6207">
        <w:rPr>
          <w:sz w:val="22"/>
          <w:szCs w:val="22"/>
          <w:lang w:val="en-US"/>
        </w:rPr>
        <w:t xml:space="preserve">O </w:t>
      </w:r>
    </w:p>
    <w:p w:rsidR="00A23C37" w:rsidRPr="00CD6207" w:rsidRDefault="00A23C37" w:rsidP="008020EC">
      <w:pPr>
        <w:spacing w:before="60" w:after="60" w:line="360" w:lineRule="auto"/>
        <w:ind w:left="357"/>
        <w:jc w:val="both"/>
        <w:rPr>
          <w:sz w:val="22"/>
          <w:szCs w:val="22"/>
          <w:lang w:val="en-US"/>
        </w:rPr>
      </w:pPr>
      <w:r w:rsidRPr="00CD6207">
        <w:rPr>
          <w:sz w:val="22"/>
          <w:szCs w:val="22"/>
          <w:lang w:val="en-US"/>
        </w:rPr>
        <w:t xml:space="preserve">iii. </w:t>
      </w:r>
      <w:r w:rsidR="001F2CB7" w:rsidRPr="00CD6207">
        <w:rPr>
          <w:sz w:val="22"/>
          <w:szCs w:val="22"/>
          <w:lang w:val="en-US"/>
        </w:rPr>
        <w:tab/>
      </w:r>
      <w:r w:rsidRPr="00CD6207">
        <w:rPr>
          <w:sz w:val="22"/>
          <w:szCs w:val="22"/>
          <w:vertAlign w:val="superscript"/>
          <w:lang w:val="en-US"/>
        </w:rPr>
        <w:t>13</w:t>
      </w:r>
      <w:r w:rsidRPr="00CD6207">
        <w:rPr>
          <w:sz w:val="22"/>
          <w:szCs w:val="22"/>
          <w:lang w:val="en-US"/>
        </w:rPr>
        <w:t>C</w:t>
      </w:r>
      <w:r w:rsidRPr="00CD6207">
        <w:rPr>
          <w:sz w:val="22"/>
          <w:szCs w:val="22"/>
          <w:vertAlign w:val="superscript"/>
          <w:lang w:val="en-US"/>
        </w:rPr>
        <w:t>1</w:t>
      </w:r>
      <w:r w:rsidR="003C153E" w:rsidRPr="00CD6207">
        <w:rPr>
          <w:sz w:val="22"/>
          <w:szCs w:val="22"/>
          <w:vertAlign w:val="superscript"/>
          <w:lang w:val="en-US"/>
        </w:rPr>
        <w:t>8</w:t>
      </w:r>
      <w:r w:rsidR="005B2F23" w:rsidRPr="00CD6207">
        <w:rPr>
          <w:sz w:val="22"/>
          <w:szCs w:val="22"/>
          <w:lang w:val="en-US"/>
        </w:rPr>
        <w:t>O</w:t>
      </w:r>
      <w:r w:rsidRPr="00CD6207">
        <w:rPr>
          <w:sz w:val="22"/>
          <w:szCs w:val="22"/>
          <w:lang w:val="en-US"/>
        </w:rPr>
        <w:t xml:space="preserve"> </w:t>
      </w:r>
    </w:p>
    <w:p w:rsidR="005B2F23" w:rsidRPr="00CD6207" w:rsidRDefault="00A23C37" w:rsidP="008020EC">
      <w:pPr>
        <w:spacing w:before="60" w:after="60" w:line="360" w:lineRule="auto"/>
        <w:ind w:left="357"/>
        <w:jc w:val="both"/>
        <w:rPr>
          <w:sz w:val="22"/>
          <w:szCs w:val="22"/>
          <w:lang w:val="en-US"/>
        </w:rPr>
      </w:pPr>
      <w:r w:rsidRPr="00CD6207">
        <w:rPr>
          <w:sz w:val="22"/>
          <w:szCs w:val="22"/>
          <w:lang w:val="en-US"/>
        </w:rPr>
        <w:t xml:space="preserve">iv. </w:t>
      </w:r>
      <w:r w:rsidR="001F2CB7" w:rsidRPr="00CD6207">
        <w:rPr>
          <w:sz w:val="22"/>
          <w:szCs w:val="22"/>
          <w:lang w:val="en-US"/>
        </w:rPr>
        <w:tab/>
      </w:r>
      <w:r w:rsidRPr="00CD6207">
        <w:rPr>
          <w:sz w:val="22"/>
          <w:szCs w:val="22"/>
          <w:vertAlign w:val="superscript"/>
          <w:lang w:val="en-US"/>
        </w:rPr>
        <w:t>13</w:t>
      </w:r>
      <w:r w:rsidRPr="00CD6207">
        <w:rPr>
          <w:sz w:val="22"/>
          <w:szCs w:val="22"/>
          <w:lang w:val="en-US"/>
        </w:rPr>
        <w:t>C</w:t>
      </w:r>
      <w:r w:rsidRPr="00CD6207">
        <w:rPr>
          <w:sz w:val="22"/>
          <w:szCs w:val="22"/>
          <w:vertAlign w:val="superscript"/>
          <w:lang w:val="en-US"/>
        </w:rPr>
        <w:t>1</w:t>
      </w:r>
      <w:r w:rsidR="003C153E" w:rsidRPr="00CD6207">
        <w:rPr>
          <w:sz w:val="22"/>
          <w:szCs w:val="22"/>
          <w:vertAlign w:val="superscript"/>
          <w:lang w:val="en-US"/>
        </w:rPr>
        <w:t>6</w:t>
      </w:r>
      <w:r w:rsidR="005B2F23" w:rsidRPr="00CD6207">
        <w:rPr>
          <w:sz w:val="22"/>
          <w:szCs w:val="22"/>
          <w:lang w:val="en-US"/>
        </w:rPr>
        <w:t>O</w:t>
      </w:r>
    </w:p>
    <w:p w:rsidR="00606FC1" w:rsidRPr="00CD6207" w:rsidRDefault="00606FC1" w:rsidP="003B5AD1">
      <w:pPr>
        <w:pStyle w:val="Problem"/>
      </w:pPr>
      <w:r w:rsidRPr="00CD6207">
        <w:rPr>
          <w:lang w:eastAsia="tr-TR"/>
        </w:rPr>
        <w:t>Particle in a box: Cyanine dyes and  polyenes</w:t>
      </w:r>
    </w:p>
    <w:p w:rsidR="00606FC1" w:rsidRPr="00CD6207" w:rsidRDefault="00606FC1" w:rsidP="00606FC1">
      <w:pPr>
        <w:pStyle w:val="Normaalweb"/>
        <w:spacing w:before="60" w:beforeAutospacing="0" w:after="60" w:afterAutospacing="0" w:line="360" w:lineRule="auto"/>
        <w:jc w:val="both"/>
        <w:rPr>
          <w:rFonts w:eastAsia="Times New Roman"/>
          <w:color w:val="000000"/>
          <w:sz w:val="22"/>
          <w:szCs w:val="22"/>
          <w:lang w:val="en-US" w:eastAsia="tr-TR"/>
        </w:rPr>
      </w:pPr>
      <w:r w:rsidRPr="00CD6207">
        <w:rPr>
          <w:rFonts w:eastAsia="Times New Roman"/>
          <w:sz w:val="22"/>
          <w:szCs w:val="22"/>
          <w:lang w:val="en-US" w:eastAsia="pl-PL"/>
        </w:rPr>
        <w:t>In</w:t>
      </w:r>
      <w:r w:rsidRPr="00CD6207">
        <w:rPr>
          <w:rFonts w:eastAsia="Times New Roman"/>
          <w:color w:val="000000"/>
          <w:sz w:val="22"/>
          <w:szCs w:val="22"/>
          <w:lang w:val="en-US" w:eastAsia="tr-TR"/>
        </w:rPr>
        <w:t xml:space="preserve"> quantum mechanics, particle in a </w:t>
      </w:r>
      <w:r w:rsidR="00947EEF" w:rsidRPr="00CD6207">
        <w:rPr>
          <w:rFonts w:eastAsia="Times New Roman"/>
          <w:color w:val="000000"/>
          <w:sz w:val="22"/>
          <w:szCs w:val="22"/>
          <w:lang w:val="en-US" w:eastAsia="tr-TR"/>
        </w:rPr>
        <w:t xml:space="preserve">one dimensional </w:t>
      </w:r>
      <w:r w:rsidRPr="00CD6207">
        <w:rPr>
          <w:rFonts w:eastAsia="Times New Roman"/>
          <w:color w:val="000000"/>
          <w:sz w:val="22"/>
          <w:szCs w:val="22"/>
          <w:lang w:val="en-US" w:eastAsia="tr-TR"/>
        </w:rPr>
        <w:t xml:space="preserve">box model describes a particle moving between two impenetrable walls separated by a distance L. The allowed energies for a particle in one dimensional box </w:t>
      </w:r>
      <w:r w:rsidR="00E7103F" w:rsidRPr="00CD6207">
        <w:rPr>
          <w:rFonts w:eastAsia="Times New Roman"/>
          <w:color w:val="000000"/>
          <w:sz w:val="22"/>
          <w:szCs w:val="22"/>
          <w:lang w:val="en-US" w:eastAsia="tr-TR"/>
        </w:rPr>
        <w:t>are</w:t>
      </w:r>
    </w:p>
    <w:p w:rsidR="00606FC1" w:rsidRPr="00CD6207" w:rsidRDefault="00606FC1" w:rsidP="00606FC1">
      <w:pPr>
        <w:spacing w:before="60" w:after="60" w:line="360" w:lineRule="auto"/>
        <w:jc w:val="both"/>
        <w:rPr>
          <w:color w:val="000000"/>
          <w:sz w:val="22"/>
          <w:szCs w:val="22"/>
          <w:lang w:val="en-US" w:eastAsia="tr-TR"/>
        </w:rPr>
      </w:pPr>
      <w:r w:rsidRPr="00CD6207">
        <w:rPr>
          <w:color w:val="000000"/>
          <w:sz w:val="22"/>
          <w:szCs w:val="22"/>
          <w:lang w:val="en-US" w:eastAsia="tr-TR"/>
        </w:rPr>
        <w:t>E</w:t>
      </w:r>
      <w:r w:rsidRPr="00CD6207">
        <w:rPr>
          <w:color w:val="000000"/>
          <w:sz w:val="22"/>
          <w:szCs w:val="22"/>
          <w:vertAlign w:val="subscript"/>
          <w:lang w:val="en-US" w:eastAsia="tr-TR"/>
        </w:rPr>
        <w:t>n</w:t>
      </w:r>
      <w:r w:rsidRPr="00CD6207">
        <w:rPr>
          <w:color w:val="000000"/>
          <w:sz w:val="22"/>
          <w:szCs w:val="22"/>
          <w:lang w:val="en-US" w:eastAsia="tr-TR"/>
        </w:rPr>
        <w:t xml:space="preserve"> =  </w:t>
      </w:r>
      <m:oMath>
        <m:f>
          <m:fPr>
            <m:ctrlPr>
              <w:rPr>
                <w:rFonts w:ascii="Cambria Math" w:hAnsi="Cambria Math"/>
                <w:i/>
                <w:color w:val="000000"/>
                <w:sz w:val="28"/>
                <w:szCs w:val="28"/>
                <w:lang w:val="en-US" w:eastAsia="tr-TR"/>
              </w:rPr>
            </m:ctrlPr>
          </m:fPr>
          <m:num>
            <m:sSup>
              <m:sSupPr>
                <m:ctrlPr>
                  <w:rPr>
                    <w:rFonts w:ascii="Cambria Math" w:hAnsi="Cambria Math"/>
                    <w:i/>
                    <w:color w:val="000000"/>
                    <w:sz w:val="28"/>
                    <w:szCs w:val="28"/>
                    <w:lang w:val="en-US" w:eastAsia="tr-TR"/>
                  </w:rPr>
                </m:ctrlPr>
              </m:sSupPr>
              <m:e>
                <m:r>
                  <w:rPr>
                    <w:rFonts w:ascii="Cambria Math" w:hAnsi="Cambria Math"/>
                    <w:color w:val="000000"/>
                    <w:sz w:val="28"/>
                    <w:szCs w:val="28"/>
                    <w:lang w:val="en-US" w:eastAsia="tr-TR"/>
                  </w:rPr>
                  <m:t>n</m:t>
                </m:r>
              </m:e>
              <m:sup>
                <m:r>
                  <w:rPr>
                    <w:rFonts w:ascii="Cambria Math"/>
                    <w:color w:val="000000"/>
                    <w:sz w:val="28"/>
                    <w:szCs w:val="28"/>
                    <w:lang w:val="en-US" w:eastAsia="tr-TR"/>
                  </w:rPr>
                  <m:t>2</m:t>
                </m:r>
              </m:sup>
            </m:sSup>
            <m:sSup>
              <m:sSupPr>
                <m:ctrlPr>
                  <w:rPr>
                    <w:rFonts w:ascii="Cambria Math" w:hAnsi="Cambria Math"/>
                    <w:i/>
                    <w:color w:val="000000"/>
                    <w:sz w:val="28"/>
                    <w:szCs w:val="28"/>
                    <w:lang w:val="en-US" w:eastAsia="tr-TR"/>
                  </w:rPr>
                </m:ctrlPr>
              </m:sSupPr>
              <m:e>
                <m:r>
                  <w:rPr>
                    <w:rFonts w:ascii="Cambria Math" w:hAnsi="Cambria Math"/>
                    <w:color w:val="000000"/>
                    <w:sz w:val="28"/>
                    <w:szCs w:val="28"/>
                    <w:lang w:val="en-US" w:eastAsia="tr-TR"/>
                  </w:rPr>
                  <m:t>h</m:t>
                </m:r>
              </m:e>
              <m:sup>
                <m:r>
                  <w:rPr>
                    <w:rFonts w:ascii="Cambria Math"/>
                    <w:color w:val="000000"/>
                    <w:sz w:val="28"/>
                    <w:szCs w:val="28"/>
                    <w:lang w:val="en-US" w:eastAsia="tr-TR"/>
                  </w:rPr>
                  <m:t>2</m:t>
                </m:r>
              </m:sup>
            </m:sSup>
          </m:num>
          <m:den>
            <m:r>
              <w:rPr>
                <w:rFonts w:ascii="Cambria Math"/>
                <w:color w:val="000000"/>
                <w:sz w:val="28"/>
                <w:szCs w:val="28"/>
                <w:lang w:val="en-US" w:eastAsia="tr-TR"/>
              </w:rPr>
              <m:t>8</m:t>
            </m:r>
            <m:r>
              <w:rPr>
                <w:rFonts w:ascii="Cambria Math" w:hAnsi="Cambria Math"/>
                <w:color w:val="000000"/>
                <w:sz w:val="28"/>
                <w:szCs w:val="28"/>
                <w:lang w:val="en-US" w:eastAsia="tr-TR"/>
              </w:rPr>
              <m:t>m</m:t>
            </m:r>
            <m:sSup>
              <m:sSupPr>
                <m:ctrlPr>
                  <w:rPr>
                    <w:rFonts w:ascii="Cambria Math" w:hAnsi="Cambria Math"/>
                    <w:i/>
                    <w:color w:val="000000"/>
                    <w:sz w:val="28"/>
                    <w:szCs w:val="28"/>
                    <w:lang w:val="en-US" w:eastAsia="tr-TR"/>
                  </w:rPr>
                </m:ctrlPr>
              </m:sSupPr>
              <m:e>
                <m:r>
                  <w:rPr>
                    <w:rFonts w:ascii="Cambria Math" w:hAnsi="Cambria Math"/>
                    <w:color w:val="000000"/>
                    <w:sz w:val="28"/>
                    <w:szCs w:val="28"/>
                    <w:lang w:val="en-US" w:eastAsia="tr-TR"/>
                  </w:rPr>
                  <m:t>L</m:t>
                </m:r>
              </m:e>
              <m:sup>
                <m:r>
                  <w:rPr>
                    <w:rFonts w:ascii="Cambria Math"/>
                    <w:color w:val="000000"/>
                    <w:sz w:val="28"/>
                    <w:szCs w:val="28"/>
                    <w:lang w:val="en-US" w:eastAsia="tr-TR"/>
                  </w:rPr>
                  <m:t>2</m:t>
                </m:r>
              </m:sup>
            </m:sSup>
          </m:den>
        </m:f>
      </m:oMath>
      <w:r w:rsidRPr="00CD6207">
        <w:rPr>
          <w:color w:val="000000"/>
          <w:sz w:val="22"/>
          <w:szCs w:val="22"/>
          <w:lang w:val="en-US" w:eastAsia="tr-TR"/>
        </w:rPr>
        <w:t xml:space="preserve">  </w:t>
      </w:r>
      <w:r w:rsidR="00B210AA" w:rsidRPr="00CD6207">
        <w:rPr>
          <w:color w:val="000000"/>
          <w:sz w:val="22"/>
          <w:szCs w:val="22"/>
          <w:lang w:val="en-US" w:eastAsia="tr-TR"/>
        </w:rPr>
        <w:t xml:space="preserve">       </w:t>
      </w:r>
      <w:r w:rsidRPr="00CD6207">
        <w:rPr>
          <w:color w:val="000000"/>
          <w:sz w:val="22"/>
          <w:szCs w:val="22"/>
          <w:lang w:val="en-US" w:eastAsia="tr-TR"/>
        </w:rPr>
        <w:t>for n</w:t>
      </w:r>
      <w:r w:rsidR="00B210AA" w:rsidRPr="00CD6207">
        <w:rPr>
          <w:color w:val="000000"/>
          <w:sz w:val="22"/>
          <w:szCs w:val="22"/>
          <w:lang w:val="en-US" w:eastAsia="tr-TR"/>
        </w:rPr>
        <w:t xml:space="preserve"> </w:t>
      </w:r>
      <w:r w:rsidRPr="00CD6207">
        <w:rPr>
          <w:color w:val="000000"/>
          <w:sz w:val="22"/>
          <w:szCs w:val="22"/>
          <w:lang w:val="en-US" w:eastAsia="tr-TR"/>
        </w:rPr>
        <w:t>=</w:t>
      </w:r>
      <w:r w:rsidR="00B210AA" w:rsidRPr="00CD6207">
        <w:rPr>
          <w:color w:val="000000"/>
          <w:sz w:val="22"/>
          <w:szCs w:val="22"/>
          <w:lang w:val="en-US" w:eastAsia="tr-TR"/>
        </w:rPr>
        <w:t xml:space="preserve"> </w:t>
      </w:r>
      <w:r w:rsidRPr="00CD6207">
        <w:rPr>
          <w:color w:val="000000"/>
          <w:sz w:val="22"/>
          <w:szCs w:val="22"/>
          <w:lang w:val="en-US" w:eastAsia="tr-TR"/>
        </w:rPr>
        <w:t>1, 2,</w:t>
      </w:r>
      <w:r w:rsidR="00B210AA" w:rsidRPr="00CD6207">
        <w:rPr>
          <w:color w:val="000000"/>
          <w:sz w:val="22"/>
          <w:szCs w:val="22"/>
          <w:lang w:val="en-US" w:eastAsia="tr-TR"/>
        </w:rPr>
        <w:t xml:space="preserve"> </w:t>
      </w:r>
      <w:r w:rsidRPr="00CD6207">
        <w:rPr>
          <w:color w:val="000000"/>
          <w:sz w:val="22"/>
          <w:szCs w:val="22"/>
          <w:lang w:val="en-US" w:eastAsia="tr-TR"/>
        </w:rPr>
        <w:t>3,</w:t>
      </w:r>
      <w:r w:rsidR="00B210AA" w:rsidRPr="00CD6207">
        <w:rPr>
          <w:color w:val="000000"/>
          <w:sz w:val="22"/>
          <w:szCs w:val="22"/>
          <w:lang w:val="en-US" w:eastAsia="tr-TR"/>
        </w:rPr>
        <w:t xml:space="preserve"> </w:t>
      </w:r>
      <w:r w:rsidRPr="00CD6207">
        <w:rPr>
          <w:color w:val="000000"/>
          <w:sz w:val="22"/>
          <w:szCs w:val="22"/>
          <w:lang w:val="en-US" w:eastAsia="tr-TR"/>
        </w:rPr>
        <w:t>....</w:t>
      </w:r>
    </w:p>
    <w:p w:rsidR="00606FC1" w:rsidRPr="00CD6207" w:rsidRDefault="00606FC1" w:rsidP="00606FC1">
      <w:pPr>
        <w:spacing w:before="60" w:after="60" w:line="360" w:lineRule="auto"/>
        <w:rPr>
          <w:color w:val="000000"/>
          <w:sz w:val="22"/>
          <w:szCs w:val="22"/>
          <w:lang w:val="en-US" w:eastAsia="tr-TR"/>
        </w:rPr>
      </w:pPr>
      <w:r w:rsidRPr="00CD6207">
        <w:rPr>
          <w:color w:val="000000"/>
          <w:sz w:val="22"/>
          <w:szCs w:val="22"/>
          <w:lang w:val="en-US" w:eastAsia="tr-TR"/>
        </w:rPr>
        <w:t xml:space="preserve">where h is Plank’s constant, m is the mass of the particle, and L is the box length. </w:t>
      </w:r>
    </w:p>
    <w:p w:rsidR="00606FC1" w:rsidRPr="00CD6207" w:rsidRDefault="00606FC1" w:rsidP="00606FC1">
      <w:pPr>
        <w:spacing w:before="60" w:after="60" w:line="360" w:lineRule="auto"/>
        <w:jc w:val="both"/>
        <w:rPr>
          <w:color w:val="000000"/>
          <w:sz w:val="22"/>
          <w:szCs w:val="22"/>
          <w:lang w:val="en-US" w:eastAsia="tr-TR"/>
        </w:rPr>
      </w:pPr>
      <w:r w:rsidRPr="00CD6207">
        <w:rPr>
          <w:color w:val="000000"/>
          <w:sz w:val="22"/>
          <w:szCs w:val="22"/>
          <w:lang w:val="en-US" w:eastAsia="tr-TR"/>
        </w:rPr>
        <w:t>The electronic absorption spectra of conjugated linear molecu</w:t>
      </w:r>
      <w:r w:rsidR="00947EEF" w:rsidRPr="00CD6207">
        <w:rPr>
          <w:color w:val="000000"/>
          <w:sz w:val="22"/>
          <w:szCs w:val="22"/>
          <w:lang w:val="en-US" w:eastAsia="tr-TR"/>
        </w:rPr>
        <w:t xml:space="preserve">les can be simulated by the one </w:t>
      </w:r>
      <w:r w:rsidRPr="00CD6207">
        <w:rPr>
          <w:color w:val="000000"/>
          <w:sz w:val="22"/>
          <w:szCs w:val="22"/>
          <w:lang w:val="en-US" w:eastAsia="tr-TR"/>
        </w:rPr>
        <w:t>dimensional particle</w:t>
      </w:r>
      <w:r w:rsidR="00947EEF" w:rsidRPr="00CD6207">
        <w:rPr>
          <w:color w:val="000000"/>
          <w:sz w:val="22"/>
          <w:szCs w:val="22"/>
          <w:lang w:val="en-US" w:eastAsia="tr-TR"/>
        </w:rPr>
        <w:t xml:space="preserve"> </w:t>
      </w:r>
      <w:r w:rsidRPr="00CD6207">
        <w:rPr>
          <w:color w:val="000000"/>
          <w:sz w:val="22"/>
          <w:szCs w:val="22"/>
          <w:lang w:val="en-US" w:eastAsia="tr-TR"/>
        </w:rPr>
        <w:t>in</w:t>
      </w:r>
      <w:r w:rsidR="00947EEF" w:rsidRPr="00CD6207">
        <w:rPr>
          <w:color w:val="000000"/>
          <w:sz w:val="22"/>
          <w:szCs w:val="22"/>
          <w:lang w:val="en-US" w:eastAsia="tr-TR"/>
        </w:rPr>
        <w:t xml:space="preserve"> a </w:t>
      </w:r>
      <w:r w:rsidRPr="00CD6207">
        <w:rPr>
          <w:color w:val="000000"/>
          <w:sz w:val="22"/>
          <w:szCs w:val="22"/>
          <w:lang w:val="en-US" w:eastAsia="tr-TR"/>
        </w:rPr>
        <w:t>box model. The delocalized π electrons are treated as free</w:t>
      </w:r>
      <w:r w:rsidR="00B210AA" w:rsidRPr="00CD6207">
        <w:rPr>
          <w:color w:val="000000"/>
          <w:sz w:val="22"/>
          <w:szCs w:val="22"/>
          <w:lang w:val="en-US" w:eastAsia="tr-TR"/>
        </w:rPr>
        <w:t xml:space="preserve"> electrons and they are distribute</w:t>
      </w:r>
      <w:r w:rsidRPr="00CD6207">
        <w:rPr>
          <w:color w:val="000000"/>
          <w:sz w:val="22"/>
          <w:szCs w:val="22"/>
          <w:lang w:val="en-US" w:eastAsia="tr-TR"/>
        </w:rPr>
        <w:t xml:space="preserve">d into the allowed energy levels obeying the Pauli Exclusion </w:t>
      </w:r>
      <w:r w:rsidRPr="00CD6207">
        <w:rPr>
          <w:color w:val="000000"/>
          <w:sz w:val="22"/>
          <w:szCs w:val="22"/>
          <w:lang w:val="en-US" w:eastAsia="tr-TR"/>
        </w:rPr>
        <w:lastRenderedPageBreak/>
        <w:t>Principle. If the molecule contains N delocalized π electrons, then the levels from n</w:t>
      </w:r>
      <w:r w:rsidR="00B210AA" w:rsidRPr="00CD6207">
        <w:rPr>
          <w:color w:val="000000"/>
          <w:sz w:val="22"/>
          <w:szCs w:val="22"/>
          <w:lang w:val="en-US" w:eastAsia="tr-TR"/>
        </w:rPr>
        <w:t xml:space="preserve"> </w:t>
      </w:r>
      <w:r w:rsidRPr="00CD6207">
        <w:rPr>
          <w:color w:val="000000"/>
          <w:sz w:val="22"/>
          <w:szCs w:val="22"/>
          <w:lang w:val="en-US" w:eastAsia="tr-TR"/>
        </w:rPr>
        <w:t>=</w:t>
      </w:r>
      <w:r w:rsidR="00B210AA" w:rsidRPr="00CD6207">
        <w:rPr>
          <w:color w:val="000000"/>
          <w:sz w:val="22"/>
          <w:szCs w:val="22"/>
          <w:lang w:val="en-US" w:eastAsia="tr-TR"/>
        </w:rPr>
        <w:t xml:space="preserve"> </w:t>
      </w:r>
      <w:r w:rsidRPr="00CD6207">
        <w:rPr>
          <w:color w:val="000000"/>
          <w:sz w:val="22"/>
          <w:szCs w:val="22"/>
          <w:lang w:val="en-US" w:eastAsia="tr-TR"/>
        </w:rPr>
        <w:t>1 to n</w:t>
      </w:r>
      <w:r w:rsidR="00B210AA" w:rsidRPr="00CD6207">
        <w:rPr>
          <w:color w:val="000000"/>
          <w:sz w:val="22"/>
          <w:szCs w:val="22"/>
          <w:lang w:val="en-US" w:eastAsia="tr-TR"/>
        </w:rPr>
        <w:t xml:space="preserve"> </w:t>
      </w:r>
      <w:r w:rsidRPr="00CD6207">
        <w:rPr>
          <w:color w:val="000000"/>
          <w:sz w:val="22"/>
          <w:szCs w:val="22"/>
          <w:lang w:val="en-US" w:eastAsia="tr-TR"/>
        </w:rPr>
        <w:t>=</w:t>
      </w:r>
      <w:r w:rsidR="00B210AA" w:rsidRPr="00CD6207">
        <w:rPr>
          <w:color w:val="000000"/>
          <w:sz w:val="22"/>
          <w:szCs w:val="22"/>
          <w:lang w:val="en-US" w:eastAsia="tr-TR"/>
        </w:rPr>
        <w:t xml:space="preserve"> </w:t>
      </w:r>
      <w:r w:rsidRPr="00CD6207">
        <w:rPr>
          <w:color w:val="000000"/>
          <w:sz w:val="22"/>
          <w:szCs w:val="22"/>
          <w:lang w:val="en-US" w:eastAsia="tr-TR"/>
        </w:rPr>
        <w:t xml:space="preserve">N/2  are </w:t>
      </w:r>
      <w:r w:rsidR="00B210AA" w:rsidRPr="00CD6207">
        <w:rPr>
          <w:color w:val="000000"/>
          <w:sz w:val="22"/>
          <w:szCs w:val="22"/>
          <w:lang w:val="en-US" w:eastAsia="tr-TR"/>
        </w:rPr>
        <w:t>occupied in the ground state.</w:t>
      </w:r>
      <w:r w:rsidRPr="00CD6207">
        <w:rPr>
          <w:color w:val="000000"/>
          <w:sz w:val="22"/>
          <w:szCs w:val="22"/>
          <w:lang w:val="en-US" w:eastAsia="tr-TR"/>
        </w:rPr>
        <w:t xml:space="preserve"> </w:t>
      </w:r>
      <w:r w:rsidR="00B210AA" w:rsidRPr="00CD6207">
        <w:rPr>
          <w:color w:val="000000"/>
          <w:sz w:val="22"/>
          <w:szCs w:val="22"/>
          <w:lang w:val="en-US" w:eastAsia="tr-TR"/>
        </w:rPr>
        <w:t>Figure given below</w:t>
      </w:r>
      <w:r w:rsidRPr="00CD6207">
        <w:rPr>
          <w:color w:val="000000"/>
          <w:sz w:val="22"/>
          <w:szCs w:val="22"/>
          <w:lang w:val="en-US" w:eastAsia="tr-TR"/>
        </w:rPr>
        <w:t xml:space="preserve"> </w:t>
      </w:r>
      <w:r w:rsidR="00B210AA" w:rsidRPr="00CD6207">
        <w:rPr>
          <w:color w:val="000000"/>
          <w:sz w:val="22"/>
          <w:szCs w:val="22"/>
          <w:lang w:val="en-US" w:eastAsia="tr-TR"/>
        </w:rPr>
        <w:t xml:space="preserve">exhibits the </w:t>
      </w:r>
      <w:r w:rsidRPr="00CD6207">
        <w:rPr>
          <w:color w:val="000000"/>
          <w:sz w:val="22"/>
          <w:szCs w:val="22"/>
          <w:lang w:val="en-US" w:eastAsia="tr-TR"/>
        </w:rPr>
        <w:t>energy levels for a conjugated molecule with N</w:t>
      </w:r>
      <w:r w:rsidR="00B210AA" w:rsidRPr="00CD6207">
        <w:rPr>
          <w:color w:val="000000"/>
          <w:sz w:val="22"/>
          <w:szCs w:val="22"/>
          <w:lang w:val="en-US" w:eastAsia="tr-TR"/>
        </w:rPr>
        <w:t xml:space="preserve"> </w:t>
      </w:r>
      <w:r w:rsidRPr="00CD6207">
        <w:rPr>
          <w:color w:val="000000"/>
          <w:sz w:val="22"/>
          <w:szCs w:val="22"/>
          <w:lang w:val="en-US" w:eastAsia="tr-TR"/>
        </w:rPr>
        <w:t>=</w:t>
      </w:r>
      <w:r w:rsidR="00B210AA" w:rsidRPr="00CD6207">
        <w:rPr>
          <w:color w:val="000000"/>
          <w:sz w:val="22"/>
          <w:szCs w:val="22"/>
          <w:lang w:val="en-US" w:eastAsia="tr-TR"/>
        </w:rPr>
        <w:t xml:space="preserve"> </w:t>
      </w:r>
      <w:r w:rsidRPr="00CD6207">
        <w:rPr>
          <w:color w:val="000000"/>
          <w:sz w:val="22"/>
          <w:szCs w:val="22"/>
          <w:lang w:val="en-US" w:eastAsia="tr-TR"/>
        </w:rPr>
        <w:t>8.</w:t>
      </w:r>
    </w:p>
    <w:p w:rsidR="00606FC1" w:rsidRPr="00CD6207" w:rsidRDefault="00606FC1" w:rsidP="00606FC1">
      <w:pPr>
        <w:spacing w:line="240" w:lineRule="auto"/>
        <w:jc w:val="both"/>
        <w:rPr>
          <w:color w:val="000000"/>
          <w:sz w:val="22"/>
          <w:szCs w:val="22"/>
          <w:lang w:val="en-US" w:eastAsia="tr-TR"/>
        </w:rPr>
      </w:pPr>
    </w:p>
    <w:p w:rsidR="00B210AA" w:rsidRPr="00CD6207" w:rsidRDefault="00E165A5" w:rsidP="00B210AA">
      <w:pPr>
        <w:spacing w:line="240" w:lineRule="auto"/>
        <w:jc w:val="center"/>
        <w:rPr>
          <w:color w:val="000000"/>
          <w:sz w:val="22"/>
          <w:szCs w:val="22"/>
          <w:lang w:val="en-US" w:eastAsia="tr-TR"/>
        </w:rPr>
      </w:pPr>
      <w:r w:rsidRPr="00CD6207">
        <w:rPr>
          <w:lang w:val="en-US"/>
        </w:rPr>
        <w:object w:dxaOrig="2805" w:dyaOrig="4293">
          <v:shape id="_x0000_i1034" type="#_x0000_t75" style="width:128.5pt;height:196.5pt" o:ole="">
            <v:imagedata r:id="rId44" o:title=""/>
          </v:shape>
          <o:OLEObject Type="Embed" ProgID="ChemDraw.Document.6.0" ShapeID="_x0000_i1034" DrawAspect="Content" ObjectID="_1518183414" r:id="rId45"/>
        </w:object>
      </w:r>
    </w:p>
    <w:p w:rsidR="00606FC1" w:rsidRPr="00CD6207" w:rsidRDefault="00606FC1" w:rsidP="00C107A5">
      <w:pPr>
        <w:spacing w:line="240" w:lineRule="auto"/>
        <w:jc w:val="center"/>
        <w:rPr>
          <w:color w:val="000000"/>
          <w:sz w:val="22"/>
          <w:szCs w:val="22"/>
          <w:lang w:val="en-US" w:eastAsia="tr-TR"/>
        </w:rPr>
      </w:pPr>
      <w:r w:rsidRPr="00CD6207">
        <w:rPr>
          <w:color w:val="000000"/>
          <w:sz w:val="22"/>
          <w:szCs w:val="22"/>
          <w:lang w:val="en-US" w:eastAsia="tr-TR"/>
        </w:rPr>
        <w:t>The energy levels for a system with 8 free electrons, N=8</w:t>
      </w:r>
    </w:p>
    <w:p w:rsidR="00606FC1" w:rsidRPr="00CD6207" w:rsidRDefault="00606FC1" w:rsidP="00606FC1">
      <w:pPr>
        <w:spacing w:before="60" w:after="60" w:line="360" w:lineRule="auto"/>
        <w:jc w:val="both"/>
        <w:rPr>
          <w:color w:val="000000"/>
          <w:sz w:val="22"/>
          <w:szCs w:val="22"/>
          <w:lang w:val="en-US" w:eastAsia="tr-TR"/>
        </w:rPr>
      </w:pPr>
      <w:r w:rsidRPr="00CD6207">
        <w:rPr>
          <w:color w:val="000000"/>
          <w:sz w:val="22"/>
          <w:szCs w:val="22"/>
          <w:lang w:val="en-US" w:eastAsia="tr-TR"/>
        </w:rPr>
        <w:t>The lowest energy electronic transition for such a system involves the excitation of one of the electrons in level n =</w:t>
      </w:r>
      <w:r w:rsidR="00B210AA" w:rsidRPr="00CD6207">
        <w:rPr>
          <w:color w:val="000000"/>
          <w:sz w:val="22"/>
          <w:szCs w:val="22"/>
          <w:lang w:val="en-US" w:eastAsia="tr-TR"/>
        </w:rPr>
        <w:t xml:space="preserve"> </w:t>
      </w:r>
      <w:r w:rsidRPr="00CD6207">
        <w:rPr>
          <w:color w:val="000000"/>
          <w:sz w:val="22"/>
          <w:szCs w:val="22"/>
          <w:lang w:val="en-US" w:eastAsia="tr-TR"/>
        </w:rPr>
        <w:t>4 (N/2) to the level n</w:t>
      </w:r>
      <w:r w:rsidR="00B210AA" w:rsidRPr="00CD6207">
        <w:rPr>
          <w:color w:val="000000"/>
          <w:sz w:val="22"/>
          <w:szCs w:val="22"/>
          <w:lang w:val="en-US" w:eastAsia="tr-TR"/>
        </w:rPr>
        <w:t xml:space="preserve"> </w:t>
      </w:r>
      <w:r w:rsidRPr="00CD6207">
        <w:rPr>
          <w:color w:val="000000"/>
          <w:sz w:val="22"/>
          <w:szCs w:val="22"/>
          <w:lang w:val="en-US" w:eastAsia="tr-TR"/>
        </w:rPr>
        <w:t>=</w:t>
      </w:r>
      <w:r w:rsidR="00B210AA" w:rsidRPr="00CD6207">
        <w:rPr>
          <w:color w:val="000000"/>
          <w:sz w:val="22"/>
          <w:szCs w:val="22"/>
          <w:lang w:val="en-US" w:eastAsia="tr-TR"/>
        </w:rPr>
        <w:t xml:space="preserve"> </w:t>
      </w:r>
      <w:r w:rsidRPr="00CD6207">
        <w:rPr>
          <w:color w:val="000000"/>
          <w:sz w:val="22"/>
          <w:szCs w:val="22"/>
          <w:lang w:val="en-US" w:eastAsia="tr-TR"/>
        </w:rPr>
        <w:t>5  (N/2 +</w:t>
      </w:r>
      <w:r w:rsidR="00B210AA" w:rsidRPr="00CD6207">
        <w:rPr>
          <w:color w:val="000000"/>
          <w:sz w:val="22"/>
          <w:szCs w:val="22"/>
          <w:lang w:val="en-US" w:eastAsia="tr-TR"/>
        </w:rPr>
        <w:t xml:space="preserve"> </w:t>
      </w:r>
      <w:r w:rsidRPr="00CD6207">
        <w:rPr>
          <w:color w:val="000000"/>
          <w:sz w:val="22"/>
          <w:szCs w:val="22"/>
          <w:lang w:val="en-US" w:eastAsia="tr-TR"/>
        </w:rPr>
        <w:t>1).</w:t>
      </w:r>
      <w:r w:rsidR="00B210AA" w:rsidRPr="00CD6207">
        <w:rPr>
          <w:color w:val="000000"/>
          <w:sz w:val="22"/>
          <w:szCs w:val="22"/>
          <w:lang w:val="en-US" w:eastAsia="tr-TR"/>
        </w:rPr>
        <w:t xml:space="preserve"> </w:t>
      </w:r>
      <w:r w:rsidRPr="00CD6207">
        <w:rPr>
          <w:color w:val="000000"/>
          <w:sz w:val="22"/>
          <w:szCs w:val="22"/>
          <w:lang w:val="en-US" w:eastAsia="tr-TR"/>
        </w:rPr>
        <w:t>F</w:t>
      </w:r>
      <w:r w:rsidR="000A3822" w:rsidRPr="00CD6207">
        <w:rPr>
          <w:color w:val="000000"/>
          <w:sz w:val="22"/>
          <w:szCs w:val="22"/>
          <w:lang w:val="en-US" w:eastAsia="tr-TR"/>
        </w:rPr>
        <w:t>or this transition to be a</w:t>
      </w:r>
      <w:r w:rsidRPr="00CD6207">
        <w:rPr>
          <w:color w:val="000000"/>
          <w:sz w:val="22"/>
          <w:szCs w:val="22"/>
          <w:lang w:val="en-US" w:eastAsia="tr-TR"/>
        </w:rPr>
        <w:t>ffected by light abso</w:t>
      </w:r>
      <w:r w:rsidR="00632C92" w:rsidRPr="00CD6207">
        <w:rPr>
          <w:color w:val="000000"/>
          <w:sz w:val="22"/>
          <w:szCs w:val="22"/>
          <w:lang w:val="en-US" w:eastAsia="tr-TR"/>
        </w:rPr>
        <w:t>r</w:t>
      </w:r>
      <w:r w:rsidRPr="00CD6207">
        <w:rPr>
          <w:color w:val="000000"/>
          <w:sz w:val="22"/>
          <w:szCs w:val="22"/>
          <w:lang w:val="en-US" w:eastAsia="tr-TR"/>
        </w:rPr>
        <w:t xml:space="preserve">ption, the wavelength </w:t>
      </w:r>
      <w:r w:rsidR="00632C92" w:rsidRPr="00CD6207">
        <w:rPr>
          <w:color w:val="000000"/>
          <w:sz w:val="22"/>
          <w:szCs w:val="22"/>
          <w:lang w:val="en-US" w:eastAsia="tr-TR"/>
        </w:rPr>
        <w:t xml:space="preserve"> λ of</w:t>
      </w:r>
      <w:r w:rsidRPr="00CD6207">
        <w:rPr>
          <w:color w:val="000000"/>
          <w:sz w:val="22"/>
          <w:szCs w:val="22"/>
          <w:lang w:val="en-US" w:eastAsia="tr-TR"/>
        </w:rPr>
        <w:t xml:space="preserve"> light must be such that </w:t>
      </w:r>
    </w:p>
    <w:p w:rsidR="00606FC1" w:rsidRPr="00CD6207" w:rsidRDefault="00606FC1" w:rsidP="00606FC1">
      <w:pPr>
        <w:spacing w:before="100" w:beforeAutospacing="1" w:after="100" w:afterAutospacing="1" w:line="240" w:lineRule="auto"/>
        <w:jc w:val="both"/>
        <w:rPr>
          <w:color w:val="000000"/>
          <w:sz w:val="22"/>
          <w:szCs w:val="22"/>
          <w:lang w:val="en-US" w:eastAsia="tr-TR"/>
        </w:rPr>
      </w:pPr>
      <w:r w:rsidRPr="00CD6207">
        <w:rPr>
          <w:color w:val="000000"/>
          <w:sz w:val="22"/>
          <w:szCs w:val="22"/>
          <w:lang w:val="en-US" w:eastAsia="tr-TR"/>
        </w:rPr>
        <w:sym w:font="Symbol" w:char="F044"/>
      </w:r>
      <w:r w:rsidRPr="00CD6207">
        <w:rPr>
          <w:color w:val="000000"/>
          <w:sz w:val="22"/>
          <w:szCs w:val="22"/>
          <w:lang w:val="en-US" w:eastAsia="tr-TR"/>
        </w:rPr>
        <w:t xml:space="preserve">E = </w:t>
      </w:r>
      <m:oMath>
        <m:f>
          <m:fPr>
            <m:ctrlPr>
              <w:rPr>
                <w:rFonts w:ascii="Cambria Math" w:hAnsi="Cambria Math"/>
                <w:i/>
                <w:color w:val="000000"/>
                <w:sz w:val="28"/>
                <w:szCs w:val="28"/>
                <w:lang w:val="en-US" w:eastAsia="tr-TR"/>
              </w:rPr>
            </m:ctrlPr>
          </m:fPr>
          <m:num>
            <m:r>
              <w:rPr>
                <w:rFonts w:hAnsi="Cambria Math"/>
                <w:color w:val="000000"/>
                <w:sz w:val="28"/>
                <w:szCs w:val="28"/>
                <w:lang w:val="en-US" w:eastAsia="tr-TR"/>
              </w:rPr>
              <m:t>h</m:t>
            </m:r>
            <m:r>
              <w:rPr>
                <w:rFonts w:ascii="Cambria Math" w:hAnsi="Cambria Math"/>
                <w:color w:val="000000"/>
                <w:sz w:val="28"/>
                <w:szCs w:val="28"/>
                <w:lang w:val="en-US" w:eastAsia="tr-TR"/>
              </w:rPr>
              <m:t>c</m:t>
            </m:r>
          </m:num>
          <m:den>
            <m:r>
              <w:rPr>
                <w:rFonts w:ascii="Cambria Math"/>
                <w:i/>
                <w:color w:val="000000"/>
                <w:sz w:val="28"/>
                <w:szCs w:val="28"/>
                <w:lang w:val="en-US" w:eastAsia="tr-TR"/>
              </w:rPr>
              <w:sym w:font="Symbol" w:char="F06C"/>
            </m:r>
          </m:den>
        </m:f>
      </m:oMath>
      <w:r w:rsidRPr="00CD6207">
        <w:rPr>
          <w:color w:val="000000"/>
          <w:sz w:val="22"/>
          <w:szCs w:val="22"/>
          <w:lang w:val="en-US" w:eastAsia="tr-TR"/>
        </w:rPr>
        <w:t xml:space="preserve"> </w:t>
      </w:r>
      <w:r w:rsidR="00E165A5">
        <w:rPr>
          <w:color w:val="000000"/>
          <w:sz w:val="22"/>
          <w:szCs w:val="22"/>
          <w:lang w:val="en-US" w:eastAsia="tr-TR"/>
        </w:rPr>
        <w:t xml:space="preserve">,      </w:t>
      </w:r>
      <w:r w:rsidRPr="00CD6207">
        <w:rPr>
          <w:color w:val="000000"/>
          <w:sz w:val="22"/>
          <w:szCs w:val="22"/>
          <w:lang w:val="en-US" w:eastAsia="tr-TR"/>
        </w:rPr>
        <w:sym w:font="Symbol" w:char="F044"/>
      </w:r>
      <w:r w:rsidRPr="00CD6207">
        <w:rPr>
          <w:color w:val="000000"/>
          <w:sz w:val="22"/>
          <w:szCs w:val="22"/>
          <w:lang w:val="en-US" w:eastAsia="tr-TR"/>
        </w:rPr>
        <w:t xml:space="preserve">E = </w:t>
      </w:r>
      <m:oMath>
        <m:f>
          <m:fPr>
            <m:ctrlPr>
              <w:rPr>
                <w:rFonts w:ascii="Cambria Math" w:hAnsi="Cambria Math"/>
                <w:i/>
                <w:color w:val="000000"/>
                <w:sz w:val="28"/>
                <w:szCs w:val="28"/>
                <w:lang w:val="en-US" w:eastAsia="tr-TR"/>
              </w:rPr>
            </m:ctrlPr>
          </m:fPr>
          <m:num>
            <m:sSup>
              <m:sSupPr>
                <m:ctrlPr>
                  <w:rPr>
                    <w:rFonts w:ascii="Cambria Math" w:hAnsi="Cambria Math"/>
                    <w:i/>
                    <w:color w:val="000000"/>
                    <w:sz w:val="28"/>
                    <w:szCs w:val="28"/>
                    <w:lang w:val="en-US" w:eastAsia="tr-TR"/>
                  </w:rPr>
                </m:ctrlPr>
              </m:sSupPr>
              <m:e>
                <m:r>
                  <w:rPr>
                    <w:rFonts w:ascii="Cambria Math" w:hAnsi="Cambria Math"/>
                    <w:color w:val="000000"/>
                    <w:sz w:val="28"/>
                    <w:szCs w:val="28"/>
                    <w:lang w:val="en-US" w:eastAsia="tr-TR"/>
                  </w:rPr>
                  <m:t>h</m:t>
                </m:r>
              </m:e>
              <m:sup>
                <m:r>
                  <w:rPr>
                    <w:rFonts w:ascii="Cambria Math"/>
                    <w:color w:val="000000"/>
                    <w:sz w:val="28"/>
                    <w:szCs w:val="28"/>
                    <w:lang w:val="en-US" w:eastAsia="tr-TR"/>
                  </w:rPr>
                  <m:t>2</m:t>
                </m:r>
              </m:sup>
            </m:sSup>
          </m:num>
          <m:den>
            <m:r>
              <w:rPr>
                <w:rFonts w:ascii="Cambria Math"/>
                <w:color w:val="000000"/>
                <w:sz w:val="28"/>
                <w:szCs w:val="28"/>
                <w:lang w:val="en-US" w:eastAsia="tr-TR"/>
              </w:rPr>
              <m:t>8</m:t>
            </m:r>
            <m:r>
              <w:rPr>
                <w:rFonts w:ascii="Cambria Math" w:hAnsi="Cambria Math"/>
                <w:color w:val="000000"/>
                <w:sz w:val="28"/>
                <w:szCs w:val="28"/>
                <w:lang w:val="en-US" w:eastAsia="tr-TR"/>
              </w:rPr>
              <m:t>m</m:t>
            </m:r>
            <m:sSup>
              <m:sSupPr>
                <m:ctrlPr>
                  <w:rPr>
                    <w:rFonts w:ascii="Cambria Math" w:hAnsi="Cambria Math"/>
                    <w:i/>
                    <w:color w:val="000000"/>
                    <w:sz w:val="28"/>
                    <w:szCs w:val="28"/>
                    <w:lang w:val="en-US" w:eastAsia="tr-TR"/>
                  </w:rPr>
                </m:ctrlPr>
              </m:sSupPr>
              <m:e>
                <m:r>
                  <w:rPr>
                    <w:rFonts w:ascii="Cambria Math" w:hAnsi="Cambria Math"/>
                    <w:color w:val="000000"/>
                    <w:sz w:val="28"/>
                    <w:szCs w:val="28"/>
                    <w:lang w:val="en-US" w:eastAsia="tr-TR"/>
                  </w:rPr>
                  <m:t>L</m:t>
                </m:r>
              </m:e>
              <m:sup>
                <m:r>
                  <w:rPr>
                    <w:rFonts w:ascii="Cambria Math"/>
                    <w:color w:val="000000"/>
                    <w:sz w:val="28"/>
                    <w:szCs w:val="28"/>
                    <w:lang w:val="en-US" w:eastAsia="tr-TR"/>
                  </w:rPr>
                  <m:t>2</m:t>
                </m:r>
              </m:sup>
            </m:sSup>
          </m:den>
        </m:f>
      </m:oMath>
      <w:r w:rsidRPr="00CD6207">
        <w:rPr>
          <w:color w:val="000000"/>
          <w:sz w:val="22"/>
          <w:szCs w:val="22"/>
          <w:lang w:val="en-US" w:eastAsia="tr-TR"/>
        </w:rPr>
        <w:t xml:space="preserve"> </w:t>
      </w:r>
      <w:r w:rsidRPr="00313D62">
        <w:rPr>
          <w:color w:val="000000"/>
          <w:sz w:val="28"/>
          <w:szCs w:val="28"/>
          <w:lang w:val="en-US" w:eastAsia="tr-TR"/>
        </w:rPr>
        <w:t>[(</w:t>
      </w:r>
      <m:oMath>
        <m:f>
          <m:fPr>
            <m:ctrlPr>
              <w:rPr>
                <w:rFonts w:ascii="Cambria Math" w:hAnsi="Cambria Math"/>
                <w:i/>
                <w:color w:val="000000"/>
                <w:sz w:val="28"/>
                <w:szCs w:val="28"/>
                <w:lang w:val="en-US" w:eastAsia="tr-TR"/>
              </w:rPr>
            </m:ctrlPr>
          </m:fPr>
          <m:num>
            <m:r>
              <w:rPr>
                <w:rFonts w:ascii="Cambria Math" w:hAnsi="Cambria Math"/>
                <w:color w:val="000000"/>
                <w:sz w:val="28"/>
                <w:szCs w:val="28"/>
                <w:lang w:val="en-US" w:eastAsia="tr-TR"/>
              </w:rPr>
              <m:t>N</m:t>
            </m:r>
          </m:num>
          <m:den>
            <m:r>
              <w:rPr>
                <w:rFonts w:ascii="Cambria Math"/>
                <w:color w:val="000000"/>
                <w:sz w:val="28"/>
                <w:szCs w:val="28"/>
                <w:lang w:val="en-US" w:eastAsia="tr-TR"/>
              </w:rPr>
              <m:t>2</m:t>
            </m:r>
          </m:den>
        </m:f>
      </m:oMath>
      <w:r w:rsidRPr="00CD6207">
        <w:rPr>
          <w:color w:val="000000"/>
          <w:sz w:val="22"/>
          <w:szCs w:val="22"/>
          <w:lang w:val="en-US" w:eastAsia="tr-TR"/>
        </w:rPr>
        <w:t xml:space="preserve"> +1)</w:t>
      </w:r>
      <w:r w:rsidRPr="00CD6207">
        <w:rPr>
          <w:color w:val="000000"/>
          <w:sz w:val="22"/>
          <w:szCs w:val="22"/>
          <w:vertAlign w:val="superscript"/>
          <w:lang w:val="en-US" w:eastAsia="tr-TR"/>
        </w:rPr>
        <w:t>2</w:t>
      </w:r>
      <w:r w:rsidRPr="00CD6207">
        <w:rPr>
          <w:color w:val="000000"/>
          <w:sz w:val="22"/>
          <w:szCs w:val="22"/>
          <w:lang w:val="en-US" w:eastAsia="tr-TR"/>
        </w:rPr>
        <w:t xml:space="preserve"> - </w:t>
      </w:r>
      <w:r w:rsidRPr="00313D62">
        <w:rPr>
          <w:color w:val="000000"/>
          <w:sz w:val="28"/>
          <w:szCs w:val="28"/>
          <w:lang w:val="en-US" w:eastAsia="tr-TR"/>
        </w:rPr>
        <w:t>(</w:t>
      </w:r>
      <m:oMath>
        <m:f>
          <m:fPr>
            <m:ctrlPr>
              <w:rPr>
                <w:rFonts w:ascii="Cambria Math" w:hAnsi="Cambria Math"/>
                <w:i/>
                <w:color w:val="000000"/>
                <w:sz w:val="28"/>
                <w:szCs w:val="28"/>
                <w:lang w:val="en-US" w:eastAsia="tr-TR"/>
              </w:rPr>
            </m:ctrlPr>
          </m:fPr>
          <m:num>
            <m:r>
              <w:rPr>
                <w:rFonts w:ascii="Cambria Math" w:hAnsi="Cambria Math"/>
                <w:color w:val="000000"/>
                <w:sz w:val="28"/>
                <w:szCs w:val="28"/>
                <w:lang w:val="en-US" w:eastAsia="tr-TR"/>
              </w:rPr>
              <m:t>N</m:t>
            </m:r>
          </m:num>
          <m:den>
            <m:r>
              <w:rPr>
                <w:rFonts w:ascii="Cambria Math"/>
                <w:color w:val="000000"/>
                <w:sz w:val="28"/>
                <w:szCs w:val="28"/>
                <w:lang w:val="en-US" w:eastAsia="tr-TR"/>
              </w:rPr>
              <m:t>2</m:t>
            </m:r>
          </m:den>
        </m:f>
      </m:oMath>
      <w:r w:rsidRPr="00313D62">
        <w:rPr>
          <w:color w:val="000000"/>
          <w:sz w:val="28"/>
          <w:szCs w:val="28"/>
          <w:lang w:val="en-US" w:eastAsia="tr-TR"/>
        </w:rPr>
        <w:t xml:space="preserve"> )</w:t>
      </w:r>
      <w:r w:rsidRPr="00313D62">
        <w:rPr>
          <w:color w:val="000000"/>
          <w:sz w:val="28"/>
          <w:szCs w:val="28"/>
          <w:vertAlign w:val="superscript"/>
          <w:lang w:val="en-US" w:eastAsia="tr-TR"/>
        </w:rPr>
        <w:t>2</w:t>
      </w:r>
      <w:r w:rsidRPr="00313D62">
        <w:rPr>
          <w:color w:val="000000"/>
          <w:sz w:val="28"/>
          <w:szCs w:val="28"/>
          <w:lang w:val="en-US" w:eastAsia="tr-TR"/>
        </w:rPr>
        <w:t>]</w:t>
      </w:r>
      <w:r w:rsidRPr="00CD6207">
        <w:rPr>
          <w:color w:val="000000"/>
          <w:sz w:val="22"/>
          <w:szCs w:val="22"/>
          <w:lang w:val="en-US" w:eastAsia="tr-TR"/>
        </w:rPr>
        <w:t xml:space="preserve">= </w:t>
      </w:r>
      <m:oMath>
        <m:f>
          <m:fPr>
            <m:ctrlPr>
              <w:rPr>
                <w:rFonts w:ascii="Cambria Math" w:hAnsi="Cambria Math"/>
                <w:i/>
                <w:color w:val="000000"/>
                <w:sz w:val="28"/>
                <w:szCs w:val="28"/>
                <w:lang w:val="en-US" w:eastAsia="tr-TR"/>
              </w:rPr>
            </m:ctrlPr>
          </m:fPr>
          <m:num>
            <m:sSup>
              <m:sSupPr>
                <m:ctrlPr>
                  <w:rPr>
                    <w:rFonts w:ascii="Cambria Math" w:hAnsi="Cambria Math"/>
                    <w:i/>
                    <w:color w:val="000000"/>
                    <w:sz w:val="28"/>
                    <w:szCs w:val="28"/>
                    <w:lang w:val="en-US" w:eastAsia="tr-TR"/>
                  </w:rPr>
                </m:ctrlPr>
              </m:sSupPr>
              <m:e>
                <m:r>
                  <w:rPr>
                    <w:rFonts w:ascii="Cambria Math" w:hAnsi="Cambria Math"/>
                    <w:color w:val="000000"/>
                    <w:sz w:val="28"/>
                    <w:szCs w:val="28"/>
                    <w:lang w:val="en-US" w:eastAsia="tr-TR"/>
                  </w:rPr>
                  <m:t>h</m:t>
                </m:r>
              </m:e>
              <m:sup>
                <m:r>
                  <w:rPr>
                    <w:rFonts w:ascii="Cambria Math"/>
                    <w:color w:val="000000"/>
                    <w:sz w:val="28"/>
                    <w:szCs w:val="28"/>
                    <w:lang w:val="en-US" w:eastAsia="tr-TR"/>
                  </w:rPr>
                  <m:t>2</m:t>
                </m:r>
              </m:sup>
            </m:sSup>
          </m:num>
          <m:den>
            <m:r>
              <w:rPr>
                <w:rFonts w:ascii="Cambria Math"/>
                <w:color w:val="000000"/>
                <w:sz w:val="28"/>
                <w:szCs w:val="28"/>
                <w:lang w:val="en-US" w:eastAsia="tr-TR"/>
              </w:rPr>
              <m:t>8</m:t>
            </m:r>
            <m:r>
              <w:rPr>
                <w:rFonts w:ascii="Cambria Math" w:hAnsi="Cambria Math"/>
                <w:color w:val="000000"/>
                <w:sz w:val="28"/>
                <w:szCs w:val="28"/>
                <w:lang w:val="en-US" w:eastAsia="tr-TR"/>
              </w:rPr>
              <m:t>m</m:t>
            </m:r>
            <m:sSup>
              <m:sSupPr>
                <m:ctrlPr>
                  <w:rPr>
                    <w:rFonts w:ascii="Cambria Math" w:hAnsi="Cambria Math"/>
                    <w:i/>
                    <w:color w:val="000000"/>
                    <w:sz w:val="28"/>
                    <w:szCs w:val="28"/>
                    <w:lang w:val="en-US" w:eastAsia="tr-TR"/>
                  </w:rPr>
                </m:ctrlPr>
              </m:sSupPr>
              <m:e>
                <m:r>
                  <w:rPr>
                    <w:rFonts w:ascii="Cambria Math" w:hAnsi="Cambria Math"/>
                    <w:color w:val="000000"/>
                    <w:sz w:val="28"/>
                    <w:szCs w:val="28"/>
                    <w:lang w:val="en-US" w:eastAsia="tr-TR"/>
                  </w:rPr>
                  <m:t>L</m:t>
                </m:r>
              </m:e>
              <m:sup>
                <m:r>
                  <w:rPr>
                    <w:rFonts w:ascii="Cambria Math"/>
                    <w:color w:val="000000"/>
                    <w:sz w:val="28"/>
                    <w:szCs w:val="28"/>
                    <w:lang w:val="en-US" w:eastAsia="tr-TR"/>
                  </w:rPr>
                  <m:t>2</m:t>
                </m:r>
              </m:sup>
            </m:sSup>
          </m:den>
        </m:f>
      </m:oMath>
      <w:r w:rsidRPr="00CD6207">
        <w:rPr>
          <w:color w:val="000000"/>
          <w:sz w:val="22"/>
          <w:szCs w:val="22"/>
          <w:lang w:val="en-US" w:eastAsia="tr-TR"/>
        </w:rPr>
        <w:t xml:space="preserve"> (N +1)</w:t>
      </w:r>
    </w:p>
    <w:p w:rsidR="00606FC1" w:rsidRPr="00CD6207" w:rsidRDefault="00606FC1" w:rsidP="00606FC1">
      <w:pPr>
        <w:spacing w:before="60" w:after="60" w:line="360" w:lineRule="auto"/>
        <w:jc w:val="both"/>
        <w:rPr>
          <w:color w:val="000000"/>
          <w:sz w:val="22"/>
          <w:szCs w:val="22"/>
          <w:lang w:val="en-US" w:eastAsia="tr-TR"/>
        </w:rPr>
      </w:pPr>
      <w:r w:rsidRPr="00CD6207">
        <w:rPr>
          <w:color w:val="000000"/>
          <w:sz w:val="22"/>
          <w:szCs w:val="22"/>
          <w:lang w:val="en-US" w:eastAsia="tr-TR"/>
        </w:rPr>
        <w:t xml:space="preserve">Cyanine, pinacyanol, and dicarbocyanine shown below, are dye molecules that have a conjugated chain between the two ends. </w:t>
      </w:r>
    </w:p>
    <w:p w:rsidR="00606FC1" w:rsidRPr="00CD6207" w:rsidRDefault="00E165A5" w:rsidP="00606FC1">
      <w:pPr>
        <w:spacing w:before="100" w:beforeAutospacing="1" w:after="100" w:afterAutospacing="1" w:line="240" w:lineRule="auto"/>
        <w:jc w:val="both"/>
        <w:rPr>
          <w:color w:val="000000"/>
          <w:sz w:val="22"/>
          <w:szCs w:val="22"/>
          <w:lang w:val="en-US" w:eastAsia="tr-TR"/>
        </w:rPr>
      </w:pPr>
      <w:r w:rsidRPr="00CD6207">
        <w:rPr>
          <w:sz w:val="22"/>
          <w:szCs w:val="22"/>
          <w:lang w:val="en-US"/>
        </w:rPr>
        <w:object w:dxaOrig="7184" w:dyaOrig="5638">
          <v:shape id="_x0000_i1035" type="#_x0000_t75" style="width:271.5pt;height:213.5pt" o:ole="">
            <v:imagedata r:id="rId46" o:title=""/>
          </v:shape>
          <o:OLEObject Type="Embed" ProgID="ChemDraw.Document.6.0" ShapeID="_x0000_i1035" DrawAspect="Content" ObjectID="_1518183415" r:id="rId47"/>
        </w:object>
      </w:r>
    </w:p>
    <w:p w:rsidR="004F7A0E" w:rsidRPr="00CD6207" w:rsidRDefault="00606FC1" w:rsidP="00CF7E4B">
      <w:pPr>
        <w:numPr>
          <w:ilvl w:val="0"/>
          <w:numId w:val="40"/>
        </w:numPr>
        <w:spacing w:before="60" w:after="60" w:line="360" w:lineRule="auto"/>
        <w:ind w:left="357" w:hanging="357"/>
        <w:jc w:val="both"/>
        <w:rPr>
          <w:color w:val="000000"/>
          <w:sz w:val="22"/>
          <w:szCs w:val="22"/>
          <w:lang w:val="en-US" w:eastAsia="tr-TR"/>
        </w:rPr>
      </w:pPr>
      <w:r w:rsidRPr="00CD6207">
        <w:rPr>
          <w:color w:val="000000"/>
          <w:sz w:val="22"/>
          <w:szCs w:val="22"/>
          <w:lang w:val="en-US" w:eastAsia="tr-TR"/>
        </w:rPr>
        <w:t>Draw the reson</w:t>
      </w:r>
      <w:r w:rsidR="00632C92" w:rsidRPr="00CD6207">
        <w:rPr>
          <w:color w:val="000000"/>
          <w:sz w:val="22"/>
          <w:szCs w:val="22"/>
          <w:lang w:val="en-US" w:eastAsia="tr-TR"/>
        </w:rPr>
        <w:t>ance forms</w:t>
      </w:r>
      <w:r w:rsidRPr="00CD6207">
        <w:rPr>
          <w:color w:val="000000"/>
          <w:sz w:val="22"/>
          <w:szCs w:val="22"/>
          <w:lang w:val="en-US" w:eastAsia="tr-TR"/>
        </w:rPr>
        <w:t xml:space="preserve"> of these </w:t>
      </w:r>
      <w:r w:rsidR="00632C92" w:rsidRPr="00CD6207">
        <w:rPr>
          <w:color w:val="000000"/>
          <w:sz w:val="22"/>
          <w:szCs w:val="22"/>
          <w:lang w:val="en-US" w:eastAsia="tr-TR"/>
        </w:rPr>
        <w:t xml:space="preserve">three </w:t>
      </w:r>
      <w:r w:rsidRPr="00CD6207">
        <w:rPr>
          <w:color w:val="000000"/>
          <w:sz w:val="22"/>
          <w:szCs w:val="22"/>
          <w:lang w:val="en-US" w:eastAsia="tr-TR"/>
        </w:rPr>
        <w:t>molecules</w:t>
      </w:r>
      <w:r w:rsidR="001A126E" w:rsidRPr="00CD6207">
        <w:rPr>
          <w:color w:val="000000"/>
          <w:sz w:val="22"/>
          <w:szCs w:val="22"/>
          <w:lang w:val="en-US" w:eastAsia="tr-TR"/>
        </w:rPr>
        <w:t>.</w:t>
      </w:r>
    </w:p>
    <w:p w:rsidR="004F7A0E" w:rsidRPr="00CD6207" w:rsidRDefault="00606FC1" w:rsidP="00CF7E4B">
      <w:pPr>
        <w:numPr>
          <w:ilvl w:val="0"/>
          <w:numId w:val="40"/>
        </w:numPr>
        <w:spacing w:before="60" w:after="60" w:line="360" w:lineRule="auto"/>
        <w:ind w:left="357" w:hanging="357"/>
        <w:jc w:val="both"/>
        <w:rPr>
          <w:color w:val="000000"/>
          <w:sz w:val="22"/>
          <w:szCs w:val="22"/>
          <w:lang w:val="en-US" w:eastAsia="tr-TR"/>
        </w:rPr>
      </w:pPr>
      <w:r w:rsidRPr="00CD6207">
        <w:rPr>
          <w:color w:val="000000"/>
          <w:sz w:val="22"/>
          <w:szCs w:val="22"/>
          <w:lang w:val="en-US" w:eastAsia="tr-TR"/>
        </w:rPr>
        <w:t>The delocalized electrons can move freely along the central chain of the molecule, between the two terminal nitrogen atoms but not more than one bond length beyond the nitrogen atom. Particle</w:t>
      </w:r>
      <w:r w:rsidR="00632C92" w:rsidRPr="00CD6207">
        <w:rPr>
          <w:color w:val="000000"/>
          <w:sz w:val="22"/>
          <w:szCs w:val="22"/>
          <w:lang w:val="en-US" w:eastAsia="tr-TR"/>
        </w:rPr>
        <w:t xml:space="preserve"> </w:t>
      </w:r>
      <w:r w:rsidRPr="00CD6207">
        <w:rPr>
          <w:color w:val="000000"/>
          <w:sz w:val="22"/>
          <w:szCs w:val="22"/>
          <w:lang w:val="en-US" w:eastAsia="tr-TR"/>
        </w:rPr>
        <w:t>in</w:t>
      </w:r>
      <w:r w:rsidR="00632C92" w:rsidRPr="00CD6207">
        <w:rPr>
          <w:color w:val="000000"/>
          <w:sz w:val="22"/>
          <w:szCs w:val="22"/>
          <w:lang w:val="en-US" w:eastAsia="tr-TR"/>
        </w:rPr>
        <w:t xml:space="preserve"> </w:t>
      </w:r>
      <w:r w:rsidRPr="00CD6207">
        <w:rPr>
          <w:color w:val="000000"/>
          <w:sz w:val="22"/>
          <w:szCs w:val="22"/>
          <w:lang w:val="en-US" w:eastAsia="tr-TR"/>
        </w:rPr>
        <w:t>a</w:t>
      </w:r>
      <w:r w:rsidR="00632C92" w:rsidRPr="00CD6207">
        <w:rPr>
          <w:color w:val="000000"/>
          <w:sz w:val="22"/>
          <w:szCs w:val="22"/>
          <w:lang w:val="en-US" w:eastAsia="tr-TR"/>
        </w:rPr>
        <w:t xml:space="preserve"> </w:t>
      </w:r>
      <w:r w:rsidRPr="00CD6207">
        <w:rPr>
          <w:color w:val="000000"/>
          <w:sz w:val="22"/>
          <w:szCs w:val="22"/>
          <w:lang w:val="en-US" w:eastAsia="tr-TR"/>
        </w:rPr>
        <w:t xml:space="preserve">box model can be applied to calculate the quantized energy levels of these delocalized electrons. The box length can be taken as the distance between the two nitrogen atoms, measured along the carbon-carbon bonds, plus one bond length on either side of each nitrogen atom. </w:t>
      </w:r>
      <w:r w:rsidR="001A126E" w:rsidRPr="00CD6207">
        <w:rPr>
          <w:color w:val="000000"/>
          <w:sz w:val="22"/>
          <w:szCs w:val="22"/>
          <w:lang w:val="en-US" w:eastAsia="tr-TR"/>
        </w:rPr>
        <w:t xml:space="preserve">Determine the number </w:t>
      </w:r>
      <w:r w:rsidR="00DF21D1" w:rsidRPr="00CD6207">
        <w:rPr>
          <w:color w:val="000000"/>
          <w:sz w:val="22"/>
          <w:szCs w:val="22"/>
          <w:lang w:val="en-US" w:eastAsia="tr-TR"/>
        </w:rPr>
        <w:t xml:space="preserve">N </w:t>
      </w:r>
      <w:r w:rsidR="001A126E" w:rsidRPr="00CD6207">
        <w:rPr>
          <w:color w:val="000000"/>
          <w:sz w:val="22"/>
          <w:szCs w:val="22"/>
          <w:lang w:val="en-US" w:eastAsia="tr-TR"/>
        </w:rPr>
        <w:t>of delocalized electrons in each dye molecule.</w:t>
      </w:r>
    </w:p>
    <w:p w:rsidR="00606FC1" w:rsidRPr="00CD6207" w:rsidRDefault="00606FC1" w:rsidP="00CF7E4B">
      <w:pPr>
        <w:numPr>
          <w:ilvl w:val="0"/>
          <w:numId w:val="40"/>
        </w:numPr>
        <w:spacing w:before="60" w:after="60" w:line="360" w:lineRule="auto"/>
        <w:ind w:left="357" w:hanging="357"/>
        <w:jc w:val="both"/>
        <w:rPr>
          <w:color w:val="000000"/>
          <w:sz w:val="22"/>
          <w:szCs w:val="22"/>
          <w:lang w:val="en-US" w:eastAsia="tr-TR"/>
        </w:rPr>
      </w:pPr>
      <w:r w:rsidRPr="00CD6207">
        <w:rPr>
          <w:color w:val="000000"/>
          <w:sz w:val="22"/>
          <w:szCs w:val="22"/>
          <w:lang w:val="en-US" w:eastAsia="tr-TR"/>
        </w:rPr>
        <w:t xml:space="preserve">Experimentally, the electronic absorption band maxima of these molecules, </w:t>
      </w:r>
      <w:r w:rsidRPr="00CD6207">
        <w:rPr>
          <w:color w:val="000000"/>
          <w:sz w:val="22"/>
          <w:szCs w:val="22"/>
          <w:lang w:val="en-US" w:eastAsia="tr-TR"/>
        </w:rPr>
        <w:sym w:font="Symbol" w:char="F06C"/>
      </w:r>
      <w:r w:rsidRPr="00CD6207">
        <w:rPr>
          <w:color w:val="000000"/>
          <w:sz w:val="22"/>
          <w:szCs w:val="22"/>
          <w:vertAlign w:val="subscript"/>
          <w:lang w:val="en-US" w:eastAsia="tr-TR"/>
        </w:rPr>
        <w:t>max</w:t>
      </w:r>
      <w:r w:rsidRPr="00CD6207">
        <w:rPr>
          <w:color w:val="000000"/>
          <w:sz w:val="22"/>
          <w:szCs w:val="22"/>
          <w:lang w:val="en-US" w:eastAsia="tr-TR"/>
        </w:rPr>
        <w:t>, are recorded at 525, 605 and 705 nm for cyanine, pinacyanol and dicarbocyanine</w:t>
      </w:r>
      <w:r w:rsidR="00632C92" w:rsidRPr="00CD6207">
        <w:rPr>
          <w:color w:val="000000"/>
          <w:sz w:val="22"/>
          <w:szCs w:val="22"/>
          <w:lang w:val="en-US" w:eastAsia="tr-TR"/>
        </w:rPr>
        <w:t>,</w:t>
      </w:r>
      <w:r w:rsidRPr="00CD6207">
        <w:rPr>
          <w:color w:val="000000"/>
          <w:sz w:val="22"/>
          <w:szCs w:val="22"/>
          <w:lang w:val="en-US" w:eastAsia="tr-TR"/>
        </w:rPr>
        <w:t xml:space="preserve"> respectively.</w:t>
      </w:r>
      <w:r w:rsidR="001A126E" w:rsidRPr="00CD6207">
        <w:rPr>
          <w:color w:val="000000"/>
          <w:sz w:val="22"/>
          <w:szCs w:val="22"/>
          <w:lang w:val="en-US" w:eastAsia="tr-TR"/>
        </w:rPr>
        <w:t xml:space="preserve"> Calculate ∆E for cyanine, pinacyanol and dicarbocyanine.</w:t>
      </w:r>
    </w:p>
    <w:p w:rsidR="004F7A0E" w:rsidRPr="00CD6207" w:rsidRDefault="00606FC1" w:rsidP="00CF7E4B">
      <w:pPr>
        <w:numPr>
          <w:ilvl w:val="0"/>
          <w:numId w:val="40"/>
        </w:numPr>
        <w:spacing w:before="60" w:after="60" w:line="360" w:lineRule="auto"/>
        <w:ind w:left="357" w:hanging="357"/>
        <w:jc w:val="both"/>
        <w:rPr>
          <w:sz w:val="22"/>
          <w:szCs w:val="22"/>
          <w:lang w:val="en-US"/>
        </w:rPr>
      </w:pPr>
      <w:r w:rsidRPr="00CD6207">
        <w:rPr>
          <w:color w:val="000000"/>
          <w:sz w:val="22"/>
          <w:szCs w:val="22"/>
          <w:lang w:val="en-US" w:eastAsia="tr-TR"/>
        </w:rPr>
        <w:t>Predict the chain length wher</w:t>
      </w:r>
      <w:r w:rsidR="00E165A5">
        <w:rPr>
          <w:color w:val="000000"/>
          <w:sz w:val="22"/>
          <w:szCs w:val="22"/>
          <w:lang w:val="en-US" w:eastAsia="tr-TR"/>
        </w:rPr>
        <w:t>e the electrons can move freely</w:t>
      </w:r>
      <w:r w:rsidRPr="00CD6207">
        <w:rPr>
          <w:color w:val="000000"/>
          <w:sz w:val="22"/>
          <w:szCs w:val="22"/>
          <w:lang w:val="en-US" w:eastAsia="tr-TR"/>
        </w:rPr>
        <w:t xml:space="preserve"> in these molecules. </w:t>
      </w:r>
      <w:r w:rsidR="004F7A0E" w:rsidRPr="00CD6207">
        <w:rPr>
          <w:color w:val="000000"/>
          <w:sz w:val="22"/>
          <w:szCs w:val="22"/>
          <w:lang w:val="en-US" w:eastAsia="tr-TR"/>
        </w:rPr>
        <w:t xml:space="preserve"> </w:t>
      </w:r>
    </w:p>
    <w:p w:rsidR="004F7A0E" w:rsidRPr="00CD6207" w:rsidRDefault="00606FC1" w:rsidP="00CF7E4B">
      <w:pPr>
        <w:numPr>
          <w:ilvl w:val="0"/>
          <w:numId w:val="40"/>
        </w:numPr>
        <w:spacing w:before="60" w:after="60" w:line="360" w:lineRule="auto"/>
        <w:ind w:left="357" w:hanging="357"/>
        <w:jc w:val="both"/>
        <w:rPr>
          <w:sz w:val="22"/>
          <w:szCs w:val="22"/>
          <w:lang w:val="en-US"/>
        </w:rPr>
      </w:pPr>
      <w:r w:rsidRPr="00CD6207">
        <w:rPr>
          <w:sz w:val="22"/>
          <w:szCs w:val="22"/>
          <w:lang w:val="en-US"/>
        </w:rPr>
        <w:t xml:space="preserve">As </w:t>
      </w:r>
      <w:r w:rsidR="007D186E" w:rsidRPr="00CD6207">
        <w:rPr>
          <w:sz w:val="22"/>
          <w:szCs w:val="22"/>
          <w:lang w:val="en-US"/>
        </w:rPr>
        <w:t xml:space="preserve">the </w:t>
      </w:r>
      <w:r w:rsidRPr="00CD6207">
        <w:rPr>
          <w:sz w:val="22"/>
          <w:szCs w:val="22"/>
          <w:lang w:val="en-US"/>
        </w:rPr>
        <w:t>conjugated π electrons are free to move along the polyene carbon backbone</w:t>
      </w:r>
      <w:r w:rsidR="00735787" w:rsidRPr="00CD6207">
        <w:rPr>
          <w:sz w:val="22"/>
          <w:szCs w:val="22"/>
          <w:lang w:val="en-US"/>
        </w:rPr>
        <w:t>,</w:t>
      </w:r>
      <w:r w:rsidRPr="00CD6207">
        <w:rPr>
          <w:sz w:val="22"/>
          <w:szCs w:val="22"/>
          <w:lang w:val="en-US"/>
        </w:rPr>
        <w:t xml:space="preserve"> but not allowed to leave the molecule, the</w:t>
      </w:r>
      <w:r w:rsidR="007D186E" w:rsidRPr="00CD6207">
        <w:rPr>
          <w:sz w:val="22"/>
          <w:szCs w:val="22"/>
          <w:lang w:val="en-US"/>
        </w:rPr>
        <w:t>y</w:t>
      </w:r>
      <w:r w:rsidRPr="00CD6207">
        <w:rPr>
          <w:sz w:val="22"/>
          <w:szCs w:val="22"/>
          <w:lang w:val="en-US"/>
        </w:rPr>
        <w:t xml:space="preserve"> can be viewed as particles in a box defined by the carbon backbone of a linear polyene. The average carbon-carbon bond length in a hydrocarbon chain of alternating single and double bonds can be approximated to 1</w:t>
      </w:r>
      <w:r w:rsidR="003F402D" w:rsidRPr="00CD6207">
        <w:rPr>
          <w:sz w:val="22"/>
          <w:szCs w:val="22"/>
          <w:lang w:val="en-US"/>
        </w:rPr>
        <w:t>40 pm. The length of</w:t>
      </w:r>
      <w:r w:rsidRPr="00CD6207">
        <w:rPr>
          <w:sz w:val="22"/>
          <w:szCs w:val="22"/>
          <w:lang w:val="en-US"/>
        </w:rPr>
        <w:t xml:space="preserve"> carbon chain, </w:t>
      </w:r>
      <w:r w:rsidR="00F7698E" w:rsidRPr="00CD6207">
        <w:rPr>
          <w:sz w:val="22"/>
          <w:szCs w:val="22"/>
          <w:lang w:val="en-US"/>
        </w:rPr>
        <w:t>the box length</w:t>
      </w:r>
      <w:r w:rsidRPr="00CD6207">
        <w:rPr>
          <w:sz w:val="22"/>
          <w:szCs w:val="22"/>
          <w:lang w:val="en-US"/>
        </w:rPr>
        <w:t>, is</w:t>
      </w:r>
      <w:r w:rsidR="009E6431" w:rsidRPr="00CD6207">
        <w:rPr>
          <w:sz w:val="22"/>
          <w:szCs w:val="22"/>
          <w:lang w:val="en-US"/>
        </w:rPr>
        <w:t xml:space="preserve"> approxi</w:t>
      </w:r>
      <w:r w:rsidR="00F7698E" w:rsidRPr="00CD6207">
        <w:rPr>
          <w:sz w:val="22"/>
          <w:szCs w:val="22"/>
          <w:lang w:val="en-US"/>
        </w:rPr>
        <w:t>m</w:t>
      </w:r>
      <w:r w:rsidR="009E6431" w:rsidRPr="00CD6207">
        <w:rPr>
          <w:sz w:val="22"/>
          <w:szCs w:val="22"/>
          <w:lang w:val="en-US"/>
        </w:rPr>
        <w:t>a</w:t>
      </w:r>
      <w:r w:rsidR="00F7698E" w:rsidRPr="00CD6207">
        <w:rPr>
          <w:sz w:val="22"/>
          <w:szCs w:val="22"/>
          <w:lang w:val="en-US"/>
        </w:rPr>
        <w:t>tely</w:t>
      </w:r>
      <w:r w:rsidR="00F81209" w:rsidRPr="00CD6207">
        <w:rPr>
          <w:sz w:val="22"/>
          <w:szCs w:val="22"/>
          <w:lang w:val="en-US"/>
        </w:rPr>
        <w:t xml:space="preserve"> </w:t>
      </w:r>
      <w:r w:rsidRPr="00CD6207">
        <w:rPr>
          <w:sz w:val="22"/>
          <w:szCs w:val="22"/>
          <w:lang w:val="en-US"/>
        </w:rPr>
        <w:t>L= 2j</w:t>
      </w:r>
      <m:oMath>
        <m:r>
          <m:rPr>
            <m:sty m:val="p"/>
          </m:rPr>
          <w:rPr>
            <w:rFonts w:ascii="Cambria Math"/>
            <w:sz w:val="22"/>
            <w:szCs w:val="22"/>
            <w:lang w:val="en-US"/>
          </w:rPr>
          <w:sym w:font="Symbol" w:char="F0B4"/>
        </m:r>
      </m:oMath>
      <w:r w:rsidR="00F81209" w:rsidRPr="00CD6207">
        <w:rPr>
          <w:sz w:val="22"/>
          <w:szCs w:val="22"/>
          <w:lang w:val="en-US"/>
        </w:rPr>
        <w:t>1</w:t>
      </w:r>
      <w:r w:rsidR="003F402D" w:rsidRPr="00CD6207">
        <w:rPr>
          <w:sz w:val="22"/>
          <w:szCs w:val="22"/>
          <w:lang w:val="en-US"/>
        </w:rPr>
        <w:t>40</w:t>
      </w:r>
      <w:r w:rsidR="00F81209" w:rsidRPr="00CD6207">
        <w:rPr>
          <w:sz w:val="22"/>
          <w:szCs w:val="22"/>
          <w:lang w:val="en-US"/>
        </w:rPr>
        <w:t xml:space="preserve"> pm, </w:t>
      </w:r>
      <w:r w:rsidRPr="00CD6207">
        <w:rPr>
          <w:sz w:val="22"/>
          <w:szCs w:val="22"/>
          <w:lang w:val="en-US"/>
        </w:rPr>
        <w:t>where j is the number of double bonds in the polyene chain</w:t>
      </w:r>
      <w:r w:rsidR="007D186E" w:rsidRPr="00CD6207">
        <w:rPr>
          <w:sz w:val="22"/>
          <w:szCs w:val="22"/>
          <w:lang w:val="en-US"/>
        </w:rPr>
        <w:t xml:space="preserve">. </w:t>
      </w:r>
      <w:r w:rsidRPr="00CD6207">
        <w:rPr>
          <w:sz w:val="22"/>
          <w:szCs w:val="22"/>
          <w:lang w:val="en-US"/>
        </w:rPr>
        <w:t xml:space="preserve">Determine the number </w:t>
      </w:r>
      <w:r w:rsidR="007D186E" w:rsidRPr="00CD6207">
        <w:rPr>
          <w:sz w:val="22"/>
          <w:szCs w:val="22"/>
          <w:lang w:val="en-US"/>
        </w:rPr>
        <w:t xml:space="preserve">N </w:t>
      </w:r>
      <w:r w:rsidRPr="00CD6207">
        <w:rPr>
          <w:sz w:val="22"/>
          <w:szCs w:val="22"/>
          <w:lang w:val="en-US"/>
        </w:rPr>
        <w:t>of delocali</w:t>
      </w:r>
      <w:r w:rsidR="007D186E" w:rsidRPr="00CD6207">
        <w:rPr>
          <w:sz w:val="22"/>
          <w:szCs w:val="22"/>
          <w:lang w:val="en-US"/>
        </w:rPr>
        <w:t>zed electrons</w:t>
      </w:r>
      <w:r w:rsidRPr="00CD6207">
        <w:rPr>
          <w:sz w:val="22"/>
          <w:szCs w:val="22"/>
          <w:lang w:val="en-US"/>
        </w:rPr>
        <w:t xml:space="preserve"> and the </w:t>
      </w:r>
      <w:r w:rsidR="007D186E" w:rsidRPr="00CD6207">
        <w:rPr>
          <w:sz w:val="22"/>
          <w:szCs w:val="22"/>
          <w:lang w:val="en-US"/>
        </w:rPr>
        <w:t xml:space="preserve">box </w:t>
      </w:r>
      <w:r w:rsidRPr="00CD6207">
        <w:rPr>
          <w:sz w:val="22"/>
          <w:szCs w:val="22"/>
          <w:lang w:val="en-US"/>
        </w:rPr>
        <w:t xml:space="preserve">length L for 1,3-butadiene and 1,3,5-hexatriene. </w:t>
      </w:r>
    </w:p>
    <w:p w:rsidR="00606FC1" w:rsidRPr="00CD6207" w:rsidRDefault="00606FC1" w:rsidP="00CF7E4B">
      <w:pPr>
        <w:numPr>
          <w:ilvl w:val="0"/>
          <w:numId w:val="40"/>
        </w:numPr>
        <w:spacing w:before="60" w:after="60" w:line="360" w:lineRule="auto"/>
        <w:ind w:left="357" w:hanging="357"/>
        <w:jc w:val="both"/>
        <w:rPr>
          <w:sz w:val="22"/>
          <w:szCs w:val="22"/>
          <w:lang w:val="en-US"/>
        </w:rPr>
      </w:pPr>
      <w:r w:rsidRPr="00CD6207">
        <w:rPr>
          <w:sz w:val="22"/>
          <w:szCs w:val="22"/>
          <w:lang w:val="en-US"/>
        </w:rPr>
        <w:lastRenderedPageBreak/>
        <w:t>Estimate t</w:t>
      </w:r>
      <w:r w:rsidR="00F81209" w:rsidRPr="00CD6207">
        <w:rPr>
          <w:sz w:val="22"/>
          <w:szCs w:val="22"/>
          <w:lang w:val="en-US"/>
        </w:rPr>
        <w:t xml:space="preserve">he frequencies and wavelengths </w:t>
      </w:r>
      <w:r w:rsidRPr="00CD6207">
        <w:rPr>
          <w:sz w:val="22"/>
          <w:szCs w:val="22"/>
          <w:lang w:val="en-US"/>
        </w:rPr>
        <w:t>of the lowest electronic transition for 1,3-butadiene and 1,3,5-hexatriene.</w:t>
      </w:r>
    </w:p>
    <w:p w:rsidR="007D0511" w:rsidRPr="00CD6207" w:rsidRDefault="007D0511" w:rsidP="003B5AD1">
      <w:pPr>
        <w:pStyle w:val="Problem"/>
      </w:pPr>
      <w:r w:rsidRPr="00CD6207">
        <w:t xml:space="preserve">Radioactive decay </w:t>
      </w:r>
    </w:p>
    <w:p w:rsidR="007D0511" w:rsidRPr="00CD6207" w:rsidRDefault="009C2DBB" w:rsidP="00627A18">
      <w:pPr>
        <w:spacing w:before="60" w:after="60" w:line="360" w:lineRule="auto"/>
        <w:jc w:val="both"/>
        <w:rPr>
          <w:color w:val="000000"/>
          <w:sz w:val="22"/>
          <w:szCs w:val="22"/>
          <w:lang w:val="en-US"/>
        </w:rPr>
      </w:pPr>
      <w:r w:rsidRPr="00CD6207">
        <w:rPr>
          <w:sz w:val="22"/>
          <w:szCs w:val="22"/>
          <w:lang w:val="en-US"/>
        </w:rPr>
        <w:t>Although twenty</w:t>
      </w:r>
      <w:r w:rsidR="00B63B3A">
        <w:rPr>
          <w:sz w:val="22"/>
          <w:szCs w:val="22"/>
          <w:lang w:val="en-US"/>
        </w:rPr>
        <w:t xml:space="preserve"> </w:t>
      </w:r>
      <w:r w:rsidR="007D0511" w:rsidRPr="00CD6207">
        <w:rPr>
          <w:sz w:val="22"/>
          <w:szCs w:val="22"/>
          <w:lang w:val="en-US"/>
        </w:rPr>
        <w:t xml:space="preserve">three isotopes of phosphorus are known (all </w:t>
      </w:r>
      <w:r w:rsidR="009A36A3" w:rsidRPr="00CD6207">
        <w:rPr>
          <w:sz w:val="22"/>
          <w:szCs w:val="22"/>
          <w:lang w:val="en-US"/>
        </w:rPr>
        <w:t xml:space="preserve">the </w:t>
      </w:r>
      <w:r w:rsidR="00D16E9F" w:rsidRPr="00CD6207">
        <w:rPr>
          <w:sz w:val="22"/>
          <w:szCs w:val="22"/>
          <w:lang w:val="en-US"/>
        </w:rPr>
        <w:t>possib</w:t>
      </w:r>
      <w:r w:rsidR="007D0511" w:rsidRPr="00CD6207">
        <w:rPr>
          <w:sz w:val="22"/>
          <w:szCs w:val="22"/>
          <w:lang w:val="en-US"/>
        </w:rPr>
        <w:t>l</w:t>
      </w:r>
      <w:r w:rsidR="009A36A3" w:rsidRPr="00CD6207">
        <w:rPr>
          <w:sz w:val="22"/>
          <w:szCs w:val="22"/>
          <w:lang w:val="en-US"/>
        </w:rPr>
        <w:t xml:space="preserve">e isotopes </w:t>
      </w:r>
      <w:r w:rsidR="007D0511" w:rsidRPr="00CD6207">
        <w:rPr>
          <w:sz w:val="22"/>
          <w:szCs w:val="22"/>
          <w:lang w:val="en-US"/>
        </w:rPr>
        <w:t xml:space="preserve">from </w:t>
      </w:r>
      <w:r w:rsidR="007D0511" w:rsidRPr="00CD6207">
        <w:rPr>
          <w:sz w:val="22"/>
          <w:szCs w:val="22"/>
          <w:vertAlign w:val="superscript"/>
          <w:lang w:val="en-US"/>
        </w:rPr>
        <w:t>24</w:t>
      </w:r>
      <w:r w:rsidR="007D0511" w:rsidRPr="00CD6207">
        <w:rPr>
          <w:sz w:val="22"/>
          <w:szCs w:val="22"/>
          <w:lang w:val="en-US"/>
        </w:rPr>
        <w:t xml:space="preserve">P up to </w:t>
      </w:r>
      <w:r w:rsidR="007D0511" w:rsidRPr="00CD6207">
        <w:rPr>
          <w:sz w:val="22"/>
          <w:szCs w:val="22"/>
          <w:vertAlign w:val="superscript"/>
          <w:lang w:val="en-US"/>
        </w:rPr>
        <w:t>46</w:t>
      </w:r>
      <w:r w:rsidR="007D0511" w:rsidRPr="00CD6207">
        <w:rPr>
          <w:sz w:val="22"/>
          <w:szCs w:val="22"/>
          <w:lang w:val="en-US"/>
        </w:rPr>
        <w:t xml:space="preserve">P), only </w:t>
      </w:r>
      <w:r w:rsidR="007D0511" w:rsidRPr="00CD6207">
        <w:rPr>
          <w:sz w:val="22"/>
          <w:szCs w:val="22"/>
          <w:vertAlign w:val="superscript"/>
          <w:lang w:val="en-US"/>
        </w:rPr>
        <w:t>31</w:t>
      </w:r>
      <w:r w:rsidR="007D0511" w:rsidRPr="00CD6207">
        <w:rPr>
          <w:sz w:val="22"/>
          <w:szCs w:val="22"/>
          <w:lang w:val="en-US"/>
        </w:rPr>
        <w:t xml:space="preserve">P, with spin 1/2, is stable and is therefore present at 100% abundance. The half-integer spin and high abundance of </w:t>
      </w:r>
      <w:r w:rsidR="007D0511" w:rsidRPr="00CD6207">
        <w:rPr>
          <w:sz w:val="22"/>
          <w:szCs w:val="22"/>
          <w:vertAlign w:val="superscript"/>
          <w:lang w:val="en-US"/>
        </w:rPr>
        <w:t>31</w:t>
      </w:r>
      <w:r w:rsidR="007D0511" w:rsidRPr="00CD6207">
        <w:rPr>
          <w:sz w:val="22"/>
          <w:szCs w:val="22"/>
          <w:lang w:val="en-US"/>
        </w:rPr>
        <w:t xml:space="preserve">P make it useful for nuclear magnetic resonance </w:t>
      </w:r>
      <w:r w:rsidR="009A36A3" w:rsidRPr="00CD6207">
        <w:rPr>
          <w:sz w:val="22"/>
          <w:szCs w:val="22"/>
          <w:lang w:val="en-US"/>
        </w:rPr>
        <w:t xml:space="preserve">(NMR) spectroscopic </w:t>
      </w:r>
      <w:r w:rsidR="007D0511" w:rsidRPr="00CD6207">
        <w:rPr>
          <w:sz w:val="22"/>
          <w:szCs w:val="22"/>
          <w:lang w:val="en-US"/>
        </w:rPr>
        <w:t xml:space="preserve">studies of biomolecules, particularly DNA.  Two radioactive isotopes of phosphorus  have half-lives that make them useful for scientific experiments. </w:t>
      </w:r>
      <w:r w:rsidR="007D0511" w:rsidRPr="00CD6207">
        <w:rPr>
          <w:sz w:val="22"/>
          <w:szCs w:val="22"/>
          <w:vertAlign w:val="superscript"/>
          <w:lang w:val="en-US"/>
        </w:rPr>
        <w:t>32</w:t>
      </w:r>
      <w:r w:rsidR="007D0511" w:rsidRPr="00CD6207">
        <w:rPr>
          <w:sz w:val="22"/>
          <w:szCs w:val="22"/>
          <w:lang w:val="en-US"/>
        </w:rPr>
        <w:t xml:space="preserve">P has a half-life of 14.3 days and </w:t>
      </w:r>
      <w:r w:rsidR="007D0511" w:rsidRPr="00CD6207">
        <w:rPr>
          <w:sz w:val="22"/>
          <w:szCs w:val="22"/>
          <w:vertAlign w:val="superscript"/>
          <w:lang w:val="en-US"/>
        </w:rPr>
        <w:t>33</w:t>
      </w:r>
      <w:r w:rsidR="007D0511" w:rsidRPr="00CD6207">
        <w:rPr>
          <w:sz w:val="22"/>
          <w:szCs w:val="22"/>
          <w:lang w:val="en-US"/>
        </w:rPr>
        <w:t>P has a half-life of 25.3 days.</w:t>
      </w:r>
      <w:r w:rsidR="00146F4F" w:rsidRPr="00CD6207">
        <w:rPr>
          <w:sz w:val="22"/>
          <w:szCs w:val="22"/>
          <w:lang w:val="en-US"/>
        </w:rPr>
        <w:t xml:space="preserve"> </w:t>
      </w:r>
      <w:r w:rsidR="007D0511" w:rsidRPr="00CD6207">
        <w:rPr>
          <w:sz w:val="22"/>
          <w:szCs w:val="22"/>
          <w:lang w:val="en-US"/>
        </w:rPr>
        <w:t xml:space="preserve">Both radioisotopes of phosphorous, </w:t>
      </w:r>
      <w:r w:rsidR="007D0511" w:rsidRPr="00CD6207">
        <w:rPr>
          <w:sz w:val="22"/>
          <w:szCs w:val="22"/>
          <w:vertAlign w:val="superscript"/>
          <w:lang w:val="en-US"/>
        </w:rPr>
        <w:t>32</w:t>
      </w:r>
      <w:r w:rsidR="007D0511" w:rsidRPr="00CD6207">
        <w:rPr>
          <w:sz w:val="22"/>
          <w:szCs w:val="22"/>
          <w:lang w:val="en-US"/>
        </w:rPr>
        <w:t xml:space="preserve">P and </w:t>
      </w:r>
      <w:r w:rsidR="007D0511" w:rsidRPr="00CD6207">
        <w:rPr>
          <w:sz w:val="22"/>
          <w:szCs w:val="22"/>
          <w:vertAlign w:val="superscript"/>
          <w:lang w:val="en-US"/>
        </w:rPr>
        <w:t>33</w:t>
      </w:r>
      <w:r w:rsidR="007D0511" w:rsidRPr="00CD6207">
        <w:rPr>
          <w:sz w:val="22"/>
          <w:szCs w:val="22"/>
          <w:lang w:val="en-US"/>
        </w:rPr>
        <w:t>P, are beta emitters and they decay as shown in</w:t>
      </w:r>
      <w:r w:rsidR="001F2CB7" w:rsidRPr="00CD6207">
        <w:rPr>
          <w:sz w:val="22"/>
          <w:szCs w:val="22"/>
          <w:lang w:val="en-US"/>
        </w:rPr>
        <w:t xml:space="preserve"> the following nuclear reactions</w:t>
      </w:r>
      <w:r w:rsidR="007D0511" w:rsidRPr="00CD6207">
        <w:rPr>
          <w:sz w:val="22"/>
          <w:szCs w:val="22"/>
          <w:lang w:val="en-US"/>
        </w:rPr>
        <w:t>;</w:t>
      </w:r>
    </w:p>
    <w:p w:rsidR="008B1F71" w:rsidRPr="00CD6207" w:rsidRDefault="00E464B8" w:rsidP="00627A18">
      <w:pPr>
        <w:spacing w:before="60" w:after="60" w:line="360" w:lineRule="auto"/>
        <w:jc w:val="both"/>
        <w:rPr>
          <w:sz w:val="22"/>
          <w:szCs w:val="22"/>
          <w:lang w:val="en-US"/>
        </w:rPr>
      </w:pPr>
      <m:oMath>
        <m:sPre>
          <m:sPrePr>
            <m:ctrlPr>
              <w:rPr>
                <w:rFonts w:ascii="Cambria Math" w:hAnsi="Cambria Math"/>
                <w:sz w:val="22"/>
                <w:szCs w:val="22"/>
                <w:lang w:val="en-US"/>
              </w:rPr>
            </m:ctrlPr>
          </m:sPrePr>
          <m:sub>
            <m:r>
              <m:rPr>
                <m:sty m:val="p"/>
              </m:rPr>
              <w:rPr>
                <w:rFonts w:ascii="Cambria Math"/>
                <w:sz w:val="22"/>
                <w:szCs w:val="22"/>
                <w:lang w:val="en-US"/>
              </w:rPr>
              <m:t>15</m:t>
            </m:r>
          </m:sub>
          <m:sup>
            <m:r>
              <m:rPr>
                <m:sty m:val="p"/>
              </m:rPr>
              <w:rPr>
                <w:rFonts w:ascii="Cambria Math"/>
                <w:sz w:val="22"/>
                <w:szCs w:val="22"/>
                <w:lang w:val="en-US"/>
              </w:rPr>
              <m:t>32</m:t>
            </m:r>
          </m:sup>
          <m:e>
            <m:r>
              <m:rPr>
                <m:sty m:val="p"/>
              </m:rPr>
              <w:rPr>
                <w:rFonts w:ascii="Cambria Math" w:hAnsi="Cambria Math"/>
                <w:sz w:val="22"/>
                <w:szCs w:val="22"/>
                <w:lang w:val="en-US"/>
              </w:rPr>
              <m:t>P</m:t>
            </m:r>
          </m:e>
        </m:sPre>
        <m:r>
          <m:rPr>
            <m:sty m:val="p"/>
          </m:rPr>
          <w:rPr>
            <w:rFonts w:ascii="Cambria Math"/>
            <w:sz w:val="22"/>
            <w:szCs w:val="22"/>
            <w:lang w:val="en-US"/>
          </w:rPr>
          <m:t xml:space="preserve"> </m:t>
        </m:r>
        <m:r>
          <m:rPr>
            <m:sty m:val="p"/>
          </m:rPr>
          <w:rPr>
            <w:rFonts w:ascii="Cambria Math"/>
            <w:sz w:val="22"/>
            <w:szCs w:val="22"/>
            <w:lang w:val="en-US"/>
          </w:rPr>
          <w:sym w:font="Symbol" w:char="F0AE"/>
        </m:r>
        <m:r>
          <m:rPr>
            <m:sty m:val="p"/>
          </m:rPr>
          <w:rPr>
            <w:rFonts w:ascii="Cambria Math"/>
            <w:sz w:val="22"/>
            <w:szCs w:val="22"/>
            <w:lang w:val="en-US"/>
          </w:rPr>
          <m:t xml:space="preserve">  </m:t>
        </m:r>
        <m:sPre>
          <m:sPrePr>
            <m:ctrlPr>
              <w:rPr>
                <w:rFonts w:ascii="Cambria Math" w:hAnsi="Cambria Math"/>
                <w:sz w:val="22"/>
                <w:szCs w:val="22"/>
                <w:lang w:val="en-US"/>
              </w:rPr>
            </m:ctrlPr>
          </m:sPrePr>
          <m:sub>
            <m:r>
              <m:rPr>
                <m:sty m:val="p"/>
              </m:rPr>
              <w:rPr>
                <w:rFonts w:ascii="Cambria Math"/>
                <w:sz w:val="22"/>
                <w:szCs w:val="22"/>
                <w:lang w:val="en-US"/>
              </w:rPr>
              <m:t>16</m:t>
            </m:r>
          </m:sub>
          <m:sup>
            <m:r>
              <m:rPr>
                <m:sty m:val="p"/>
              </m:rPr>
              <w:rPr>
                <w:rFonts w:ascii="Cambria Math"/>
                <w:sz w:val="22"/>
                <w:szCs w:val="22"/>
                <w:lang w:val="en-US"/>
              </w:rPr>
              <m:t>32</m:t>
            </m:r>
          </m:sup>
          <m:e>
            <m:r>
              <m:rPr>
                <m:sty m:val="p"/>
              </m:rPr>
              <w:rPr>
                <w:rFonts w:ascii="Cambria Math" w:hAnsi="Cambria Math"/>
                <w:sz w:val="22"/>
                <w:szCs w:val="22"/>
                <w:lang w:val="en-US"/>
              </w:rPr>
              <m:t>S</m:t>
            </m:r>
          </m:e>
        </m:sPre>
        <m:r>
          <m:rPr>
            <m:sty m:val="p"/>
          </m:rPr>
          <w:rPr>
            <w:rFonts w:ascii="Cambria Math"/>
            <w:sz w:val="22"/>
            <w:szCs w:val="22"/>
            <w:lang w:val="en-US"/>
          </w:rPr>
          <m:t xml:space="preserve">+ </m:t>
        </m:r>
        <m:r>
          <w:rPr>
            <w:rFonts w:ascii="Cambria Math" w:hAnsi="Cambria Math"/>
            <w:sz w:val="22"/>
            <w:szCs w:val="22"/>
            <w:lang w:val="en-US"/>
          </w:rPr>
          <m:t>β</m:t>
        </m:r>
      </m:oMath>
      <w:r w:rsidR="008B1F71" w:rsidRPr="00CD6207">
        <w:rPr>
          <w:sz w:val="22"/>
          <w:szCs w:val="22"/>
          <w:lang w:val="en-US"/>
        </w:rPr>
        <w:t xml:space="preserve"> </w:t>
      </w:r>
      <w:r w:rsidR="001F2CB7" w:rsidRPr="00CD6207">
        <w:rPr>
          <w:sz w:val="22"/>
          <w:szCs w:val="22"/>
          <w:lang w:val="en-US"/>
        </w:rPr>
        <w:tab/>
      </w:r>
      <w:r w:rsidR="001F2CB7" w:rsidRPr="00CD6207">
        <w:rPr>
          <w:sz w:val="22"/>
          <w:szCs w:val="22"/>
          <w:lang w:val="en-US"/>
        </w:rPr>
        <w:tab/>
      </w:r>
      <w:r w:rsidR="001F2CB7" w:rsidRPr="00CD6207">
        <w:rPr>
          <w:sz w:val="22"/>
          <w:szCs w:val="22"/>
          <w:lang w:val="en-US"/>
        </w:rPr>
        <w:tab/>
      </w:r>
      <m:oMath>
        <m:sPre>
          <m:sPrePr>
            <m:ctrlPr>
              <w:rPr>
                <w:rFonts w:ascii="Cambria Math" w:hAnsi="Cambria Math"/>
                <w:sz w:val="22"/>
                <w:szCs w:val="22"/>
                <w:lang w:val="en-US"/>
              </w:rPr>
            </m:ctrlPr>
          </m:sPrePr>
          <m:sub>
            <m:r>
              <m:rPr>
                <m:sty m:val="p"/>
              </m:rPr>
              <w:rPr>
                <w:rFonts w:ascii="Cambria Math"/>
                <w:sz w:val="22"/>
                <w:szCs w:val="22"/>
                <w:lang w:val="en-US"/>
              </w:rPr>
              <m:t>15</m:t>
            </m:r>
          </m:sub>
          <m:sup>
            <m:r>
              <m:rPr>
                <m:sty m:val="p"/>
              </m:rPr>
              <w:rPr>
                <w:rFonts w:ascii="Cambria Math"/>
                <w:sz w:val="22"/>
                <w:szCs w:val="22"/>
                <w:lang w:val="en-US"/>
              </w:rPr>
              <m:t>33</m:t>
            </m:r>
          </m:sup>
          <m:e>
            <m:r>
              <m:rPr>
                <m:sty m:val="p"/>
              </m:rPr>
              <w:rPr>
                <w:rFonts w:ascii="Cambria Math" w:hAnsi="Cambria Math"/>
                <w:sz w:val="22"/>
                <w:szCs w:val="22"/>
                <w:lang w:val="en-US"/>
              </w:rPr>
              <m:t>P</m:t>
            </m:r>
          </m:e>
        </m:sPre>
        <m:r>
          <m:rPr>
            <m:sty m:val="p"/>
          </m:rPr>
          <w:rPr>
            <w:rFonts w:ascii="Cambria Math"/>
            <w:sz w:val="22"/>
            <w:szCs w:val="22"/>
            <w:lang w:val="en-US"/>
          </w:rPr>
          <m:t xml:space="preserve"> </m:t>
        </m:r>
        <m:r>
          <m:rPr>
            <m:sty m:val="p"/>
          </m:rPr>
          <w:rPr>
            <w:rFonts w:ascii="Cambria Math"/>
            <w:sz w:val="22"/>
            <w:szCs w:val="22"/>
            <w:lang w:val="en-US"/>
          </w:rPr>
          <w:sym w:font="Symbol" w:char="F0AE"/>
        </m:r>
        <m:r>
          <m:rPr>
            <m:sty m:val="p"/>
          </m:rPr>
          <w:rPr>
            <w:rFonts w:ascii="Cambria Math"/>
            <w:sz w:val="22"/>
            <w:szCs w:val="22"/>
            <w:lang w:val="en-US"/>
          </w:rPr>
          <m:t xml:space="preserve"> </m:t>
        </m:r>
        <m:sPre>
          <m:sPrePr>
            <m:ctrlPr>
              <w:rPr>
                <w:rFonts w:ascii="Cambria Math" w:hAnsi="Cambria Math"/>
                <w:sz w:val="22"/>
                <w:szCs w:val="22"/>
                <w:lang w:val="en-US"/>
              </w:rPr>
            </m:ctrlPr>
          </m:sPrePr>
          <m:sub>
            <m:r>
              <m:rPr>
                <m:sty m:val="p"/>
              </m:rPr>
              <w:rPr>
                <w:rFonts w:ascii="Cambria Math"/>
                <w:sz w:val="22"/>
                <w:szCs w:val="22"/>
                <w:lang w:val="en-US"/>
              </w:rPr>
              <m:t>16</m:t>
            </m:r>
          </m:sub>
          <m:sup>
            <m:r>
              <m:rPr>
                <m:sty m:val="p"/>
              </m:rPr>
              <w:rPr>
                <w:rFonts w:ascii="Cambria Math"/>
                <w:sz w:val="22"/>
                <w:szCs w:val="22"/>
                <w:lang w:val="en-US"/>
              </w:rPr>
              <m:t>33</m:t>
            </m:r>
          </m:sup>
          <m:e>
            <m:r>
              <m:rPr>
                <m:sty m:val="p"/>
              </m:rPr>
              <w:rPr>
                <w:rFonts w:ascii="Cambria Math" w:hAnsi="Cambria Math"/>
                <w:sz w:val="22"/>
                <w:szCs w:val="22"/>
                <w:lang w:val="en-US"/>
              </w:rPr>
              <m:t>S</m:t>
            </m:r>
          </m:e>
        </m:sPre>
        <m:r>
          <m:rPr>
            <m:sty m:val="p"/>
          </m:rPr>
          <w:rPr>
            <w:rFonts w:ascii="Cambria Math"/>
            <w:sz w:val="22"/>
            <w:szCs w:val="22"/>
            <w:lang w:val="en-US"/>
          </w:rPr>
          <m:t xml:space="preserve">+ </m:t>
        </m:r>
        <m:r>
          <w:rPr>
            <w:rFonts w:ascii="Cambria Math" w:hAnsi="Cambria Math"/>
            <w:sz w:val="22"/>
            <w:szCs w:val="22"/>
            <w:lang w:val="en-US"/>
          </w:rPr>
          <m:t>β</m:t>
        </m:r>
      </m:oMath>
    </w:p>
    <w:tbl>
      <w:tblPr>
        <w:tblpPr w:leftFromText="141" w:rightFromText="141" w:vertAnchor="text" w:horzAnchor="margin" w:tblpY="268"/>
        <w:tblW w:w="0" w:type="dxa"/>
        <w:tblLook w:val="04A0" w:firstRow="1" w:lastRow="0" w:firstColumn="1" w:lastColumn="0" w:noHBand="0" w:noVBand="1"/>
      </w:tblPr>
      <w:tblGrid>
        <w:gridCol w:w="1668"/>
        <w:gridCol w:w="2551"/>
      </w:tblGrid>
      <w:tr w:rsidR="008B1F71" w:rsidRPr="00CD6207" w:rsidTr="00E165A5">
        <w:trPr>
          <w:trHeight w:hRule="exact" w:val="360"/>
        </w:trPr>
        <w:tc>
          <w:tcPr>
            <w:tcW w:w="1668" w:type="dxa"/>
            <w:tcBorders>
              <w:top w:val="single" w:sz="4" w:space="0" w:color="auto"/>
              <w:bottom w:val="single" w:sz="4" w:space="0" w:color="auto"/>
            </w:tcBorders>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color w:val="000000"/>
                <w:sz w:val="22"/>
                <w:szCs w:val="22"/>
                <w:lang w:val="en-US"/>
              </w:rPr>
              <w:t>Isotope</w:t>
            </w:r>
          </w:p>
        </w:tc>
        <w:tc>
          <w:tcPr>
            <w:tcW w:w="2551" w:type="dxa"/>
            <w:tcBorders>
              <w:top w:val="single" w:sz="4" w:space="0" w:color="auto"/>
              <w:bottom w:val="single" w:sz="4" w:space="0" w:color="auto"/>
            </w:tcBorders>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color w:val="000000"/>
                <w:sz w:val="22"/>
                <w:szCs w:val="22"/>
                <w:lang w:val="en-US"/>
              </w:rPr>
              <w:t>isotopic masses (amu)</w:t>
            </w:r>
          </w:p>
        </w:tc>
      </w:tr>
      <w:tr w:rsidR="008B1F71" w:rsidRPr="00CD6207" w:rsidTr="00E165A5">
        <w:trPr>
          <w:trHeight w:hRule="exact" w:val="360"/>
        </w:trPr>
        <w:tc>
          <w:tcPr>
            <w:tcW w:w="1668" w:type="dxa"/>
            <w:tcBorders>
              <w:top w:val="single" w:sz="4" w:space="0" w:color="auto"/>
            </w:tcBorders>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i/>
                <w:color w:val="000000"/>
                <w:sz w:val="22"/>
                <w:szCs w:val="22"/>
                <w:vertAlign w:val="superscript"/>
                <w:lang w:val="en-US"/>
              </w:rPr>
              <w:t>32</w:t>
            </w:r>
            <w:r w:rsidRPr="00CD6207">
              <w:rPr>
                <w:color w:val="000000"/>
                <w:sz w:val="22"/>
                <w:szCs w:val="22"/>
                <w:lang w:val="en-US"/>
              </w:rPr>
              <w:t>P</w:t>
            </w:r>
          </w:p>
        </w:tc>
        <w:tc>
          <w:tcPr>
            <w:tcW w:w="2551" w:type="dxa"/>
            <w:tcBorders>
              <w:top w:val="single" w:sz="4" w:space="0" w:color="auto"/>
            </w:tcBorders>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sz w:val="22"/>
                <w:szCs w:val="22"/>
                <w:lang w:val="en-US"/>
              </w:rPr>
              <w:t>31.97390727</w:t>
            </w:r>
          </w:p>
        </w:tc>
      </w:tr>
      <w:tr w:rsidR="008B1F71" w:rsidRPr="00CD6207" w:rsidTr="00E165A5">
        <w:trPr>
          <w:trHeight w:hRule="exact" w:val="360"/>
        </w:trPr>
        <w:tc>
          <w:tcPr>
            <w:tcW w:w="1668" w:type="dxa"/>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i/>
                <w:color w:val="000000"/>
                <w:sz w:val="22"/>
                <w:szCs w:val="22"/>
                <w:vertAlign w:val="superscript"/>
                <w:lang w:val="en-US"/>
              </w:rPr>
              <w:t>33</w:t>
            </w:r>
            <w:r w:rsidRPr="00CD6207">
              <w:rPr>
                <w:color w:val="000000"/>
                <w:sz w:val="22"/>
                <w:szCs w:val="22"/>
                <w:lang w:val="en-US"/>
              </w:rPr>
              <w:t>P</w:t>
            </w:r>
          </w:p>
        </w:tc>
        <w:tc>
          <w:tcPr>
            <w:tcW w:w="2551" w:type="dxa"/>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sz w:val="22"/>
                <w:szCs w:val="22"/>
                <w:lang w:val="en-US"/>
              </w:rPr>
              <w:t>32.9717255</w:t>
            </w:r>
          </w:p>
        </w:tc>
      </w:tr>
      <w:tr w:rsidR="008B1F71" w:rsidRPr="00CD6207" w:rsidTr="00E165A5">
        <w:trPr>
          <w:trHeight w:hRule="exact" w:val="360"/>
        </w:trPr>
        <w:tc>
          <w:tcPr>
            <w:tcW w:w="1668" w:type="dxa"/>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i/>
                <w:color w:val="000000"/>
                <w:sz w:val="22"/>
                <w:szCs w:val="22"/>
                <w:vertAlign w:val="superscript"/>
                <w:lang w:val="en-US"/>
              </w:rPr>
              <w:t>32</w:t>
            </w:r>
            <w:r w:rsidRPr="00CD6207">
              <w:rPr>
                <w:color w:val="000000"/>
                <w:sz w:val="22"/>
                <w:szCs w:val="22"/>
                <w:lang w:val="en-US"/>
              </w:rPr>
              <w:t>S</w:t>
            </w:r>
          </w:p>
        </w:tc>
        <w:tc>
          <w:tcPr>
            <w:tcW w:w="2551" w:type="dxa"/>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sz w:val="22"/>
                <w:szCs w:val="22"/>
                <w:lang w:val="en-US"/>
              </w:rPr>
              <w:t>31.97207100</w:t>
            </w:r>
          </w:p>
        </w:tc>
      </w:tr>
      <w:tr w:rsidR="008B1F71" w:rsidRPr="00CD6207" w:rsidTr="00E165A5">
        <w:trPr>
          <w:trHeight w:hRule="exact" w:val="360"/>
        </w:trPr>
        <w:tc>
          <w:tcPr>
            <w:tcW w:w="1668" w:type="dxa"/>
            <w:tcBorders>
              <w:bottom w:val="single" w:sz="4" w:space="0" w:color="auto"/>
            </w:tcBorders>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i/>
                <w:color w:val="000000"/>
                <w:sz w:val="22"/>
                <w:szCs w:val="22"/>
                <w:vertAlign w:val="superscript"/>
                <w:lang w:val="en-US"/>
              </w:rPr>
              <w:t>33</w:t>
            </w:r>
            <w:r w:rsidRPr="00CD6207">
              <w:rPr>
                <w:color w:val="000000"/>
                <w:sz w:val="22"/>
                <w:szCs w:val="22"/>
                <w:lang w:val="en-US"/>
              </w:rPr>
              <w:t>S</w:t>
            </w:r>
          </w:p>
        </w:tc>
        <w:tc>
          <w:tcPr>
            <w:tcW w:w="2551" w:type="dxa"/>
            <w:tcBorders>
              <w:bottom w:val="single" w:sz="4" w:space="0" w:color="auto"/>
            </w:tcBorders>
            <w:hideMark/>
          </w:tcPr>
          <w:p w:rsidR="008B1F71" w:rsidRPr="00CD6207" w:rsidRDefault="008B1F71" w:rsidP="00627A18">
            <w:pPr>
              <w:pStyle w:val="Normaalweb"/>
              <w:spacing w:before="60" w:beforeAutospacing="0" w:after="60" w:afterAutospacing="0" w:line="360" w:lineRule="auto"/>
              <w:jc w:val="both"/>
              <w:rPr>
                <w:color w:val="000000"/>
                <w:lang w:val="en-US"/>
              </w:rPr>
            </w:pPr>
            <w:r w:rsidRPr="00CD6207">
              <w:rPr>
                <w:sz w:val="22"/>
                <w:szCs w:val="22"/>
                <w:lang w:val="en-US"/>
              </w:rPr>
              <w:t>32.97145876</w:t>
            </w:r>
          </w:p>
        </w:tc>
      </w:tr>
    </w:tbl>
    <w:p w:rsidR="008B1F71" w:rsidRPr="00CD6207" w:rsidRDefault="008B1F71" w:rsidP="00627A18">
      <w:pPr>
        <w:spacing w:before="60" w:after="60" w:line="360" w:lineRule="auto"/>
        <w:jc w:val="both"/>
        <w:rPr>
          <w:sz w:val="22"/>
          <w:szCs w:val="22"/>
          <w:lang w:val="en-US"/>
        </w:rPr>
      </w:pPr>
    </w:p>
    <w:p w:rsidR="009C2DBB" w:rsidRPr="00CD6207" w:rsidRDefault="009C2DBB" w:rsidP="00627A18">
      <w:pPr>
        <w:autoSpaceDE w:val="0"/>
        <w:autoSpaceDN w:val="0"/>
        <w:adjustRightInd w:val="0"/>
        <w:spacing w:before="60" w:after="60" w:line="360" w:lineRule="auto"/>
        <w:ind w:left="360"/>
        <w:jc w:val="both"/>
        <w:rPr>
          <w:color w:val="000000"/>
          <w:sz w:val="22"/>
          <w:szCs w:val="22"/>
          <w:lang w:val="en-US"/>
        </w:rPr>
      </w:pPr>
    </w:p>
    <w:p w:rsidR="008B1F71" w:rsidRPr="00CD6207" w:rsidRDefault="008B1F71" w:rsidP="00627A18">
      <w:pPr>
        <w:autoSpaceDE w:val="0"/>
        <w:autoSpaceDN w:val="0"/>
        <w:adjustRightInd w:val="0"/>
        <w:spacing w:before="60" w:after="60" w:line="360" w:lineRule="auto"/>
        <w:ind w:left="360"/>
        <w:jc w:val="both"/>
        <w:rPr>
          <w:color w:val="000000"/>
          <w:sz w:val="22"/>
          <w:szCs w:val="22"/>
          <w:lang w:val="en-US"/>
        </w:rPr>
      </w:pPr>
    </w:p>
    <w:p w:rsidR="008B1F71" w:rsidRPr="00CD6207" w:rsidRDefault="008B1F71" w:rsidP="00627A18">
      <w:pPr>
        <w:autoSpaceDE w:val="0"/>
        <w:autoSpaceDN w:val="0"/>
        <w:adjustRightInd w:val="0"/>
        <w:spacing w:before="60" w:after="60" w:line="360" w:lineRule="auto"/>
        <w:ind w:left="360"/>
        <w:jc w:val="both"/>
        <w:rPr>
          <w:color w:val="000000"/>
          <w:sz w:val="22"/>
          <w:szCs w:val="22"/>
          <w:lang w:val="en-US"/>
        </w:rPr>
      </w:pPr>
    </w:p>
    <w:p w:rsidR="009E6431" w:rsidRPr="00CD6207" w:rsidRDefault="009E6431" w:rsidP="00627A18">
      <w:pPr>
        <w:autoSpaceDE w:val="0"/>
        <w:autoSpaceDN w:val="0"/>
        <w:adjustRightInd w:val="0"/>
        <w:spacing w:before="60" w:after="60" w:line="360" w:lineRule="auto"/>
        <w:ind w:left="360"/>
        <w:jc w:val="both"/>
        <w:rPr>
          <w:color w:val="000000"/>
          <w:sz w:val="22"/>
          <w:szCs w:val="22"/>
          <w:lang w:val="en-US"/>
        </w:rPr>
      </w:pPr>
    </w:p>
    <w:p w:rsidR="00A61B5E" w:rsidRPr="00CD6207" w:rsidRDefault="007D0511" w:rsidP="004F7A0E">
      <w:pPr>
        <w:numPr>
          <w:ilvl w:val="0"/>
          <w:numId w:val="37"/>
        </w:numPr>
        <w:spacing w:before="60" w:after="60" w:line="360" w:lineRule="auto"/>
        <w:ind w:left="357" w:hanging="357"/>
        <w:jc w:val="both"/>
        <w:rPr>
          <w:rFonts w:ascii="Cambria" w:hAnsi="Cambria"/>
          <w:color w:val="000000"/>
          <w:sz w:val="22"/>
          <w:szCs w:val="22"/>
          <w:lang w:val="en-US"/>
        </w:rPr>
      </w:pPr>
      <w:r w:rsidRPr="00CD6207">
        <w:rPr>
          <w:color w:val="000000"/>
          <w:sz w:val="22"/>
          <w:szCs w:val="22"/>
          <w:lang w:val="en-US"/>
        </w:rPr>
        <w:t xml:space="preserve">Calculate the energy of </w:t>
      </w:r>
      <w:r w:rsidRPr="00CD6207">
        <w:rPr>
          <w:i/>
          <w:color w:val="000000"/>
          <w:sz w:val="22"/>
          <w:szCs w:val="22"/>
          <w:lang w:val="en-US"/>
        </w:rPr>
        <w:sym w:font="Symbol" w:char="0062"/>
      </w:r>
      <w:r w:rsidRPr="00CD6207">
        <w:rPr>
          <w:color w:val="000000"/>
          <w:sz w:val="22"/>
          <w:szCs w:val="22"/>
          <w:lang w:val="en-US"/>
        </w:rPr>
        <w:t xml:space="preserve"> particles emitted in the decay reactions of </w:t>
      </w:r>
      <w:r w:rsidRPr="00CD6207">
        <w:rPr>
          <w:sz w:val="22"/>
          <w:szCs w:val="22"/>
          <w:vertAlign w:val="superscript"/>
          <w:lang w:val="en-US"/>
        </w:rPr>
        <w:t>32</w:t>
      </w:r>
      <w:r w:rsidRPr="00CD6207">
        <w:rPr>
          <w:sz w:val="22"/>
          <w:szCs w:val="22"/>
          <w:lang w:val="en-US"/>
        </w:rPr>
        <w:t xml:space="preserve">P and </w:t>
      </w:r>
      <w:r w:rsidRPr="00CD6207">
        <w:rPr>
          <w:sz w:val="22"/>
          <w:szCs w:val="22"/>
          <w:vertAlign w:val="superscript"/>
          <w:lang w:val="en-US"/>
        </w:rPr>
        <w:t>33</w:t>
      </w:r>
      <w:r w:rsidRPr="00CD6207">
        <w:rPr>
          <w:sz w:val="22"/>
          <w:szCs w:val="22"/>
          <w:lang w:val="en-US"/>
        </w:rPr>
        <w:t>P</w:t>
      </w:r>
      <w:r w:rsidRPr="00CD6207">
        <w:rPr>
          <w:color w:val="000000"/>
          <w:sz w:val="22"/>
          <w:szCs w:val="22"/>
          <w:lang w:val="en-US"/>
        </w:rPr>
        <w:t>.</w:t>
      </w:r>
    </w:p>
    <w:p w:rsidR="00A61B5E" w:rsidRPr="00CD6207" w:rsidRDefault="001F2CB7" w:rsidP="004F7A0E">
      <w:pPr>
        <w:numPr>
          <w:ilvl w:val="0"/>
          <w:numId w:val="37"/>
        </w:numPr>
        <w:spacing w:before="60" w:after="60" w:line="360" w:lineRule="auto"/>
        <w:ind w:left="357" w:hanging="357"/>
        <w:jc w:val="both"/>
        <w:rPr>
          <w:rFonts w:ascii="Cambria" w:hAnsi="Cambria"/>
          <w:color w:val="000000"/>
          <w:sz w:val="22"/>
          <w:szCs w:val="22"/>
          <w:lang w:val="en-US"/>
        </w:rPr>
      </w:pPr>
      <w:r w:rsidRPr="00CD6207">
        <w:rPr>
          <w:color w:val="000000"/>
          <w:sz w:val="22"/>
          <w:szCs w:val="22"/>
          <w:lang w:val="en-US"/>
        </w:rPr>
        <w:t xml:space="preserve">To shield beta radiation usually lead is used. However, </w:t>
      </w:r>
      <w:r w:rsidRPr="00CD6207">
        <w:rPr>
          <w:sz w:val="22"/>
          <w:szCs w:val="22"/>
          <w:lang w:val="en-US" w:eastAsia="tr-TR"/>
        </w:rPr>
        <w:t xml:space="preserve">secondary emission of </w:t>
      </w:r>
      <w:hyperlink r:id="rId48" w:tooltip="X-ray" w:history="1">
        <w:r w:rsidRPr="00CD6207">
          <w:rPr>
            <w:color w:val="000000"/>
            <w:lang w:val="en-US"/>
          </w:rPr>
          <w:t>X-rays</w:t>
        </w:r>
      </w:hyperlink>
      <w:r w:rsidRPr="00CD6207">
        <w:rPr>
          <w:color w:val="000000"/>
          <w:sz w:val="22"/>
          <w:szCs w:val="22"/>
          <w:lang w:val="en-US"/>
        </w:rPr>
        <w:t xml:space="preserve"> takes place </w:t>
      </w:r>
      <w:r w:rsidRPr="00CD6207">
        <w:rPr>
          <w:i/>
          <w:color w:val="000000"/>
          <w:sz w:val="22"/>
          <w:szCs w:val="22"/>
          <w:lang w:val="en-US"/>
        </w:rPr>
        <w:t>via</w:t>
      </w:r>
      <w:r w:rsidRPr="00CD6207">
        <w:rPr>
          <w:color w:val="000000"/>
          <w:sz w:val="22"/>
          <w:szCs w:val="22"/>
          <w:lang w:val="en-US"/>
        </w:rPr>
        <w:t xml:space="preserve"> a p</w:t>
      </w:r>
      <w:r w:rsidR="007D186E" w:rsidRPr="00CD6207">
        <w:rPr>
          <w:color w:val="000000"/>
          <w:sz w:val="22"/>
          <w:szCs w:val="22"/>
          <w:lang w:val="en-US"/>
        </w:rPr>
        <w:t>rocess known as  Bremsstrahlung</w:t>
      </w:r>
      <w:r w:rsidRPr="00CD6207">
        <w:rPr>
          <w:color w:val="000000"/>
          <w:sz w:val="22"/>
          <w:szCs w:val="22"/>
          <w:lang w:val="en-US"/>
        </w:rPr>
        <w:t xml:space="preserve"> </w:t>
      </w:r>
      <w:r w:rsidR="007D186E" w:rsidRPr="00CD6207">
        <w:rPr>
          <w:color w:val="000000"/>
          <w:sz w:val="22"/>
          <w:szCs w:val="22"/>
          <w:lang w:val="en-US"/>
        </w:rPr>
        <w:t xml:space="preserve">in the case of high energy </w:t>
      </w:r>
      <w:r w:rsidR="007D186E" w:rsidRPr="00CD6207">
        <w:rPr>
          <w:i/>
          <w:color w:val="000000"/>
          <w:sz w:val="22"/>
          <w:szCs w:val="22"/>
          <w:lang w:val="en-US"/>
        </w:rPr>
        <w:sym w:font="Symbol" w:char="0062"/>
      </w:r>
      <w:r w:rsidR="007D186E" w:rsidRPr="00CD6207">
        <w:rPr>
          <w:i/>
          <w:color w:val="000000"/>
          <w:sz w:val="22"/>
          <w:szCs w:val="22"/>
          <w:lang w:val="en-US"/>
        </w:rPr>
        <w:t>-</w:t>
      </w:r>
      <w:r w:rsidR="007D186E" w:rsidRPr="00CD6207">
        <w:rPr>
          <w:color w:val="000000"/>
          <w:sz w:val="22"/>
          <w:szCs w:val="22"/>
          <w:lang w:val="en-US"/>
        </w:rPr>
        <w:t xml:space="preserve">emission, </w:t>
      </w:r>
      <w:r w:rsidRPr="00CD6207">
        <w:rPr>
          <w:color w:val="000000"/>
          <w:sz w:val="22"/>
          <w:szCs w:val="22"/>
          <w:lang w:val="en-US"/>
        </w:rPr>
        <w:t xml:space="preserve">Therefore shielding must be accomplished with low density materials, e.g. </w:t>
      </w:r>
      <w:hyperlink r:id="rId49" w:tooltip="Plexiglas" w:history="1">
        <w:r w:rsidRPr="00CD6207">
          <w:rPr>
            <w:color w:val="000000"/>
            <w:lang w:val="en-US"/>
          </w:rPr>
          <w:t>Plexiglas</w:t>
        </w:r>
      </w:hyperlink>
      <w:r w:rsidRPr="00CD6207">
        <w:rPr>
          <w:color w:val="000000"/>
          <w:sz w:val="22"/>
          <w:szCs w:val="22"/>
          <w:lang w:val="en-US"/>
        </w:rPr>
        <w:t xml:space="preserve">, </w:t>
      </w:r>
      <w:hyperlink r:id="rId50" w:tooltip="Lucite" w:history="1">
        <w:r w:rsidRPr="00CD6207">
          <w:rPr>
            <w:color w:val="000000"/>
            <w:lang w:val="en-US"/>
          </w:rPr>
          <w:t>Lucite</w:t>
        </w:r>
      </w:hyperlink>
      <w:r w:rsidRPr="00CD6207">
        <w:rPr>
          <w:color w:val="000000"/>
          <w:sz w:val="22"/>
          <w:szCs w:val="22"/>
          <w:lang w:val="en-US"/>
        </w:rPr>
        <w:t xml:space="preserve">, </w:t>
      </w:r>
      <w:hyperlink r:id="rId51" w:tooltip="Plastic" w:history="1">
        <w:r w:rsidRPr="00CD6207">
          <w:rPr>
            <w:color w:val="000000"/>
            <w:lang w:val="en-US"/>
          </w:rPr>
          <w:t>plastic</w:t>
        </w:r>
      </w:hyperlink>
      <w:r w:rsidRPr="00CD6207">
        <w:rPr>
          <w:color w:val="000000"/>
          <w:sz w:val="22"/>
          <w:szCs w:val="22"/>
          <w:lang w:val="en-US"/>
        </w:rPr>
        <w:t xml:space="preserve">, </w:t>
      </w:r>
      <w:hyperlink r:id="rId52" w:tooltip="Wood" w:history="1">
        <w:r w:rsidRPr="00CD6207">
          <w:rPr>
            <w:color w:val="000000"/>
            <w:lang w:val="en-US"/>
          </w:rPr>
          <w:t>wood</w:t>
        </w:r>
      </w:hyperlink>
      <w:r w:rsidRPr="00CD6207">
        <w:rPr>
          <w:color w:val="000000"/>
          <w:sz w:val="22"/>
          <w:szCs w:val="22"/>
          <w:lang w:val="en-US"/>
        </w:rPr>
        <w:t xml:space="preserve">, or </w:t>
      </w:r>
      <w:hyperlink r:id="rId53" w:tooltip="Water" w:history="1">
        <w:r w:rsidRPr="00CD6207">
          <w:rPr>
            <w:color w:val="000000"/>
            <w:lang w:val="en-US"/>
          </w:rPr>
          <w:t>water</w:t>
        </w:r>
      </w:hyperlink>
      <w:r w:rsidRPr="00CD6207">
        <w:rPr>
          <w:color w:val="000000"/>
          <w:sz w:val="22"/>
          <w:szCs w:val="22"/>
          <w:lang w:val="en-US"/>
        </w:rPr>
        <w:t xml:space="preserve">. </w:t>
      </w:r>
      <w:r w:rsidRPr="00CD6207">
        <w:rPr>
          <w:sz w:val="22"/>
          <w:szCs w:val="22"/>
          <w:lang w:val="en-US" w:eastAsia="tr-TR"/>
        </w:rPr>
        <w:t xml:space="preserve">During shielding of </w:t>
      </w:r>
      <w:r w:rsidRPr="00CD6207">
        <w:rPr>
          <w:i/>
          <w:color w:val="000000"/>
          <w:sz w:val="22"/>
          <w:szCs w:val="22"/>
          <w:lang w:val="en-US"/>
        </w:rPr>
        <w:sym w:font="Symbol" w:char="0062"/>
      </w:r>
      <w:r w:rsidRPr="00CD6207">
        <w:rPr>
          <w:i/>
          <w:color w:val="000000"/>
          <w:sz w:val="22"/>
          <w:szCs w:val="22"/>
          <w:lang w:val="en-US"/>
        </w:rPr>
        <w:t>-</w:t>
      </w:r>
      <w:r w:rsidRPr="00CD6207">
        <w:rPr>
          <w:color w:val="000000"/>
          <w:sz w:val="22"/>
          <w:szCs w:val="22"/>
          <w:lang w:val="en-US"/>
        </w:rPr>
        <w:t xml:space="preserve">emission from </w:t>
      </w:r>
      <w:r w:rsidRPr="00CD6207">
        <w:rPr>
          <w:i/>
          <w:color w:val="000000"/>
          <w:sz w:val="22"/>
          <w:szCs w:val="22"/>
          <w:vertAlign w:val="superscript"/>
          <w:lang w:val="en-US"/>
        </w:rPr>
        <w:t>32</w:t>
      </w:r>
      <w:r w:rsidRPr="00CD6207">
        <w:rPr>
          <w:color w:val="000000"/>
          <w:sz w:val="22"/>
          <w:szCs w:val="22"/>
          <w:lang w:val="en-US"/>
        </w:rPr>
        <w:t xml:space="preserve">P, X-ray photons of </w:t>
      </w:r>
      <w:r w:rsidRPr="00CD6207">
        <w:rPr>
          <w:color w:val="000000"/>
          <w:sz w:val="22"/>
          <w:szCs w:val="22"/>
          <w:lang w:val="en-US"/>
        </w:rPr>
        <w:sym w:font="Symbol" w:char="006C"/>
      </w:r>
      <w:r w:rsidRPr="00CD6207">
        <w:rPr>
          <w:color w:val="000000"/>
          <w:sz w:val="22"/>
          <w:szCs w:val="22"/>
          <w:lang w:val="en-US"/>
        </w:rPr>
        <w:t xml:space="preserve"> = 0.1175 nm are produced. </w:t>
      </w:r>
      <w:r w:rsidR="007D0511" w:rsidRPr="00CD6207">
        <w:rPr>
          <w:color w:val="000000"/>
          <w:sz w:val="22"/>
          <w:szCs w:val="22"/>
          <w:lang w:val="en-US"/>
        </w:rPr>
        <w:t>Calculate the energy of</w:t>
      </w:r>
      <w:r w:rsidR="00627A18" w:rsidRPr="00CD6207">
        <w:rPr>
          <w:color w:val="000000"/>
          <w:sz w:val="22"/>
          <w:szCs w:val="22"/>
          <w:lang w:val="en-US"/>
        </w:rPr>
        <w:t xml:space="preserve"> X-ray photons</w:t>
      </w:r>
      <w:r w:rsidR="007D0511" w:rsidRPr="00CD6207">
        <w:rPr>
          <w:color w:val="000000"/>
          <w:sz w:val="22"/>
          <w:szCs w:val="22"/>
          <w:lang w:val="en-US"/>
        </w:rPr>
        <w:t xml:space="preserve"> in eV. </w:t>
      </w:r>
    </w:p>
    <w:p w:rsidR="00A61B5E" w:rsidRPr="00CD6207" w:rsidRDefault="007D0511" w:rsidP="004F7A0E">
      <w:pPr>
        <w:numPr>
          <w:ilvl w:val="0"/>
          <w:numId w:val="37"/>
        </w:numPr>
        <w:spacing w:before="60" w:after="60" w:line="360" w:lineRule="auto"/>
        <w:ind w:left="357" w:hanging="357"/>
        <w:jc w:val="both"/>
        <w:rPr>
          <w:sz w:val="22"/>
          <w:szCs w:val="22"/>
          <w:lang w:val="en-US" w:eastAsia="tr-TR"/>
        </w:rPr>
      </w:pPr>
      <w:r w:rsidRPr="00CD6207">
        <w:rPr>
          <w:color w:val="000000"/>
          <w:sz w:val="22"/>
          <w:szCs w:val="22"/>
          <w:lang w:val="en-US"/>
        </w:rPr>
        <w:t xml:space="preserve">Find the mass of </w:t>
      </w:r>
      <w:r w:rsidRPr="00CD6207">
        <w:rPr>
          <w:color w:val="000000"/>
          <w:sz w:val="22"/>
          <w:szCs w:val="22"/>
          <w:vertAlign w:val="superscript"/>
          <w:lang w:val="en-US"/>
        </w:rPr>
        <w:t>32</w:t>
      </w:r>
      <w:r w:rsidRPr="00CD6207">
        <w:rPr>
          <w:color w:val="000000"/>
          <w:sz w:val="22"/>
          <w:szCs w:val="22"/>
          <w:lang w:val="en-US"/>
        </w:rPr>
        <w:t>P which has activity of 0.10 Ci (1</w:t>
      </w:r>
      <w:r w:rsidR="00627A18" w:rsidRPr="00CD6207">
        <w:rPr>
          <w:color w:val="000000"/>
          <w:sz w:val="22"/>
          <w:szCs w:val="22"/>
          <w:lang w:val="en-US"/>
        </w:rPr>
        <w:t xml:space="preserve"> </w:t>
      </w:r>
      <w:r w:rsidRPr="00CD6207">
        <w:rPr>
          <w:color w:val="000000"/>
          <w:sz w:val="22"/>
          <w:szCs w:val="22"/>
          <w:lang w:val="en-US"/>
        </w:rPr>
        <w:t>Ci</w:t>
      </w:r>
      <w:r w:rsidR="00627A18" w:rsidRPr="00CD6207">
        <w:rPr>
          <w:color w:val="000000"/>
          <w:sz w:val="22"/>
          <w:szCs w:val="22"/>
          <w:lang w:val="en-US"/>
        </w:rPr>
        <w:t xml:space="preserve"> </w:t>
      </w:r>
      <w:r w:rsidRPr="00CD6207">
        <w:rPr>
          <w:color w:val="000000"/>
          <w:sz w:val="22"/>
          <w:szCs w:val="22"/>
          <w:lang w:val="en-US"/>
        </w:rPr>
        <w:t>= 3.7</w:t>
      </w:r>
      <w:r w:rsidR="008A3342" w:rsidRPr="00CD6207">
        <w:rPr>
          <w:color w:val="000000"/>
          <w:sz w:val="22"/>
          <w:szCs w:val="22"/>
          <w:lang w:val="en-US"/>
        </w:rPr>
        <w:t>×</w:t>
      </w:r>
      <w:r w:rsidRPr="00CD6207">
        <w:rPr>
          <w:color w:val="000000"/>
          <w:sz w:val="22"/>
          <w:szCs w:val="22"/>
          <w:lang w:val="en-US"/>
        </w:rPr>
        <w:t>10</w:t>
      </w:r>
      <w:r w:rsidRPr="00CD6207">
        <w:rPr>
          <w:color w:val="000000"/>
          <w:sz w:val="22"/>
          <w:szCs w:val="22"/>
          <w:vertAlign w:val="superscript"/>
          <w:lang w:val="en-US"/>
        </w:rPr>
        <w:t xml:space="preserve">10 </w:t>
      </w:r>
      <w:r w:rsidRPr="00CD6207">
        <w:rPr>
          <w:color w:val="000000"/>
          <w:sz w:val="22"/>
          <w:szCs w:val="22"/>
          <w:lang w:val="en-US"/>
        </w:rPr>
        <w:t>disintegration/s).</w:t>
      </w:r>
      <w:r w:rsidR="004F7A0E" w:rsidRPr="00CD6207">
        <w:rPr>
          <w:sz w:val="22"/>
          <w:szCs w:val="22"/>
          <w:lang w:val="en-US" w:eastAsia="tr-TR"/>
        </w:rPr>
        <w:t xml:space="preserve"> </w:t>
      </w:r>
    </w:p>
    <w:p w:rsidR="004F7A0E" w:rsidRPr="00CD6207" w:rsidRDefault="009B3A4C" w:rsidP="004F7A0E">
      <w:pPr>
        <w:numPr>
          <w:ilvl w:val="0"/>
          <w:numId w:val="37"/>
        </w:numPr>
        <w:tabs>
          <w:tab w:val="clear" w:pos="720"/>
          <w:tab w:val="num" w:pos="360"/>
        </w:tabs>
        <w:spacing w:before="60" w:after="60" w:line="360" w:lineRule="auto"/>
        <w:ind w:left="357" w:hanging="357"/>
        <w:jc w:val="both"/>
        <w:rPr>
          <w:rFonts w:ascii="Cambria" w:hAnsi="Cambria"/>
          <w:color w:val="000000"/>
          <w:sz w:val="22"/>
          <w:szCs w:val="22"/>
          <w:lang w:val="en-US"/>
        </w:rPr>
      </w:pPr>
      <w:r w:rsidRPr="00CD6207">
        <w:rPr>
          <w:color w:val="000000"/>
          <w:sz w:val="22"/>
          <w:szCs w:val="22"/>
          <w:lang w:val="en-US"/>
        </w:rPr>
        <w:t xml:space="preserve">A sample containing both radioisotopes </w:t>
      </w:r>
      <w:r w:rsidRPr="00CD6207">
        <w:rPr>
          <w:color w:val="000000"/>
          <w:sz w:val="22"/>
          <w:szCs w:val="22"/>
          <w:vertAlign w:val="superscript"/>
          <w:lang w:val="en-US"/>
        </w:rPr>
        <w:t>32</w:t>
      </w:r>
      <w:r w:rsidRPr="00CD6207">
        <w:rPr>
          <w:color w:val="000000"/>
          <w:sz w:val="22"/>
          <w:szCs w:val="22"/>
          <w:lang w:val="en-US"/>
        </w:rPr>
        <w:t xml:space="preserve">P and </w:t>
      </w:r>
      <w:r w:rsidRPr="00CD6207">
        <w:rPr>
          <w:color w:val="000000"/>
          <w:sz w:val="22"/>
          <w:szCs w:val="22"/>
          <w:vertAlign w:val="superscript"/>
          <w:lang w:val="en-US"/>
        </w:rPr>
        <w:t>33</w:t>
      </w:r>
      <w:r w:rsidRPr="00CD6207">
        <w:rPr>
          <w:color w:val="000000"/>
          <w:sz w:val="22"/>
          <w:szCs w:val="22"/>
          <w:lang w:val="en-US"/>
        </w:rPr>
        <w:t xml:space="preserve">P has an  initial activity of 9136.2 Ci. If the activity decreases to 4569.7 Ci after 14.3 days, calculate the </w:t>
      </w:r>
      <w:r w:rsidRPr="00CD6207">
        <w:rPr>
          <w:color w:val="000000"/>
          <w:sz w:val="22"/>
          <w:szCs w:val="22"/>
          <w:vertAlign w:val="superscript"/>
          <w:lang w:val="en-US"/>
        </w:rPr>
        <w:t>32</w:t>
      </w:r>
      <w:r w:rsidRPr="00CD6207">
        <w:rPr>
          <w:color w:val="000000"/>
          <w:sz w:val="22"/>
          <w:szCs w:val="22"/>
          <w:lang w:val="en-US"/>
        </w:rPr>
        <w:t>P/</w:t>
      </w:r>
      <w:r w:rsidRPr="00CD6207">
        <w:rPr>
          <w:color w:val="000000"/>
          <w:sz w:val="22"/>
          <w:szCs w:val="22"/>
          <w:vertAlign w:val="superscript"/>
          <w:lang w:val="en-US"/>
        </w:rPr>
        <w:t>33</w:t>
      </w:r>
      <w:r w:rsidRPr="00CD6207">
        <w:rPr>
          <w:color w:val="000000"/>
          <w:sz w:val="22"/>
          <w:szCs w:val="22"/>
          <w:lang w:val="en-US"/>
        </w:rPr>
        <w:t>P ratio initially present in the sample.</w:t>
      </w:r>
    </w:p>
    <w:p w:rsidR="003E4337" w:rsidRPr="00CD6207" w:rsidRDefault="00B66ED2" w:rsidP="003B5AD1">
      <w:pPr>
        <w:pStyle w:val="Problem"/>
      </w:pPr>
      <w:r w:rsidRPr="00CD6207">
        <w:lastRenderedPageBreak/>
        <w:t>Enzyme-substrate interaction</w:t>
      </w:r>
      <w:r w:rsidR="003E4337" w:rsidRPr="00CD6207">
        <w:t xml:space="preserve"> </w:t>
      </w:r>
    </w:p>
    <w:p w:rsidR="007411B0" w:rsidRPr="00CD6207" w:rsidRDefault="007411B0" w:rsidP="007411B0">
      <w:pPr>
        <w:spacing w:before="60" w:after="60" w:line="360" w:lineRule="auto"/>
        <w:jc w:val="both"/>
        <w:rPr>
          <w:sz w:val="22"/>
          <w:szCs w:val="22"/>
          <w:lang w:val="en-US"/>
        </w:rPr>
      </w:pPr>
      <w:r w:rsidRPr="00CD6207">
        <w:rPr>
          <w:sz w:val="22"/>
          <w:szCs w:val="22"/>
          <w:lang w:val="en-US"/>
        </w:rPr>
        <w:t xml:space="preserve">In biological systems, it is very common for proteins such as enzymes or receptors to bind to multiple ligands or substrates at the same time. Binding of the first ligand usually affects the binding of the second ligand either positively or negatively. In this question, imagine that there is a protein </w:t>
      </w:r>
      <w:r w:rsidRPr="00CD6207">
        <w:rPr>
          <w:b/>
          <w:sz w:val="22"/>
          <w:szCs w:val="22"/>
          <w:lang w:val="en-US"/>
        </w:rPr>
        <w:t>P</w:t>
      </w:r>
      <w:r w:rsidRPr="00CD6207">
        <w:rPr>
          <w:sz w:val="22"/>
          <w:szCs w:val="22"/>
          <w:lang w:val="en-US"/>
        </w:rPr>
        <w:t xml:space="preserve"> which can bind to two different ligands </w:t>
      </w:r>
      <w:r w:rsidRPr="00CD6207">
        <w:rPr>
          <w:b/>
          <w:sz w:val="22"/>
          <w:szCs w:val="22"/>
          <w:lang w:val="en-US"/>
        </w:rPr>
        <w:t>L</w:t>
      </w:r>
      <w:r w:rsidRPr="00CD6207">
        <w:rPr>
          <w:sz w:val="22"/>
          <w:szCs w:val="22"/>
          <w:lang w:val="en-US"/>
        </w:rPr>
        <w:t xml:space="preserve"> and </w:t>
      </w:r>
      <w:r w:rsidRPr="00CD6207">
        <w:rPr>
          <w:b/>
          <w:sz w:val="22"/>
          <w:szCs w:val="22"/>
          <w:lang w:val="en-US"/>
        </w:rPr>
        <w:t>MH</w:t>
      </w:r>
      <w:r w:rsidRPr="00CD6207">
        <w:rPr>
          <w:b/>
          <w:sz w:val="22"/>
          <w:szCs w:val="22"/>
          <w:vertAlign w:val="superscript"/>
          <w:lang w:val="en-US"/>
        </w:rPr>
        <w:t xml:space="preserve">+ </w:t>
      </w:r>
      <w:r w:rsidRPr="00CD6207">
        <w:rPr>
          <w:sz w:val="22"/>
          <w:szCs w:val="22"/>
          <w:lang w:val="en-US"/>
        </w:rPr>
        <w:t xml:space="preserve">as shown in the figure given below. </w:t>
      </w:r>
    </w:p>
    <w:p w:rsidR="007411B0" w:rsidRPr="00CD6207" w:rsidRDefault="007411B0" w:rsidP="009A7DA9">
      <w:pPr>
        <w:spacing w:before="60" w:after="60" w:line="360" w:lineRule="auto"/>
        <w:jc w:val="center"/>
        <w:rPr>
          <w:sz w:val="22"/>
          <w:szCs w:val="22"/>
          <w:lang w:val="en-US" w:eastAsia="tr-TR"/>
        </w:rPr>
      </w:pPr>
      <w:r w:rsidRPr="00CD6207">
        <w:rPr>
          <w:noProof/>
          <w:sz w:val="22"/>
          <w:szCs w:val="22"/>
          <w:lang w:val="nl-NL" w:eastAsia="nl-NL"/>
        </w:rPr>
        <w:drawing>
          <wp:inline distT="0" distB="0" distL="0" distR="0">
            <wp:extent cx="2787405" cy="2054286"/>
            <wp:effectExtent l="19050" t="0" r="0" b="0"/>
            <wp:docPr id="4" name="Picture 4" descr="C:\Users\Osman Yavuz Ataman\Desktop\SORU AMO-OYA\renkl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man Yavuz Ataman\Desktop\SORU AMO-OYA\renkli-3.jpg"/>
                    <pic:cNvPicPr>
                      <a:picLocks noChangeAspect="1" noChangeArrowheads="1"/>
                    </pic:cNvPicPr>
                  </pic:nvPicPr>
                  <pic:blipFill>
                    <a:blip r:embed="rId54" cstate="print"/>
                    <a:srcRect/>
                    <a:stretch>
                      <a:fillRect/>
                    </a:stretch>
                  </pic:blipFill>
                  <pic:spPr bwMode="auto">
                    <a:xfrm>
                      <a:off x="0" y="0"/>
                      <a:ext cx="2806271" cy="2068190"/>
                    </a:xfrm>
                    <a:prstGeom prst="rect">
                      <a:avLst/>
                    </a:prstGeom>
                    <a:noFill/>
                    <a:ln w="9525">
                      <a:noFill/>
                      <a:miter lim="800000"/>
                      <a:headEnd/>
                      <a:tailEnd/>
                    </a:ln>
                  </pic:spPr>
                </pic:pic>
              </a:graphicData>
            </a:graphic>
          </wp:inline>
        </w:drawing>
      </w:r>
    </w:p>
    <w:p w:rsidR="007411B0" w:rsidRPr="00CD6207" w:rsidRDefault="007411B0" w:rsidP="007411B0">
      <w:pPr>
        <w:spacing w:before="60" w:after="60" w:line="360" w:lineRule="auto"/>
        <w:jc w:val="both"/>
        <w:rPr>
          <w:sz w:val="22"/>
          <w:szCs w:val="22"/>
          <w:lang w:val="en-US"/>
        </w:rPr>
      </w:pPr>
      <w:r w:rsidRPr="00CD6207">
        <w:rPr>
          <w:sz w:val="22"/>
          <w:szCs w:val="22"/>
          <w:lang w:val="en-US"/>
        </w:rPr>
        <w:t>For simplicity, assume that the binding of these two ligands are independent of each other; i.e. binding of the first ligand does not change the binding constant (complex formation constant) for the second ligand.</w:t>
      </w:r>
    </w:p>
    <w:p w:rsidR="007411B0" w:rsidRPr="00CD6207" w:rsidRDefault="007411B0" w:rsidP="004F7A0E">
      <w:pPr>
        <w:numPr>
          <w:ilvl w:val="0"/>
          <w:numId w:val="35"/>
        </w:numPr>
        <w:spacing w:before="60" w:after="60" w:line="360" w:lineRule="auto"/>
        <w:ind w:left="360"/>
        <w:jc w:val="both"/>
        <w:rPr>
          <w:rFonts w:ascii="Cambria" w:hAnsi="Cambria"/>
          <w:sz w:val="22"/>
          <w:szCs w:val="22"/>
          <w:lang w:val="en-US"/>
        </w:rPr>
      </w:pPr>
      <w:r w:rsidRPr="00CD6207">
        <w:rPr>
          <w:sz w:val="22"/>
          <w:szCs w:val="22"/>
          <w:lang w:val="en-US"/>
        </w:rPr>
        <w:t xml:space="preserve">Equal volumes of 100 μM solutions of ligand </w:t>
      </w:r>
      <w:r w:rsidRPr="00CD6207">
        <w:rPr>
          <w:b/>
          <w:sz w:val="22"/>
          <w:szCs w:val="22"/>
          <w:lang w:val="en-US"/>
        </w:rPr>
        <w:t>L</w:t>
      </w:r>
      <w:r w:rsidRPr="00CD6207">
        <w:rPr>
          <w:sz w:val="22"/>
          <w:szCs w:val="22"/>
          <w:lang w:val="en-US"/>
        </w:rPr>
        <w:t xml:space="preserve"> and protein </w:t>
      </w:r>
      <w:r w:rsidRPr="00CD6207">
        <w:rPr>
          <w:b/>
          <w:sz w:val="22"/>
          <w:szCs w:val="22"/>
          <w:lang w:val="en-US"/>
        </w:rPr>
        <w:t>P</w:t>
      </w:r>
      <w:r w:rsidRPr="00CD6207">
        <w:rPr>
          <w:sz w:val="22"/>
          <w:szCs w:val="22"/>
          <w:lang w:val="en-US"/>
        </w:rPr>
        <w:t xml:space="preserve"> are mixed in a buffer solution of pH 9.50. The formation constant </w:t>
      </w:r>
      <w:r w:rsidRPr="00155FF7">
        <w:rPr>
          <w:sz w:val="22"/>
          <w:szCs w:val="22"/>
          <w:lang w:val="en-US"/>
        </w:rPr>
        <w:t>is K</w:t>
      </w:r>
      <w:r w:rsidRPr="00155FF7">
        <w:rPr>
          <w:sz w:val="22"/>
          <w:szCs w:val="22"/>
          <w:vertAlign w:val="subscript"/>
          <w:lang w:val="en-US"/>
        </w:rPr>
        <w:t>f</w:t>
      </w:r>
      <w:r w:rsidRPr="00CD6207">
        <w:rPr>
          <w:b/>
          <w:sz w:val="22"/>
          <w:szCs w:val="22"/>
          <w:lang w:val="en-US"/>
        </w:rPr>
        <w:t>(P-L)</w:t>
      </w:r>
      <w:r w:rsidRPr="00CD6207">
        <w:rPr>
          <w:sz w:val="22"/>
          <w:szCs w:val="22"/>
          <w:lang w:val="en-US"/>
        </w:rPr>
        <w:t xml:space="preserve"> = 2.22×10</w:t>
      </w:r>
      <w:r w:rsidRPr="00CD6207">
        <w:rPr>
          <w:sz w:val="22"/>
          <w:szCs w:val="22"/>
          <w:vertAlign w:val="superscript"/>
          <w:lang w:val="en-US"/>
        </w:rPr>
        <w:t>4</w:t>
      </w:r>
      <w:r w:rsidRPr="00CD6207">
        <w:rPr>
          <w:sz w:val="22"/>
          <w:szCs w:val="22"/>
          <w:lang w:val="en-US"/>
        </w:rPr>
        <w:t xml:space="preserve">. Calculate molar concentration for all the species present in this solution. What percentage of the protein </w:t>
      </w:r>
      <w:r w:rsidRPr="00CD6207">
        <w:rPr>
          <w:b/>
          <w:sz w:val="22"/>
          <w:szCs w:val="22"/>
          <w:lang w:val="en-US"/>
        </w:rPr>
        <w:t>P</w:t>
      </w:r>
      <w:r w:rsidRPr="00CD6207">
        <w:rPr>
          <w:sz w:val="22"/>
          <w:szCs w:val="22"/>
          <w:lang w:val="en-US"/>
        </w:rPr>
        <w:t xml:space="preserve"> is complexed with the ligand </w:t>
      </w:r>
      <w:r w:rsidRPr="00CD6207">
        <w:rPr>
          <w:b/>
          <w:sz w:val="22"/>
          <w:szCs w:val="22"/>
          <w:lang w:val="en-US"/>
        </w:rPr>
        <w:t>L</w:t>
      </w:r>
      <w:r w:rsidRPr="00CD6207">
        <w:rPr>
          <w:sz w:val="22"/>
          <w:szCs w:val="22"/>
          <w:lang w:val="en-US"/>
        </w:rPr>
        <w:t xml:space="preserve">? </w:t>
      </w:r>
    </w:p>
    <w:p w:rsidR="007411B0" w:rsidRPr="00CD6207" w:rsidRDefault="007411B0" w:rsidP="004F7A0E">
      <w:pPr>
        <w:numPr>
          <w:ilvl w:val="0"/>
          <w:numId w:val="35"/>
        </w:numPr>
        <w:spacing w:before="60" w:after="60" w:line="360" w:lineRule="auto"/>
        <w:ind w:left="360"/>
        <w:jc w:val="both"/>
        <w:rPr>
          <w:rFonts w:ascii="Cambria" w:hAnsi="Cambria"/>
          <w:sz w:val="22"/>
          <w:szCs w:val="22"/>
          <w:lang w:val="en-US"/>
        </w:rPr>
      </w:pPr>
      <w:r w:rsidRPr="00CD6207">
        <w:rPr>
          <w:sz w:val="22"/>
          <w:szCs w:val="22"/>
          <w:lang w:val="en-US"/>
        </w:rPr>
        <w:t xml:space="preserve">Ligand </w:t>
      </w:r>
      <w:r w:rsidRPr="00CD6207">
        <w:rPr>
          <w:b/>
          <w:sz w:val="22"/>
          <w:szCs w:val="22"/>
          <w:lang w:val="en-US"/>
        </w:rPr>
        <w:t>M</w:t>
      </w:r>
      <w:r w:rsidRPr="00CD6207">
        <w:rPr>
          <w:sz w:val="22"/>
          <w:szCs w:val="22"/>
          <w:lang w:val="en-US"/>
        </w:rPr>
        <w:t xml:space="preserve"> has a free amine group and only </w:t>
      </w:r>
      <w:r w:rsidR="00155FF7">
        <w:rPr>
          <w:sz w:val="22"/>
          <w:szCs w:val="22"/>
          <w:lang w:val="en-US"/>
        </w:rPr>
        <w:t xml:space="preserve">its </w:t>
      </w:r>
      <w:r w:rsidRPr="00CD6207">
        <w:rPr>
          <w:sz w:val="22"/>
          <w:szCs w:val="22"/>
          <w:lang w:val="en-US"/>
        </w:rPr>
        <w:t>protonated form</w:t>
      </w:r>
      <w:r w:rsidR="00155FF7">
        <w:rPr>
          <w:sz w:val="22"/>
          <w:szCs w:val="22"/>
          <w:lang w:val="en-US"/>
        </w:rPr>
        <w:t>,</w:t>
      </w:r>
      <w:r w:rsidRPr="00CD6207">
        <w:rPr>
          <w:sz w:val="22"/>
          <w:szCs w:val="22"/>
          <w:lang w:val="en-US"/>
        </w:rPr>
        <w:t xml:space="preserve"> </w:t>
      </w:r>
      <w:r w:rsidRPr="00155FF7">
        <w:rPr>
          <w:i/>
          <w:sz w:val="22"/>
          <w:szCs w:val="22"/>
          <w:lang w:val="en-US"/>
        </w:rPr>
        <w:t>i.e.</w:t>
      </w:r>
      <w:r w:rsidRPr="00CD6207">
        <w:rPr>
          <w:sz w:val="22"/>
          <w:szCs w:val="22"/>
          <w:lang w:val="en-US"/>
        </w:rPr>
        <w:t xml:space="preserve"> </w:t>
      </w:r>
      <w:r w:rsidRPr="00CD6207">
        <w:rPr>
          <w:b/>
          <w:sz w:val="22"/>
          <w:szCs w:val="22"/>
          <w:lang w:val="en-US"/>
        </w:rPr>
        <w:t>MH</w:t>
      </w:r>
      <w:r w:rsidRPr="00CD6207">
        <w:rPr>
          <w:b/>
          <w:sz w:val="22"/>
          <w:szCs w:val="22"/>
          <w:vertAlign w:val="superscript"/>
          <w:lang w:val="en-US"/>
        </w:rPr>
        <w:t>+</w:t>
      </w:r>
      <w:r w:rsidR="00155FF7">
        <w:rPr>
          <w:sz w:val="22"/>
          <w:szCs w:val="22"/>
          <w:lang w:val="en-US"/>
        </w:rPr>
        <w:t xml:space="preserve">, </w:t>
      </w:r>
      <w:r w:rsidRPr="00CD6207">
        <w:rPr>
          <w:sz w:val="22"/>
          <w:szCs w:val="22"/>
          <w:lang w:val="en-US"/>
        </w:rPr>
        <w:t xml:space="preserve">can bind to protein </w:t>
      </w:r>
      <w:r w:rsidRPr="00CD6207">
        <w:rPr>
          <w:b/>
          <w:sz w:val="22"/>
          <w:szCs w:val="22"/>
          <w:lang w:val="en-US"/>
        </w:rPr>
        <w:t>P</w:t>
      </w:r>
      <w:r w:rsidRPr="00CD6207">
        <w:rPr>
          <w:sz w:val="22"/>
          <w:szCs w:val="22"/>
          <w:lang w:val="en-US"/>
        </w:rPr>
        <w:t xml:space="preserve">. What percentage of the ligand </w:t>
      </w:r>
      <w:r w:rsidRPr="00CD6207">
        <w:rPr>
          <w:b/>
          <w:sz w:val="22"/>
          <w:szCs w:val="22"/>
          <w:lang w:val="en-US"/>
        </w:rPr>
        <w:t>M</w:t>
      </w:r>
      <w:r w:rsidRPr="00CD6207">
        <w:rPr>
          <w:sz w:val="22"/>
          <w:szCs w:val="22"/>
          <w:lang w:val="en-US"/>
        </w:rPr>
        <w:t xml:space="preserve"> is protonated at pH 9.50? pK</w:t>
      </w:r>
      <w:r w:rsidRPr="00CD6207">
        <w:rPr>
          <w:sz w:val="22"/>
          <w:szCs w:val="22"/>
          <w:vertAlign w:val="subscript"/>
          <w:lang w:val="en-US"/>
        </w:rPr>
        <w:t>a</w:t>
      </w:r>
      <w:r w:rsidRPr="00CD6207">
        <w:rPr>
          <w:sz w:val="22"/>
          <w:szCs w:val="22"/>
          <w:lang w:val="en-US"/>
        </w:rPr>
        <w:t>(</w:t>
      </w:r>
      <w:r w:rsidRPr="00CD6207">
        <w:rPr>
          <w:b/>
          <w:sz w:val="22"/>
          <w:szCs w:val="22"/>
          <w:lang w:val="en-US"/>
        </w:rPr>
        <w:t>MH</w:t>
      </w:r>
      <w:r w:rsidRPr="00CD6207">
        <w:rPr>
          <w:b/>
          <w:sz w:val="22"/>
          <w:szCs w:val="22"/>
          <w:vertAlign w:val="superscript"/>
          <w:lang w:val="en-US"/>
        </w:rPr>
        <w:t>+</w:t>
      </w:r>
      <w:r w:rsidRPr="00CD6207">
        <w:rPr>
          <w:sz w:val="22"/>
          <w:szCs w:val="22"/>
          <w:lang w:val="en-US"/>
        </w:rPr>
        <w:t>) = 10.00.</w:t>
      </w:r>
    </w:p>
    <w:p w:rsidR="007411B0" w:rsidRPr="00CD6207" w:rsidRDefault="007411B0" w:rsidP="004F7A0E">
      <w:pPr>
        <w:numPr>
          <w:ilvl w:val="0"/>
          <w:numId w:val="35"/>
        </w:numPr>
        <w:spacing w:before="60" w:after="60" w:line="360" w:lineRule="auto"/>
        <w:ind w:left="360"/>
        <w:jc w:val="both"/>
        <w:rPr>
          <w:rFonts w:ascii="Cambria" w:hAnsi="Cambria"/>
          <w:sz w:val="22"/>
          <w:szCs w:val="22"/>
          <w:lang w:val="en-US"/>
        </w:rPr>
      </w:pPr>
      <w:r w:rsidRPr="00CD6207">
        <w:rPr>
          <w:sz w:val="22"/>
          <w:szCs w:val="22"/>
          <w:lang w:val="en-US"/>
        </w:rPr>
        <w:t xml:space="preserve">Equal volumes of 100 μM solutions of ligand </w:t>
      </w:r>
      <w:r w:rsidRPr="00CD6207">
        <w:rPr>
          <w:b/>
          <w:sz w:val="22"/>
          <w:szCs w:val="22"/>
          <w:lang w:val="en-US"/>
        </w:rPr>
        <w:t>M</w:t>
      </w:r>
      <w:r w:rsidRPr="00CD6207">
        <w:rPr>
          <w:sz w:val="22"/>
          <w:szCs w:val="22"/>
          <w:lang w:val="en-US"/>
        </w:rPr>
        <w:t xml:space="preserve"> and protein </w:t>
      </w:r>
      <w:r w:rsidRPr="00CD6207">
        <w:rPr>
          <w:b/>
          <w:sz w:val="22"/>
          <w:szCs w:val="22"/>
          <w:lang w:val="en-US"/>
        </w:rPr>
        <w:t>P</w:t>
      </w:r>
      <w:r w:rsidRPr="00CD6207">
        <w:rPr>
          <w:sz w:val="22"/>
          <w:szCs w:val="22"/>
          <w:lang w:val="en-US"/>
        </w:rPr>
        <w:t xml:space="preserve"> are mixed in a buffer solution of pH 9.50. Calculate molar concentration for all the species present in this solution. What percentage of the protein </w:t>
      </w:r>
      <w:r w:rsidRPr="00CD6207">
        <w:rPr>
          <w:b/>
          <w:sz w:val="22"/>
          <w:szCs w:val="22"/>
          <w:lang w:val="en-US"/>
        </w:rPr>
        <w:t>P</w:t>
      </w:r>
      <w:r w:rsidRPr="00CD6207">
        <w:rPr>
          <w:sz w:val="22"/>
          <w:szCs w:val="22"/>
          <w:lang w:val="en-US"/>
        </w:rPr>
        <w:t xml:space="preserve"> is complexed with the ligand </w:t>
      </w:r>
      <w:r w:rsidRPr="00CD6207">
        <w:rPr>
          <w:b/>
          <w:sz w:val="22"/>
          <w:szCs w:val="22"/>
          <w:lang w:val="en-US"/>
        </w:rPr>
        <w:t>MH</w:t>
      </w:r>
      <w:r w:rsidRPr="00CD6207">
        <w:rPr>
          <w:b/>
          <w:sz w:val="22"/>
          <w:szCs w:val="22"/>
          <w:vertAlign w:val="superscript"/>
          <w:lang w:val="en-US"/>
        </w:rPr>
        <w:t>+</w:t>
      </w:r>
      <w:r w:rsidRPr="00CD6207">
        <w:rPr>
          <w:b/>
          <w:sz w:val="22"/>
          <w:szCs w:val="22"/>
          <w:lang w:val="en-US"/>
        </w:rPr>
        <w:t xml:space="preserve">?                 </w:t>
      </w:r>
      <w:r w:rsidRPr="00CD6207">
        <w:rPr>
          <w:sz w:val="22"/>
          <w:szCs w:val="22"/>
          <w:lang w:val="en-US"/>
        </w:rPr>
        <w:t>K</w:t>
      </w:r>
      <w:r w:rsidRPr="00CD6207">
        <w:rPr>
          <w:sz w:val="22"/>
          <w:szCs w:val="22"/>
          <w:vertAlign w:val="subscript"/>
          <w:lang w:val="en-US"/>
        </w:rPr>
        <w:t>f</w:t>
      </w:r>
      <w:r w:rsidRPr="00CD6207">
        <w:rPr>
          <w:sz w:val="22"/>
          <w:szCs w:val="22"/>
          <w:lang w:val="en-US"/>
        </w:rPr>
        <w:t>(</w:t>
      </w:r>
      <w:r w:rsidRPr="00CD6207">
        <w:rPr>
          <w:b/>
          <w:sz w:val="22"/>
          <w:szCs w:val="22"/>
          <w:lang w:val="en-US"/>
        </w:rPr>
        <w:t>P</w:t>
      </w:r>
      <w:r w:rsidRPr="00CD6207">
        <w:rPr>
          <w:sz w:val="22"/>
          <w:szCs w:val="22"/>
          <w:lang w:val="en-US"/>
        </w:rPr>
        <w:t>-</w:t>
      </w:r>
      <w:r w:rsidRPr="00CD6207">
        <w:rPr>
          <w:b/>
          <w:sz w:val="22"/>
          <w:szCs w:val="22"/>
          <w:lang w:val="en-US"/>
        </w:rPr>
        <w:t>MH</w:t>
      </w:r>
      <w:r w:rsidRPr="00CD6207">
        <w:rPr>
          <w:b/>
          <w:sz w:val="22"/>
          <w:szCs w:val="22"/>
          <w:vertAlign w:val="superscript"/>
          <w:lang w:val="en-US"/>
        </w:rPr>
        <w:t>+</w:t>
      </w:r>
      <w:r w:rsidRPr="00CD6207">
        <w:rPr>
          <w:sz w:val="22"/>
          <w:szCs w:val="22"/>
          <w:lang w:val="en-US"/>
        </w:rPr>
        <w:t>) = 5.26</w:t>
      </w:r>
      <w:r w:rsidR="00155FF7" w:rsidRPr="00CD6207">
        <w:rPr>
          <w:sz w:val="22"/>
          <w:szCs w:val="22"/>
          <w:lang w:val="en-US"/>
        </w:rPr>
        <w:t>×</w:t>
      </w:r>
      <w:r w:rsidRPr="00CD6207">
        <w:rPr>
          <w:sz w:val="22"/>
          <w:szCs w:val="22"/>
          <w:lang w:val="en-US"/>
        </w:rPr>
        <w:t>10</w:t>
      </w:r>
      <w:r w:rsidRPr="00CD6207">
        <w:rPr>
          <w:sz w:val="22"/>
          <w:szCs w:val="22"/>
          <w:vertAlign w:val="superscript"/>
          <w:lang w:val="en-US"/>
        </w:rPr>
        <w:t>5</w:t>
      </w:r>
      <w:r w:rsidRPr="00CD6207">
        <w:rPr>
          <w:sz w:val="22"/>
          <w:szCs w:val="22"/>
          <w:lang w:val="en-US"/>
        </w:rPr>
        <w:t>.</w:t>
      </w:r>
    </w:p>
    <w:p w:rsidR="007411B0" w:rsidRPr="00CD6207" w:rsidRDefault="007411B0" w:rsidP="004F7A0E">
      <w:pPr>
        <w:numPr>
          <w:ilvl w:val="0"/>
          <w:numId w:val="35"/>
        </w:numPr>
        <w:autoSpaceDE w:val="0"/>
        <w:autoSpaceDN w:val="0"/>
        <w:adjustRightInd w:val="0"/>
        <w:spacing w:before="60" w:after="60" w:line="360" w:lineRule="auto"/>
        <w:ind w:left="360"/>
        <w:jc w:val="both"/>
        <w:rPr>
          <w:sz w:val="22"/>
          <w:szCs w:val="22"/>
          <w:lang w:val="en-US"/>
        </w:rPr>
      </w:pPr>
      <w:r w:rsidRPr="00CD6207">
        <w:rPr>
          <w:sz w:val="22"/>
          <w:szCs w:val="22"/>
          <w:lang w:val="en-US"/>
        </w:rPr>
        <w:t xml:space="preserve">100 μL of 100 μM protein </w:t>
      </w:r>
      <w:r w:rsidRPr="00CD6207">
        <w:rPr>
          <w:b/>
          <w:sz w:val="22"/>
          <w:szCs w:val="22"/>
          <w:lang w:val="en-US"/>
        </w:rPr>
        <w:t>P</w:t>
      </w:r>
      <w:r w:rsidRPr="00CD6207">
        <w:rPr>
          <w:sz w:val="22"/>
          <w:szCs w:val="22"/>
          <w:lang w:val="en-US"/>
        </w:rPr>
        <w:t xml:space="preserve">, 50 μL of 200 μM of ligand </w:t>
      </w:r>
      <w:r w:rsidRPr="00CD6207">
        <w:rPr>
          <w:b/>
          <w:sz w:val="22"/>
          <w:szCs w:val="22"/>
          <w:lang w:val="en-US"/>
        </w:rPr>
        <w:t>L</w:t>
      </w:r>
      <w:r w:rsidRPr="00CD6207">
        <w:rPr>
          <w:sz w:val="22"/>
          <w:szCs w:val="22"/>
          <w:lang w:val="en-US"/>
        </w:rPr>
        <w:t xml:space="preserve"> and 50 μL of 200 μM of ligand </w:t>
      </w:r>
      <w:r w:rsidRPr="00CD6207">
        <w:rPr>
          <w:b/>
          <w:sz w:val="22"/>
          <w:szCs w:val="22"/>
          <w:lang w:val="en-US"/>
        </w:rPr>
        <w:t>M</w:t>
      </w:r>
      <w:r w:rsidRPr="00CD6207">
        <w:rPr>
          <w:sz w:val="22"/>
          <w:szCs w:val="22"/>
          <w:lang w:val="en-US"/>
        </w:rPr>
        <w:t xml:space="preserve"> are mixed in a buffer solution of pH 9.50. What percentage of the protein </w:t>
      </w:r>
      <w:r w:rsidRPr="00CD6207">
        <w:rPr>
          <w:b/>
          <w:sz w:val="22"/>
          <w:szCs w:val="22"/>
          <w:lang w:val="en-US"/>
        </w:rPr>
        <w:t xml:space="preserve">P </w:t>
      </w:r>
      <w:r w:rsidRPr="00CD6207">
        <w:rPr>
          <w:sz w:val="22"/>
          <w:szCs w:val="22"/>
          <w:lang w:val="en-US"/>
        </w:rPr>
        <w:t xml:space="preserve">is bound to (i) only </w:t>
      </w:r>
      <w:r w:rsidRPr="00CD6207">
        <w:rPr>
          <w:b/>
          <w:sz w:val="22"/>
          <w:szCs w:val="22"/>
          <w:lang w:val="en-US"/>
        </w:rPr>
        <w:t>L</w:t>
      </w:r>
      <w:r w:rsidRPr="00CD6207">
        <w:rPr>
          <w:sz w:val="22"/>
          <w:szCs w:val="22"/>
          <w:lang w:val="en-US"/>
        </w:rPr>
        <w:t xml:space="preserve">, (ii) only </w:t>
      </w:r>
      <w:r w:rsidRPr="00CD6207">
        <w:rPr>
          <w:b/>
          <w:sz w:val="22"/>
          <w:szCs w:val="22"/>
          <w:lang w:val="en-US"/>
        </w:rPr>
        <w:t>MH</w:t>
      </w:r>
      <w:r w:rsidRPr="00CD6207">
        <w:rPr>
          <w:b/>
          <w:sz w:val="22"/>
          <w:szCs w:val="22"/>
          <w:vertAlign w:val="superscript"/>
          <w:lang w:val="en-US"/>
        </w:rPr>
        <w:t>+</w:t>
      </w:r>
      <w:r w:rsidRPr="00CD6207">
        <w:rPr>
          <w:sz w:val="22"/>
          <w:szCs w:val="22"/>
          <w:lang w:val="en-US"/>
        </w:rPr>
        <w:t xml:space="preserve"> and (iii) both </w:t>
      </w:r>
      <w:r w:rsidRPr="00CD6207">
        <w:rPr>
          <w:b/>
          <w:sz w:val="22"/>
          <w:szCs w:val="22"/>
          <w:lang w:val="en-US"/>
        </w:rPr>
        <w:t>L</w:t>
      </w:r>
      <w:r w:rsidRPr="00CD6207">
        <w:rPr>
          <w:sz w:val="22"/>
          <w:szCs w:val="22"/>
          <w:lang w:val="en-US"/>
        </w:rPr>
        <w:t xml:space="preserve"> and </w:t>
      </w:r>
      <w:r w:rsidRPr="00CD6207">
        <w:rPr>
          <w:b/>
          <w:sz w:val="22"/>
          <w:szCs w:val="22"/>
          <w:lang w:val="en-US"/>
        </w:rPr>
        <w:t>MH</w:t>
      </w:r>
      <w:r w:rsidRPr="00CD6207">
        <w:rPr>
          <w:b/>
          <w:sz w:val="22"/>
          <w:szCs w:val="22"/>
          <w:vertAlign w:val="superscript"/>
          <w:lang w:val="en-US"/>
        </w:rPr>
        <w:t>+</w:t>
      </w:r>
      <w:r w:rsidRPr="00CD6207">
        <w:rPr>
          <w:sz w:val="22"/>
          <w:szCs w:val="22"/>
          <w:lang w:val="en-US"/>
        </w:rPr>
        <w:t xml:space="preserve">? Calculate molar concentration for all the species present in this solution. </w:t>
      </w:r>
    </w:p>
    <w:p w:rsidR="00750C5C" w:rsidRPr="00CD6207" w:rsidRDefault="00750C5C" w:rsidP="003B5AD1">
      <w:pPr>
        <w:pStyle w:val="Problem"/>
      </w:pPr>
      <w:r w:rsidRPr="00CD6207">
        <w:lastRenderedPageBreak/>
        <w:t>Amides</w:t>
      </w:r>
    </w:p>
    <w:p w:rsidR="00155FF7" w:rsidRDefault="00750C5C" w:rsidP="00155FF7">
      <w:pPr>
        <w:spacing w:before="60" w:after="60" w:line="360" w:lineRule="auto"/>
        <w:jc w:val="both"/>
        <w:rPr>
          <w:sz w:val="22"/>
          <w:szCs w:val="22"/>
          <w:lang w:val="en-US"/>
        </w:rPr>
      </w:pPr>
      <w:r w:rsidRPr="00CD6207">
        <w:rPr>
          <w:sz w:val="22"/>
          <w:szCs w:val="22"/>
          <w:lang w:val="en-US"/>
        </w:rPr>
        <w:t>The amide functional group is one of the most fundamental motifs</w:t>
      </w:r>
      <w:r w:rsidRPr="00CD6207">
        <w:rPr>
          <w:b/>
          <w:sz w:val="22"/>
          <w:szCs w:val="22"/>
          <w:lang w:val="en-US"/>
        </w:rPr>
        <w:t xml:space="preserve"> </w:t>
      </w:r>
      <w:r w:rsidRPr="00CD6207">
        <w:rPr>
          <w:sz w:val="22"/>
          <w:szCs w:val="22"/>
          <w:lang w:val="en-US"/>
        </w:rPr>
        <w:t xml:space="preserve">found in chemistry and biology. Typical acyclic amides </w:t>
      </w:r>
      <w:r w:rsidRPr="00CD6207">
        <w:rPr>
          <w:b/>
          <w:sz w:val="22"/>
          <w:szCs w:val="22"/>
          <w:lang w:val="en-US"/>
        </w:rPr>
        <w:t>1</w:t>
      </w:r>
      <w:r w:rsidRPr="00CD6207">
        <w:rPr>
          <w:sz w:val="22"/>
          <w:szCs w:val="22"/>
          <w:lang w:val="en-US"/>
        </w:rPr>
        <w:t xml:space="preserve"> are planar and stable, while  the cyclic amides (bridgehead lactams) are unstable. </w:t>
      </w:r>
    </w:p>
    <w:p w:rsidR="00750C5C" w:rsidRPr="00CD6207" w:rsidRDefault="00155FF7" w:rsidP="00155FF7">
      <w:pPr>
        <w:spacing w:before="60" w:after="60" w:line="360" w:lineRule="auto"/>
        <w:jc w:val="center"/>
        <w:rPr>
          <w:sz w:val="22"/>
          <w:szCs w:val="22"/>
          <w:lang w:val="en-US"/>
        </w:rPr>
      </w:pPr>
      <w:r w:rsidRPr="00CD6207">
        <w:rPr>
          <w:sz w:val="22"/>
          <w:szCs w:val="22"/>
          <w:lang w:val="en-US"/>
        </w:rPr>
        <w:object w:dxaOrig="5580" w:dyaOrig="1869">
          <v:shape id="_x0000_i1036" type="#_x0000_t75" style="width:280pt;height:82pt" o:ole="">
            <v:imagedata r:id="rId55" o:title="" cropbottom="7572f"/>
          </v:shape>
          <o:OLEObject Type="Embed" ProgID="ChemDraw.Document.6.0" ShapeID="_x0000_i1036" DrawAspect="Content" ObjectID="_1518183416" r:id="rId56"/>
        </w:object>
      </w:r>
    </w:p>
    <w:p w:rsidR="00750C5C" w:rsidRPr="00CD6207" w:rsidRDefault="00750C5C" w:rsidP="008A3342">
      <w:pPr>
        <w:spacing w:before="60" w:after="60" w:line="360" w:lineRule="auto"/>
        <w:jc w:val="both"/>
        <w:rPr>
          <w:sz w:val="22"/>
          <w:szCs w:val="22"/>
          <w:lang w:val="en-US"/>
        </w:rPr>
      </w:pPr>
      <w:r w:rsidRPr="00CD6207">
        <w:rPr>
          <w:sz w:val="22"/>
          <w:szCs w:val="22"/>
          <w:lang w:val="en-US"/>
        </w:rPr>
        <w:t>2-Quinuclidone (</w:t>
      </w:r>
      <w:r w:rsidRPr="00CD6207">
        <w:rPr>
          <w:b/>
          <w:sz w:val="22"/>
          <w:szCs w:val="22"/>
          <w:lang w:val="en-US"/>
        </w:rPr>
        <w:t>2</w:t>
      </w:r>
      <w:r w:rsidRPr="00CD6207">
        <w:rPr>
          <w:sz w:val="22"/>
          <w:szCs w:val="22"/>
          <w:lang w:val="en-US"/>
        </w:rPr>
        <w:t xml:space="preserve">), a typical example of bridgehead lactams, is very unstable due to the improper alignment of nitrogen lone pair and carbonyl group for </w:t>
      </w:r>
      <w:r w:rsidRPr="00CD6207">
        <w:rPr>
          <w:rFonts w:ascii="Symbol" w:hAnsi="Symbol"/>
          <w:sz w:val="22"/>
          <w:szCs w:val="22"/>
          <w:lang w:val="en-US"/>
        </w:rPr>
        <w:t></w:t>
      </w:r>
      <w:r w:rsidRPr="00CD6207">
        <w:rPr>
          <w:sz w:val="22"/>
          <w:szCs w:val="22"/>
          <w:lang w:val="en-US"/>
        </w:rPr>
        <w:t>-in</w:t>
      </w:r>
      <w:r w:rsidR="00025166" w:rsidRPr="00CD6207">
        <w:rPr>
          <w:sz w:val="22"/>
          <w:szCs w:val="22"/>
          <w:lang w:val="en-US"/>
        </w:rPr>
        <w:t>t</w:t>
      </w:r>
      <w:r w:rsidRPr="00CD6207">
        <w:rPr>
          <w:sz w:val="22"/>
          <w:szCs w:val="22"/>
          <w:lang w:val="en-US"/>
        </w:rPr>
        <w:t xml:space="preserve">eraction. As a consequence, the </w:t>
      </w:r>
      <w:hyperlink r:id="rId57" w:tooltip="Amide" w:history="1">
        <w:r w:rsidRPr="00CD6207">
          <w:rPr>
            <w:sz w:val="22"/>
            <w:szCs w:val="22"/>
            <w:lang w:val="en-US"/>
          </w:rPr>
          <w:t>amide</w:t>
        </w:r>
      </w:hyperlink>
      <w:r w:rsidRPr="00CD6207">
        <w:rPr>
          <w:sz w:val="22"/>
          <w:szCs w:val="22"/>
          <w:lang w:val="en-US"/>
        </w:rPr>
        <w:t xml:space="preserve"> group resembles an </w:t>
      </w:r>
      <w:hyperlink r:id="rId58" w:tooltip="Amine" w:history="1">
        <w:r w:rsidRPr="00CD6207">
          <w:rPr>
            <w:sz w:val="22"/>
            <w:szCs w:val="22"/>
            <w:lang w:val="en-US"/>
          </w:rPr>
          <w:t>amine</w:t>
        </w:r>
      </w:hyperlink>
      <w:r w:rsidRPr="00CD6207">
        <w:rPr>
          <w:sz w:val="22"/>
          <w:szCs w:val="22"/>
          <w:lang w:val="en-US"/>
        </w:rPr>
        <w:t xml:space="preserve"> as evidenced by the ease of salt formation. The </w:t>
      </w:r>
      <w:hyperlink r:id="rId59" w:tooltip="Organic synthesis" w:history="1">
        <w:r w:rsidRPr="00CD6207">
          <w:rPr>
            <w:sz w:val="22"/>
            <w:szCs w:val="22"/>
            <w:lang w:val="en-US"/>
          </w:rPr>
          <w:t>organic synthesis</w:t>
        </w:r>
      </w:hyperlink>
      <w:r w:rsidRPr="00CD6207">
        <w:rPr>
          <w:sz w:val="22"/>
          <w:szCs w:val="22"/>
          <w:lang w:val="en-US"/>
        </w:rPr>
        <w:t xml:space="preserve"> of the </w:t>
      </w:r>
      <w:hyperlink r:id="rId60" w:tooltip="Tetrafluoroborate" w:history="1">
        <w:r w:rsidRPr="00CD6207">
          <w:rPr>
            <w:sz w:val="22"/>
            <w:szCs w:val="22"/>
            <w:lang w:val="en-US"/>
          </w:rPr>
          <w:t>tetrafluoroborate</w:t>
        </w:r>
      </w:hyperlink>
      <w:r w:rsidRPr="00CD6207">
        <w:rPr>
          <w:sz w:val="22"/>
          <w:szCs w:val="22"/>
          <w:lang w:val="en-US"/>
        </w:rPr>
        <w:t xml:space="preserve"> </w:t>
      </w:r>
      <w:hyperlink r:id="rId61" w:tooltip="Salt" w:history="1">
        <w:r w:rsidRPr="00CD6207">
          <w:rPr>
            <w:sz w:val="22"/>
            <w:szCs w:val="22"/>
            <w:lang w:val="en-US"/>
          </w:rPr>
          <w:t>salt</w:t>
        </w:r>
      </w:hyperlink>
      <w:r w:rsidRPr="00CD6207">
        <w:rPr>
          <w:sz w:val="22"/>
          <w:szCs w:val="22"/>
          <w:lang w:val="en-US"/>
        </w:rPr>
        <w:t xml:space="preserve"> of 2-quinuclidone (</w:t>
      </w:r>
      <w:r w:rsidRPr="00CD6207">
        <w:rPr>
          <w:b/>
          <w:sz w:val="22"/>
          <w:szCs w:val="22"/>
          <w:lang w:val="en-US"/>
        </w:rPr>
        <w:t>2</w:t>
      </w:r>
      <w:r w:rsidRPr="00CD6207">
        <w:rPr>
          <w:sz w:val="22"/>
          <w:szCs w:val="22"/>
          <w:lang w:val="en-US"/>
        </w:rPr>
        <w:t xml:space="preserve">) is a six-step synthesis starting from </w:t>
      </w:r>
      <w:hyperlink r:id="rId62" w:tooltip="Norcamphor" w:history="1">
        <w:r w:rsidRPr="00CD6207">
          <w:rPr>
            <w:sz w:val="22"/>
            <w:szCs w:val="22"/>
            <w:lang w:val="en-US"/>
          </w:rPr>
          <w:t>norcamphor</w:t>
        </w:r>
      </w:hyperlink>
      <w:r w:rsidRPr="00CD6207">
        <w:rPr>
          <w:lang w:val="en-US"/>
        </w:rPr>
        <w:t xml:space="preserve"> (</w:t>
      </w:r>
      <w:r w:rsidRPr="00CD6207">
        <w:rPr>
          <w:b/>
          <w:sz w:val="22"/>
          <w:szCs w:val="22"/>
          <w:lang w:val="en-US"/>
        </w:rPr>
        <w:t>3</w:t>
      </w:r>
      <w:r w:rsidRPr="00CD6207">
        <w:rPr>
          <w:sz w:val="22"/>
          <w:szCs w:val="22"/>
          <w:lang w:val="en-US"/>
        </w:rPr>
        <w:t xml:space="preserve">) and the final step being an </w:t>
      </w:r>
      <w:hyperlink r:id="rId63" w:tooltip="Azide" w:history="1">
        <w:r w:rsidRPr="00CD6207">
          <w:rPr>
            <w:sz w:val="22"/>
            <w:szCs w:val="22"/>
            <w:lang w:val="en-US"/>
          </w:rPr>
          <w:t>azide</w:t>
        </w:r>
      </w:hyperlink>
      <w:r w:rsidRPr="00CD6207">
        <w:rPr>
          <w:sz w:val="22"/>
          <w:szCs w:val="22"/>
          <w:lang w:val="en-US"/>
        </w:rPr>
        <w:t>-</w:t>
      </w:r>
      <w:hyperlink r:id="rId64" w:tooltip="Ketone" w:history="1">
        <w:r w:rsidRPr="00CD6207">
          <w:rPr>
            <w:sz w:val="22"/>
            <w:szCs w:val="22"/>
            <w:lang w:val="en-US"/>
          </w:rPr>
          <w:t>ketone</w:t>
        </w:r>
      </w:hyperlink>
      <w:r w:rsidRPr="00CD6207">
        <w:rPr>
          <w:sz w:val="22"/>
          <w:szCs w:val="22"/>
          <w:lang w:val="en-US"/>
        </w:rPr>
        <w:t xml:space="preserve"> </w:t>
      </w:r>
      <w:hyperlink r:id="rId65" w:tooltip="Schmidt &#10;reaction" w:history="1">
        <w:r w:rsidRPr="00CD6207">
          <w:rPr>
            <w:sz w:val="22"/>
            <w:szCs w:val="22"/>
            <w:lang w:val="en-US"/>
          </w:rPr>
          <w:t>Schmidt reaction</w:t>
        </w:r>
      </w:hyperlink>
      <w:r w:rsidRPr="00CD6207">
        <w:rPr>
          <w:sz w:val="22"/>
          <w:szCs w:val="22"/>
          <w:lang w:val="en-US"/>
        </w:rPr>
        <w:t>.</w:t>
      </w:r>
    </w:p>
    <w:p w:rsidR="00750C5C" w:rsidRPr="00CD6207" w:rsidRDefault="00750C5C" w:rsidP="003D111E">
      <w:pPr>
        <w:numPr>
          <w:ilvl w:val="0"/>
          <w:numId w:val="38"/>
        </w:numPr>
        <w:autoSpaceDE w:val="0"/>
        <w:autoSpaceDN w:val="0"/>
        <w:adjustRightInd w:val="0"/>
        <w:spacing w:before="60" w:after="60" w:line="360" w:lineRule="auto"/>
        <w:ind w:left="360"/>
        <w:jc w:val="both"/>
        <w:rPr>
          <w:b/>
          <w:sz w:val="22"/>
          <w:szCs w:val="22"/>
          <w:lang w:val="en-US"/>
        </w:rPr>
      </w:pPr>
      <w:r w:rsidRPr="00CD6207">
        <w:rPr>
          <w:sz w:val="22"/>
          <w:szCs w:val="22"/>
          <w:lang w:val="en-US"/>
        </w:rPr>
        <w:t>The reaction of enantiopure norcamphor (</w:t>
      </w:r>
      <w:r w:rsidRPr="00CD6207">
        <w:rPr>
          <w:b/>
          <w:sz w:val="22"/>
          <w:szCs w:val="22"/>
          <w:lang w:val="en-US"/>
        </w:rPr>
        <w:t>3</w:t>
      </w:r>
      <w:r w:rsidRPr="00CD6207">
        <w:rPr>
          <w:sz w:val="22"/>
          <w:szCs w:val="22"/>
          <w:lang w:val="en-US"/>
        </w:rPr>
        <w:t xml:space="preserve">) with </w:t>
      </w:r>
      <w:r w:rsidRPr="00CD6207">
        <w:rPr>
          <w:i/>
          <w:sz w:val="22"/>
          <w:szCs w:val="22"/>
          <w:lang w:val="en-US"/>
        </w:rPr>
        <w:t>m</w:t>
      </w:r>
      <w:r w:rsidRPr="00CD6207">
        <w:rPr>
          <w:sz w:val="22"/>
          <w:szCs w:val="22"/>
          <w:lang w:val="en-US"/>
        </w:rPr>
        <w:t>-chloroperbenzoic acid (</w:t>
      </w:r>
      <w:r w:rsidRPr="00CD6207">
        <w:rPr>
          <w:i/>
          <w:sz w:val="22"/>
          <w:szCs w:val="22"/>
          <w:lang w:val="en-US"/>
        </w:rPr>
        <w:t>m-</w:t>
      </w:r>
      <w:r w:rsidRPr="00CD6207">
        <w:rPr>
          <w:sz w:val="22"/>
          <w:szCs w:val="22"/>
          <w:lang w:val="en-US"/>
        </w:rPr>
        <w:t xml:space="preserve">CPBA) gives </w:t>
      </w:r>
      <w:r w:rsidRPr="00CD6207">
        <w:rPr>
          <w:b/>
          <w:sz w:val="22"/>
          <w:szCs w:val="22"/>
          <w:lang w:val="en-US"/>
        </w:rPr>
        <w:t xml:space="preserve">A </w:t>
      </w:r>
      <w:r w:rsidRPr="00CD6207">
        <w:rPr>
          <w:sz w:val="22"/>
          <w:szCs w:val="22"/>
          <w:lang w:val="en-US"/>
        </w:rPr>
        <w:t xml:space="preserve">and </w:t>
      </w:r>
      <w:r w:rsidRPr="00CD6207">
        <w:rPr>
          <w:b/>
          <w:sz w:val="22"/>
          <w:szCs w:val="22"/>
          <w:lang w:val="en-US"/>
        </w:rPr>
        <w:t>B</w:t>
      </w:r>
      <w:r w:rsidRPr="00CD6207">
        <w:rPr>
          <w:sz w:val="22"/>
          <w:szCs w:val="22"/>
          <w:lang w:val="en-US"/>
        </w:rPr>
        <w:t xml:space="preserve">. </w:t>
      </w:r>
      <w:r w:rsidRPr="00CD6207">
        <w:rPr>
          <w:b/>
          <w:sz w:val="22"/>
          <w:szCs w:val="22"/>
          <w:lang w:val="en-US"/>
        </w:rPr>
        <w:t xml:space="preserve">A </w:t>
      </w:r>
      <w:r w:rsidR="00025166" w:rsidRPr="00CD6207">
        <w:rPr>
          <w:sz w:val="22"/>
          <w:szCs w:val="22"/>
          <w:lang w:val="en-US"/>
        </w:rPr>
        <w:t>i</w:t>
      </w:r>
      <w:r w:rsidRPr="00CD6207">
        <w:rPr>
          <w:sz w:val="22"/>
          <w:szCs w:val="22"/>
          <w:lang w:val="en-US"/>
        </w:rPr>
        <w:t xml:space="preserve">s formed as the major product in 78% yield, whereas the second isomer </w:t>
      </w:r>
      <w:r w:rsidRPr="00CD6207">
        <w:rPr>
          <w:b/>
          <w:sz w:val="22"/>
          <w:szCs w:val="22"/>
          <w:lang w:val="en-US"/>
        </w:rPr>
        <w:t xml:space="preserve">B </w:t>
      </w:r>
      <w:r w:rsidRPr="00CD6207">
        <w:rPr>
          <w:sz w:val="22"/>
          <w:szCs w:val="22"/>
          <w:lang w:val="en-US"/>
        </w:rPr>
        <w:t xml:space="preserve">is formed as the minor product. The reaction of </w:t>
      </w:r>
      <w:r w:rsidRPr="00CD6207">
        <w:rPr>
          <w:b/>
          <w:sz w:val="22"/>
          <w:szCs w:val="22"/>
          <w:lang w:val="en-US"/>
        </w:rPr>
        <w:t xml:space="preserve">A </w:t>
      </w:r>
      <w:r w:rsidR="00155FF7">
        <w:rPr>
          <w:sz w:val="22"/>
          <w:szCs w:val="22"/>
          <w:lang w:val="en-US"/>
        </w:rPr>
        <w:t>with lithium alumin</w:t>
      </w:r>
      <w:r w:rsidRPr="00CD6207">
        <w:rPr>
          <w:sz w:val="22"/>
          <w:szCs w:val="22"/>
          <w:lang w:val="en-US"/>
        </w:rPr>
        <w:t xml:space="preserve">um hydride results in the formation of </w:t>
      </w:r>
      <w:r w:rsidRPr="00CD6207">
        <w:rPr>
          <w:b/>
          <w:sz w:val="22"/>
          <w:szCs w:val="22"/>
          <w:lang w:val="en-US"/>
        </w:rPr>
        <w:t>C</w:t>
      </w:r>
      <w:r w:rsidRPr="00CD6207">
        <w:rPr>
          <w:sz w:val="22"/>
          <w:szCs w:val="22"/>
          <w:lang w:val="en-US"/>
        </w:rPr>
        <w:t xml:space="preserve">, whereas the reduction of </w:t>
      </w:r>
      <w:r w:rsidRPr="00CD6207">
        <w:rPr>
          <w:b/>
          <w:sz w:val="22"/>
          <w:szCs w:val="22"/>
          <w:lang w:val="en-US"/>
        </w:rPr>
        <w:t xml:space="preserve">B </w:t>
      </w:r>
      <w:r w:rsidRPr="00CD6207">
        <w:rPr>
          <w:sz w:val="22"/>
          <w:szCs w:val="22"/>
          <w:lang w:val="en-US"/>
        </w:rPr>
        <w:t xml:space="preserve">yields optically inactive compound </w:t>
      </w:r>
      <w:r w:rsidRPr="00CD6207">
        <w:rPr>
          <w:b/>
          <w:sz w:val="22"/>
          <w:szCs w:val="22"/>
          <w:lang w:val="en-US"/>
        </w:rPr>
        <w:t>D.</w:t>
      </w:r>
      <w:r w:rsidRPr="00CD6207">
        <w:rPr>
          <w:sz w:val="22"/>
          <w:szCs w:val="22"/>
          <w:lang w:val="en-US"/>
        </w:rPr>
        <w:t xml:space="preserve"> Give the structures of the compounds </w:t>
      </w:r>
      <w:r w:rsidRPr="00CD6207">
        <w:rPr>
          <w:b/>
          <w:sz w:val="22"/>
          <w:szCs w:val="22"/>
          <w:lang w:val="en-US"/>
        </w:rPr>
        <w:t>A, B,</w:t>
      </w:r>
      <w:r w:rsidRPr="00CD6207">
        <w:rPr>
          <w:sz w:val="22"/>
          <w:szCs w:val="22"/>
          <w:lang w:val="en-US"/>
        </w:rPr>
        <w:t xml:space="preserve"> </w:t>
      </w:r>
      <w:r w:rsidRPr="00CD6207">
        <w:rPr>
          <w:b/>
          <w:sz w:val="22"/>
          <w:szCs w:val="22"/>
          <w:lang w:val="en-US"/>
        </w:rPr>
        <w:t xml:space="preserve">C, D </w:t>
      </w:r>
      <w:r w:rsidRPr="00CD6207">
        <w:rPr>
          <w:sz w:val="22"/>
          <w:szCs w:val="22"/>
          <w:lang w:val="en-US"/>
        </w:rPr>
        <w:t>and determine the absolute configurations (</w:t>
      </w:r>
      <w:r w:rsidRPr="00CD6207">
        <w:rPr>
          <w:i/>
          <w:sz w:val="22"/>
          <w:szCs w:val="22"/>
          <w:lang w:val="en-US"/>
        </w:rPr>
        <w:t>R/S</w:t>
      </w:r>
      <w:r w:rsidRPr="00CD6207">
        <w:rPr>
          <w:sz w:val="22"/>
          <w:szCs w:val="22"/>
          <w:lang w:val="en-US"/>
        </w:rPr>
        <w:t xml:space="preserve">) of the stereogenic carbon atoms in </w:t>
      </w:r>
      <w:r w:rsidRPr="00CD6207">
        <w:rPr>
          <w:b/>
          <w:sz w:val="22"/>
          <w:szCs w:val="22"/>
          <w:lang w:val="en-US"/>
        </w:rPr>
        <w:t>A,</w:t>
      </w:r>
      <w:r w:rsidRPr="00CD6207">
        <w:rPr>
          <w:sz w:val="22"/>
          <w:szCs w:val="22"/>
          <w:lang w:val="en-US"/>
        </w:rPr>
        <w:t xml:space="preserve"> </w:t>
      </w:r>
      <w:r w:rsidRPr="00CD6207">
        <w:rPr>
          <w:b/>
          <w:sz w:val="22"/>
          <w:szCs w:val="22"/>
          <w:lang w:val="en-US"/>
        </w:rPr>
        <w:t xml:space="preserve">B, C </w:t>
      </w:r>
      <w:r w:rsidRPr="00CD6207">
        <w:rPr>
          <w:sz w:val="22"/>
          <w:szCs w:val="22"/>
          <w:lang w:val="en-US"/>
        </w:rPr>
        <w:t xml:space="preserve">and </w:t>
      </w:r>
      <w:r w:rsidRPr="00CD6207">
        <w:rPr>
          <w:b/>
          <w:sz w:val="22"/>
          <w:szCs w:val="22"/>
          <w:lang w:val="en-US"/>
        </w:rPr>
        <w:t>D</w:t>
      </w:r>
      <w:r w:rsidRPr="00CD6207">
        <w:rPr>
          <w:sz w:val="22"/>
          <w:szCs w:val="22"/>
          <w:lang w:val="en-US"/>
        </w:rPr>
        <w:t xml:space="preserve">. </w:t>
      </w:r>
      <w:r w:rsidRPr="00CD6207">
        <w:rPr>
          <w:b/>
          <w:sz w:val="22"/>
          <w:szCs w:val="22"/>
          <w:lang w:val="en-US"/>
        </w:rPr>
        <w:t xml:space="preserve"> </w:t>
      </w:r>
    </w:p>
    <w:p w:rsidR="00001A46" w:rsidRPr="00CD6207" w:rsidRDefault="007F1B2C" w:rsidP="008A3342">
      <w:pPr>
        <w:spacing w:before="60" w:after="60" w:line="360" w:lineRule="auto"/>
        <w:jc w:val="both"/>
        <w:rPr>
          <w:sz w:val="22"/>
          <w:szCs w:val="22"/>
          <w:lang w:val="en-US"/>
        </w:rPr>
      </w:pPr>
      <w:r w:rsidRPr="00CD6207">
        <w:rPr>
          <w:sz w:val="22"/>
          <w:szCs w:val="22"/>
          <w:lang w:val="en-US"/>
        </w:rPr>
        <w:tab/>
      </w:r>
      <w:r w:rsidR="00155FF7" w:rsidRPr="00CD6207">
        <w:rPr>
          <w:sz w:val="22"/>
          <w:szCs w:val="22"/>
          <w:lang w:val="en-US"/>
        </w:rPr>
        <w:object w:dxaOrig="8102" w:dyaOrig="1778">
          <v:shape id="_x0000_i1037" type="#_x0000_t75" style="width:347pt;height:76.5pt" o:ole="">
            <v:imagedata r:id="rId66" o:title=""/>
          </v:shape>
          <o:OLEObject Type="Embed" ProgID="ChemDraw.Document.6.0" ShapeID="_x0000_i1037" DrawAspect="Content" ObjectID="_1518183417" r:id="rId67"/>
        </w:object>
      </w:r>
    </w:p>
    <w:p w:rsidR="00025166" w:rsidRPr="00CD6207" w:rsidRDefault="007F1B2C" w:rsidP="008A3342">
      <w:pPr>
        <w:spacing w:before="60" w:after="60" w:line="360" w:lineRule="auto"/>
        <w:jc w:val="both"/>
        <w:rPr>
          <w:sz w:val="22"/>
          <w:szCs w:val="22"/>
          <w:lang w:val="en-US"/>
        </w:rPr>
      </w:pPr>
      <w:r w:rsidRPr="00CD6207">
        <w:rPr>
          <w:sz w:val="22"/>
          <w:szCs w:val="22"/>
          <w:lang w:val="en-US"/>
        </w:rPr>
        <w:tab/>
      </w:r>
      <w:r w:rsidR="00155FF7" w:rsidRPr="00CD6207">
        <w:rPr>
          <w:sz w:val="22"/>
          <w:szCs w:val="22"/>
          <w:lang w:val="en-US"/>
        </w:rPr>
        <w:object w:dxaOrig="5908" w:dyaOrig="957">
          <v:shape id="_x0000_i1038" type="#_x0000_t75" style="width:251.5pt;height:40pt" o:ole="">
            <v:imagedata r:id="rId68" o:title=""/>
          </v:shape>
          <o:OLEObject Type="Embed" ProgID="ChemDraw.Document.6.0" ShapeID="_x0000_i1038" DrawAspect="Content" ObjectID="_1518183418" r:id="rId69"/>
        </w:object>
      </w:r>
    </w:p>
    <w:p w:rsidR="00750C5C" w:rsidRPr="00155FF7" w:rsidRDefault="00750C5C" w:rsidP="00155FF7">
      <w:pPr>
        <w:numPr>
          <w:ilvl w:val="0"/>
          <w:numId w:val="38"/>
        </w:numPr>
        <w:autoSpaceDE w:val="0"/>
        <w:autoSpaceDN w:val="0"/>
        <w:adjustRightInd w:val="0"/>
        <w:spacing w:before="60" w:after="60" w:line="360" w:lineRule="auto"/>
        <w:ind w:left="360"/>
        <w:jc w:val="both"/>
        <w:rPr>
          <w:sz w:val="22"/>
          <w:szCs w:val="22"/>
          <w:lang w:val="en-US"/>
        </w:rPr>
      </w:pPr>
      <w:r w:rsidRPr="00CD6207">
        <w:rPr>
          <w:sz w:val="22"/>
          <w:szCs w:val="22"/>
          <w:lang w:val="en-US"/>
        </w:rPr>
        <w:t xml:space="preserve">Treatment of </w:t>
      </w:r>
      <w:r w:rsidRPr="00CD6207">
        <w:rPr>
          <w:b/>
          <w:sz w:val="22"/>
          <w:szCs w:val="22"/>
          <w:lang w:val="en-US"/>
        </w:rPr>
        <w:t xml:space="preserve">C </w:t>
      </w:r>
      <w:r w:rsidRPr="00CD6207">
        <w:rPr>
          <w:sz w:val="22"/>
          <w:szCs w:val="22"/>
          <w:lang w:val="en-US"/>
        </w:rPr>
        <w:t xml:space="preserve">with 1 equiv. of tosyl chloride (TsCl) yields the compound </w:t>
      </w:r>
      <w:r w:rsidRPr="00CD6207">
        <w:rPr>
          <w:b/>
          <w:sz w:val="22"/>
          <w:szCs w:val="22"/>
          <w:lang w:val="en-US"/>
        </w:rPr>
        <w:t>E</w:t>
      </w:r>
      <w:r w:rsidRPr="00CD6207">
        <w:rPr>
          <w:sz w:val="22"/>
          <w:szCs w:val="22"/>
          <w:lang w:val="en-US"/>
        </w:rPr>
        <w:t xml:space="preserve">, which is converted into </w:t>
      </w:r>
      <w:r w:rsidRPr="00CD6207">
        <w:rPr>
          <w:b/>
          <w:sz w:val="22"/>
          <w:szCs w:val="22"/>
          <w:lang w:val="en-US"/>
        </w:rPr>
        <w:t xml:space="preserve">F </w:t>
      </w:r>
      <w:r w:rsidRPr="00CD6207">
        <w:rPr>
          <w:sz w:val="22"/>
          <w:szCs w:val="22"/>
          <w:lang w:val="en-US"/>
        </w:rPr>
        <w:t>by reaction with 1 equiv. of NaN</w:t>
      </w:r>
      <w:r w:rsidRPr="00CD6207">
        <w:rPr>
          <w:sz w:val="22"/>
          <w:szCs w:val="22"/>
          <w:vertAlign w:val="subscript"/>
          <w:lang w:val="en-US"/>
        </w:rPr>
        <w:t>3</w:t>
      </w:r>
      <w:r w:rsidRPr="00CD6207">
        <w:rPr>
          <w:sz w:val="22"/>
          <w:szCs w:val="22"/>
          <w:lang w:val="en-US"/>
        </w:rPr>
        <w:t xml:space="preserve"> in dimethylformamide. Give the structures of </w:t>
      </w:r>
      <w:r w:rsidRPr="00CD6207">
        <w:rPr>
          <w:b/>
          <w:sz w:val="22"/>
          <w:szCs w:val="22"/>
          <w:lang w:val="en-US"/>
        </w:rPr>
        <w:t xml:space="preserve">E </w:t>
      </w:r>
      <w:r w:rsidRPr="00CD6207">
        <w:rPr>
          <w:sz w:val="22"/>
          <w:szCs w:val="22"/>
          <w:lang w:val="en-US"/>
        </w:rPr>
        <w:t xml:space="preserve">and </w:t>
      </w:r>
      <w:r w:rsidRPr="00CD6207">
        <w:rPr>
          <w:b/>
          <w:sz w:val="22"/>
          <w:szCs w:val="22"/>
          <w:lang w:val="en-US"/>
        </w:rPr>
        <w:t>F</w:t>
      </w:r>
      <w:r w:rsidRPr="00CD6207">
        <w:rPr>
          <w:sz w:val="22"/>
          <w:szCs w:val="22"/>
          <w:lang w:val="en-US"/>
        </w:rPr>
        <w:t>.</w:t>
      </w:r>
    </w:p>
    <w:p w:rsidR="008A3342" w:rsidRPr="00CD6207" w:rsidRDefault="00025166" w:rsidP="00155FF7">
      <w:pPr>
        <w:spacing w:before="0" w:after="0" w:line="240" w:lineRule="auto"/>
        <w:ind w:left="426"/>
        <w:jc w:val="both"/>
        <w:rPr>
          <w:sz w:val="22"/>
          <w:szCs w:val="22"/>
          <w:lang w:val="en-US"/>
        </w:rPr>
      </w:pPr>
      <w:r w:rsidRPr="00CD6207">
        <w:rPr>
          <w:sz w:val="22"/>
          <w:szCs w:val="22"/>
          <w:lang w:val="en-US"/>
        </w:rPr>
        <w:object w:dxaOrig="6885" w:dyaOrig="763">
          <v:shape id="_x0000_i1039" type="#_x0000_t75" style="width:300pt;height:34.5pt" o:ole="">
            <v:imagedata r:id="rId70" o:title=""/>
          </v:shape>
          <o:OLEObject Type="Embed" ProgID="ChemDraw.Document.6.0" ShapeID="_x0000_i1039" DrawAspect="Content" ObjectID="_1518183419" r:id="rId71"/>
        </w:object>
      </w:r>
    </w:p>
    <w:p w:rsidR="00750C5C" w:rsidRPr="00CD6207" w:rsidRDefault="00750C5C" w:rsidP="003D111E">
      <w:pPr>
        <w:numPr>
          <w:ilvl w:val="0"/>
          <w:numId w:val="38"/>
        </w:numPr>
        <w:autoSpaceDE w:val="0"/>
        <w:autoSpaceDN w:val="0"/>
        <w:adjustRightInd w:val="0"/>
        <w:spacing w:before="60" w:after="60" w:line="360" w:lineRule="auto"/>
        <w:ind w:left="360"/>
        <w:jc w:val="both"/>
        <w:rPr>
          <w:sz w:val="22"/>
          <w:szCs w:val="22"/>
          <w:lang w:val="en-US"/>
        </w:rPr>
      </w:pPr>
      <w:r w:rsidRPr="00CD6207">
        <w:rPr>
          <w:b/>
          <w:sz w:val="22"/>
          <w:szCs w:val="22"/>
          <w:lang w:val="en-US"/>
        </w:rPr>
        <w:t xml:space="preserve">F </w:t>
      </w:r>
      <w:r w:rsidRPr="00CD6207">
        <w:rPr>
          <w:sz w:val="22"/>
          <w:szCs w:val="22"/>
          <w:lang w:val="en-US"/>
        </w:rPr>
        <w:t>is subjected to pyridinium chlorochromate (PCC) oxidation reaction to form the precursor</w:t>
      </w:r>
      <w:r w:rsidRPr="00CD6207">
        <w:rPr>
          <w:b/>
          <w:sz w:val="22"/>
          <w:szCs w:val="22"/>
          <w:lang w:val="en-US"/>
        </w:rPr>
        <w:t xml:space="preserve"> G </w:t>
      </w:r>
      <w:r w:rsidRPr="00CD6207">
        <w:rPr>
          <w:sz w:val="22"/>
          <w:szCs w:val="22"/>
          <w:lang w:val="en-US"/>
        </w:rPr>
        <w:t xml:space="preserve">of the target compound. Finally, </w:t>
      </w:r>
      <w:r w:rsidRPr="00CD6207">
        <w:rPr>
          <w:b/>
          <w:sz w:val="22"/>
          <w:szCs w:val="22"/>
          <w:lang w:val="en-US"/>
        </w:rPr>
        <w:t>G</w:t>
      </w:r>
      <w:r w:rsidRPr="00CD6207">
        <w:rPr>
          <w:sz w:val="22"/>
          <w:szCs w:val="22"/>
          <w:lang w:val="en-US"/>
        </w:rPr>
        <w:t xml:space="preserve"> is exposed to tetrafluoroboric acid (HBF</w:t>
      </w:r>
      <w:r w:rsidRPr="00CD6207">
        <w:rPr>
          <w:sz w:val="22"/>
          <w:szCs w:val="22"/>
          <w:vertAlign w:val="subscript"/>
          <w:lang w:val="en-US"/>
        </w:rPr>
        <w:t>4</w:t>
      </w:r>
      <w:r w:rsidRPr="00CD6207">
        <w:rPr>
          <w:sz w:val="22"/>
          <w:szCs w:val="22"/>
          <w:lang w:val="en-US"/>
        </w:rPr>
        <w:t xml:space="preserve">). The target compound </w:t>
      </w:r>
      <w:r w:rsidRPr="00CD6207">
        <w:rPr>
          <w:b/>
          <w:sz w:val="22"/>
          <w:szCs w:val="22"/>
          <w:lang w:val="en-US"/>
        </w:rPr>
        <w:t xml:space="preserve">H </w:t>
      </w:r>
      <w:r w:rsidR="00025166" w:rsidRPr="00CD6207">
        <w:rPr>
          <w:sz w:val="22"/>
          <w:szCs w:val="22"/>
          <w:lang w:val="en-US"/>
        </w:rPr>
        <w:t>i</w:t>
      </w:r>
      <w:r w:rsidRPr="00CD6207">
        <w:rPr>
          <w:sz w:val="22"/>
          <w:szCs w:val="22"/>
          <w:lang w:val="en-US"/>
        </w:rPr>
        <w:t xml:space="preserve">s isolated as its tetrafluoroborate salt. Beside this product a second isomer </w:t>
      </w:r>
      <w:r w:rsidRPr="00CD6207">
        <w:rPr>
          <w:b/>
          <w:sz w:val="22"/>
          <w:szCs w:val="22"/>
          <w:lang w:val="en-US"/>
        </w:rPr>
        <w:t>I</w:t>
      </w:r>
      <w:r w:rsidRPr="00CD6207">
        <w:rPr>
          <w:sz w:val="22"/>
          <w:szCs w:val="22"/>
          <w:lang w:val="en-US"/>
        </w:rPr>
        <w:t xml:space="preserve"> is formed as the minor product. Give the structures of </w:t>
      </w:r>
      <w:r w:rsidRPr="00CD6207">
        <w:rPr>
          <w:b/>
          <w:sz w:val="22"/>
          <w:szCs w:val="22"/>
          <w:lang w:val="en-US"/>
        </w:rPr>
        <w:t xml:space="preserve">G, H </w:t>
      </w:r>
      <w:r w:rsidRPr="00CD6207">
        <w:rPr>
          <w:sz w:val="22"/>
          <w:szCs w:val="22"/>
          <w:lang w:val="en-US"/>
        </w:rPr>
        <w:t xml:space="preserve">and </w:t>
      </w:r>
      <w:r w:rsidRPr="00CD6207">
        <w:rPr>
          <w:b/>
          <w:sz w:val="22"/>
          <w:szCs w:val="22"/>
          <w:lang w:val="en-US"/>
        </w:rPr>
        <w:t>I</w:t>
      </w:r>
      <w:r w:rsidRPr="00CD6207">
        <w:rPr>
          <w:sz w:val="22"/>
          <w:szCs w:val="22"/>
          <w:lang w:val="en-US"/>
        </w:rPr>
        <w:t xml:space="preserve">. </w:t>
      </w:r>
    </w:p>
    <w:p w:rsidR="00750C5C" w:rsidRPr="00CD6207" w:rsidRDefault="00664C1B" w:rsidP="00155FF7">
      <w:pPr>
        <w:spacing w:before="0" w:after="0" w:line="240" w:lineRule="auto"/>
        <w:ind w:left="426"/>
        <w:jc w:val="both"/>
        <w:rPr>
          <w:sz w:val="22"/>
          <w:szCs w:val="22"/>
          <w:lang w:val="en-US"/>
        </w:rPr>
      </w:pPr>
      <w:r w:rsidRPr="00CD6207">
        <w:rPr>
          <w:sz w:val="22"/>
          <w:szCs w:val="22"/>
          <w:lang w:val="en-US"/>
        </w:rPr>
        <w:object w:dxaOrig="7951" w:dyaOrig="703">
          <v:shape id="_x0000_i1040" type="#_x0000_t75" style="width:352pt;height:32pt" o:ole="">
            <v:imagedata r:id="rId72" o:title=""/>
          </v:shape>
          <o:OLEObject Type="Embed" ProgID="ChemDraw.Document.6.0" ShapeID="_x0000_i1040" DrawAspect="Content" ObjectID="_1518183420" r:id="rId73"/>
        </w:object>
      </w:r>
    </w:p>
    <w:p w:rsidR="00750C5C" w:rsidRPr="00CD6207" w:rsidRDefault="00750C5C" w:rsidP="003B5AD1">
      <w:pPr>
        <w:pStyle w:val="Problem"/>
      </w:pPr>
      <w:r w:rsidRPr="00CD6207">
        <w:rPr>
          <w:lang w:eastAsia="tr-TR"/>
        </w:rPr>
        <w:t>NMR Spectroscopy</w:t>
      </w:r>
    </w:p>
    <w:p w:rsidR="00750C5C" w:rsidRPr="00CD6207" w:rsidRDefault="00750C5C" w:rsidP="0016333C">
      <w:pPr>
        <w:shd w:val="clear" w:color="auto" w:fill="FFFFFF"/>
        <w:spacing w:before="60" w:after="60" w:line="360" w:lineRule="auto"/>
        <w:rPr>
          <w:b/>
          <w:sz w:val="22"/>
          <w:szCs w:val="22"/>
          <w:lang w:val="en-US" w:eastAsia="tr-TR"/>
        </w:rPr>
      </w:pPr>
      <w:r w:rsidRPr="00CD6207">
        <w:rPr>
          <w:b/>
          <w:sz w:val="22"/>
          <w:szCs w:val="22"/>
          <w:vertAlign w:val="superscript"/>
          <w:lang w:val="en-US" w:eastAsia="tr-TR"/>
        </w:rPr>
        <w:t>1</w:t>
      </w:r>
      <w:r w:rsidRPr="00CD6207">
        <w:rPr>
          <w:b/>
          <w:sz w:val="22"/>
          <w:szCs w:val="22"/>
          <w:lang w:val="en-US" w:eastAsia="tr-TR"/>
        </w:rPr>
        <w:t>H-NMR Spectroscopy</w:t>
      </w:r>
    </w:p>
    <w:p w:rsidR="00750C5C" w:rsidRDefault="00750C5C" w:rsidP="0016333C">
      <w:pPr>
        <w:spacing w:before="60" w:after="60" w:line="360" w:lineRule="auto"/>
        <w:jc w:val="both"/>
        <w:rPr>
          <w:sz w:val="22"/>
          <w:szCs w:val="22"/>
          <w:lang w:val="en-US"/>
        </w:rPr>
      </w:pPr>
      <w:r w:rsidRPr="00CD6207">
        <w:rPr>
          <w:bCs/>
          <w:sz w:val="22"/>
          <w:szCs w:val="22"/>
          <w:lang w:val="en-US"/>
        </w:rPr>
        <w:t xml:space="preserve">The </w:t>
      </w:r>
      <w:r w:rsidRPr="00CD6207">
        <w:rPr>
          <w:bCs/>
          <w:sz w:val="22"/>
          <w:szCs w:val="22"/>
          <w:vertAlign w:val="superscript"/>
          <w:lang w:val="en-US"/>
        </w:rPr>
        <w:t>1</w:t>
      </w:r>
      <w:r w:rsidRPr="00CD6207">
        <w:rPr>
          <w:bCs/>
          <w:sz w:val="22"/>
          <w:szCs w:val="22"/>
          <w:lang w:val="en-US"/>
        </w:rPr>
        <w:t xml:space="preserve">H-NMR spectroscopy </w:t>
      </w:r>
      <w:r w:rsidRPr="00CD6207">
        <w:rPr>
          <w:sz w:val="22"/>
          <w:szCs w:val="22"/>
          <w:lang w:val="en-US"/>
        </w:rPr>
        <w:t xml:space="preserve">allows the identification of hydrogen atoms in </w:t>
      </w:r>
      <w:hyperlink r:id="rId74" w:tooltip="Organic molecule" w:history="1">
        <w:r w:rsidRPr="00CD6207">
          <w:rPr>
            <w:sz w:val="22"/>
            <w:szCs w:val="22"/>
            <w:lang w:val="en-US"/>
          </w:rPr>
          <w:t>organic molecule</w:t>
        </w:r>
      </w:hyperlink>
      <w:r w:rsidRPr="00CD6207">
        <w:rPr>
          <w:sz w:val="22"/>
          <w:szCs w:val="22"/>
          <w:lang w:val="en-US"/>
        </w:rPr>
        <w:t xml:space="preserve">s. From the position of the signals (chemical shift) and the splitting of the signals, the type and connectivity of the hydrogen atoms can be recognized. Some characteristic hydrogen atom resonances are given below. </w:t>
      </w:r>
    </w:p>
    <w:p w:rsidR="008B1606" w:rsidRPr="00CD6207" w:rsidRDefault="008B1606" w:rsidP="0016333C">
      <w:pPr>
        <w:spacing w:before="60" w:after="60" w:line="360" w:lineRule="auto"/>
        <w:jc w:val="both"/>
        <w:rPr>
          <w:sz w:val="22"/>
          <w:szCs w:val="22"/>
          <w:lang w:val="en-US"/>
        </w:rPr>
      </w:pPr>
    </w:p>
    <w:p w:rsidR="00750C5C" w:rsidRPr="00CD6207" w:rsidRDefault="00750C5C" w:rsidP="0016333C">
      <w:pPr>
        <w:spacing w:before="60" w:after="60" w:line="360" w:lineRule="auto"/>
        <w:jc w:val="center"/>
        <w:rPr>
          <w:sz w:val="22"/>
          <w:szCs w:val="22"/>
          <w:lang w:val="en-US"/>
        </w:rPr>
      </w:pPr>
      <w:r w:rsidRPr="00CD6207">
        <w:rPr>
          <w:sz w:val="22"/>
          <w:szCs w:val="22"/>
          <w:lang w:val="en-US"/>
        </w:rPr>
        <w:object w:dxaOrig="7924" w:dyaOrig="2305">
          <v:shape id="_x0000_i1041" type="#_x0000_t75" style="width:357.5pt;height:105pt" o:ole="">
            <v:imagedata r:id="rId75" o:title=""/>
          </v:shape>
          <o:OLEObject Type="Embed" ProgID="ChemDraw.Document.6.0" ShapeID="_x0000_i1041" DrawAspect="Content" ObjectID="_1518183421" r:id="rId76"/>
        </w:object>
      </w:r>
    </w:p>
    <w:p w:rsidR="008B1606" w:rsidRDefault="008B1606" w:rsidP="0016333C">
      <w:pPr>
        <w:shd w:val="clear" w:color="auto" w:fill="FFFFFF"/>
        <w:spacing w:before="60" w:after="60" w:line="360" w:lineRule="auto"/>
        <w:rPr>
          <w:b/>
          <w:sz w:val="22"/>
          <w:szCs w:val="22"/>
          <w:vertAlign w:val="superscript"/>
          <w:lang w:val="en-US" w:eastAsia="tr-TR"/>
        </w:rPr>
      </w:pPr>
    </w:p>
    <w:p w:rsidR="00750C5C" w:rsidRPr="00CD6207" w:rsidRDefault="00750C5C" w:rsidP="0016333C">
      <w:pPr>
        <w:shd w:val="clear" w:color="auto" w:fill="FFFFFF"/>
        <w:spacing w:before="60" w:after="60" w:line="360" w:lineRule="auto"/>
        <w:rPr>
          <w:b/>
          <w:sz w:val="22"/>
          <w:szCs w:val="22"/>
          <w:lang w:val="en-US" w:eastAsia="tr-TR"/>
        </w:rPr>
      </w:pPr>
      <w:r w:rsidRPr="00CD6207">
        <w:rPr>
          <w:b/>
          <w:sz w:val="22"/>
          <w:szCs w:val="22"/>
          <w:vertAlign w:val="superscript"/>
          <w:lang w:val="en-US" w:eastAsia="tr-TR"/>
        </w:rPr>
        <w:t>13</w:t>
      </w:r>
      <w:r w:rsidRPr="00CD6207">
        <w:rPr>
          <w:b/>
          <w:sz w:val="22"/>
          <w:szCs w:val="22"/>
          <w:lang w:val="en-US" w:eastAsia="tr-TR"/>
        </w:rPr>
        <w:t>C-NMR Spectroscopy</w:t>
      </w:r>
    </w:p>
    <w:p w:rsidR="00750C5C" w:rsidRDefault="00750C5C" w:rsidP="0016333C">
      <w:pPr>
        <w:spacing w:before="60" w:after="60" w:line="360" w:lineRule="auto"/>
        <w:jc w:val="both"/>
        <w:rPr>
          <w:sz w:val="22"/>
          <w:szCs w:val="22"/>
          <w:lang w:val="en-US"/>
        </w:rPr>
      </w:pPr>
      <w:r w:rsidRPr="00CD6207">
        <w:rPr>
          <w:bCs/>
          <w:sz w:val="22"/>
          <w:szCs w:val="22"/>
          <w:lang w:val="en-US"/>
        </w:rPr>
        <w:t xml:space="preserve">The </w:t>
      </w:r>
      <w:r w:rsidRPr="00CD6207">
        <w:rPr>
          <w:bCs/>
          <w:sz w:val="22"/>
          <w:szCs w:val="22"/>
          <w:vertAlign w:val="superscript"/>
          <w:lang w:val="en-US"/>
        </w:rPr>
        <w:t>13</w:t>
      </w:r>
      <w:r w:rsidRPr="00CD6207">
        <w:rPr>
          <w:bCs/>
          <w:sz w:val="22"/>
          <w:szCs w:val="22"/>
          <w:lang w:val="en-US"/>
        </w:rPr>
        <w:t>C-NMR</w:t>
      </w:r>
      <w:r w:rsidRPr="00CD6207">
        <w:rPr>
          <w:sz w:val="22"/>
          <w:szCs w:val="22"/>
          <w:lang w:val="en-US"/>
        </w:rPr>
        <w:t xml:space="preserve"> is analogous to </w:t>
      </w:r>
      <w:r w:rsidRPr="00CD6207">
        <w:rPr>
          <w:bCs/>
          <w:sz w:val="22"/>
          <w:szCs w:val="22"/>
          <w:vertAlign w:val="superscript"/>
          <w:lang w:val="en-US"/>
        </w:rPr>
        <w:t>1</w:t>
      </w:r>
      <w:r w:rsidRPr="00CD6207">
        <w:rPr>
          <w:bCs/>
          <w:sz w:val="22"/>
          <w:szCs w:val="22"/>
          <w:lang w:val="en-US"/>
        </w:rPr>
        <w:t>H</w:t>
      </w:r>
      <w:r w:rsidRPr="00CD6207">
        <w:rPr>
          <w:sz w:val="22"/>
          <w:szCs w:val="22"/>
          <w:lang w:val="en-US"/>
        </w:rPr>
        <w:t xml:space="preserve">-NMR and allows the identification of carbon </w:t>
      </w:r>
      <w:hyperlink r:id="rId77" w:tooltip="Atom" w:history="1">
        <w:r w:rsidRPr="00CD6207">
          <w:rPr>
            <w:sz w:val="22"/>
            <w:szCs w:val="22"/>
            <w:lang w:val="en-US"/>
          </w:rPr>
          <w:t>atoms</w:t>
        </w:r>
      </w:hyperlink>
      <w:r w:rsidRPr="00CD6207">
        <w:rPr>
          <w:sz w:val="22"/>
          <w:szCs w:val="22"/>
          <w:lang w:val="en-US"/>
        </w:rPr>
        <w:t xml:space="preserve"> in </w:t>
      </w:r>
      <w:hyperlink r:id="rId78" w:tooltip="Organic molecule" w:history="1">
        <w:r w:rsidRPr="00CD6207">
          <w:rPr>
            <w:sz w:val="22"/>
            <w:szCs w:val="22"/>
            <w:lang w:val="en-US"/>
          </w:rPr>
          <w:t>organic molecule</w:t>
        </w:r>
      </w:hyperlink>
      <w:r w:rsidRPr="00CD6207">
        <w:rPr>
          <w:sz w:val="22"/>
          <w:szCs w:val="22"/>
          <w:lang w:val="en-US"/>
        </w:rPr>
        <w:t xml:space="preserve">s. The </w:t>
      </w:r>
      <w:r w:rsidRPr="00CD6207">
        <w:rPr>
          <w:sz w:val="22"/>
          <w:szCs w:val="22"/>
          <w:vertAlign w:val="superscript"/>
          <w:lang w:val="en-US"/>
        </w:rPr>
        <w:t>13</w:t>
      </w:r>
      <w:r w:rsidRPr="00CD6207">
        <w:rPr>
          <w:sz w:val="22"/>
          <w:szCs w:val="22"/>
          <w:lang w:val="en-US"/>
        </w:rPr>
        <w:t xml:space="preserve">C-NMR spectrum of a given compound shows as many signals (singlets) as the number of the different carbon atoms. The relative intensities of all kinds of carbon (primary, secondary, tertiary, and quaternary) signals will be assumed to be equal. Some characteristic carbon resonances are given below. </w:t>
      </w:r>
    </w:p>
    <w:p w:rsidR="008B1606" w:rsidRPr="00CD6207" w:rsidRDefault="008B1606" w:rsidP="0016333C">
      <w:pPr>
        <w:spacing w:before="60" w:after="60" w:line="360" w:lineRule="auto"/>
        <w:jc w:val="both"/>
        <w:rPr>
          <w:sz w:val="22"/>
          <w:szCs w:val="22"/>
          <w:lang w:val="en-US"/>
        </w:rPr>
      </w:pPr>
    </w:p>
    <w:p w:rsidR="00750C5C" w:rsidRPr="00CD6207" w:rsidRDefault="00750C5C" w:rsidP="0016333C">
      <w:pPr>
        <w:spacing w:before="60" w:after="60" w:line="360" w:lineRule="auto"/>
        <w:jc w:val="center"/>
        <w:rPr>
          <w:sz w:val="22"/>
          <w:szCs w:val="22"/>
          <w:lang w:val="en-US"/>
        </w:rPr>
      </w:pPr>
      <w:r w:rsidRPr="00CD6207">
        <w:rPr>
          <w:sz w:val="22"/>
          <w:szCs w:val="22"/>
          <w:lang w:val="en-US"/>
        </w:rPr>
        <w:object w:dxaOrig="8172" w:dyaOrig="2181">
          <v:shape id="_x0000_i1042" type="#_x0000_t75" style="width:346pt;height:92.5pt" o:ole="">
            <v:imagedata r:id="rId79" o:title=""/>
          </v:shape>
          <o:OLEObject Type="Embed" ProgID="ChemDraw.Document.6.0" ShapeID="_x0000_i1042" DrawAspect="Content" ObjectID="_1518183422" r:id="rId80"/>
        </w:object>
      </w:r>
    </w:p>
    <w:p w:rsidR="008B1606" w:rsidRDefault="008B1606" w:rsidP="0016333C">
      <w:pPr>
        <w:spacing w:before="60" w:after="60" w:line="360" w:lineRule="auto"/>
        <w:jc w:val="both"/>
        <w:rPr>
          <w:sz w:val="22"/>
          <w:szCs w:val="22"/>
          <w:lang w:val="en-US"/>
        </w:rPr>
      </w:pPr>
    </w:p>
    <w:p w:rsidR="00750C5C" w:rsidRPr="00CD6207" w:rsidRDefault="00750C5C" w:rsidP="0016333C">
      <w:pPr>
        <w:spacing w:before="60" w:after="60" w:line="360" w:lineRule="auto"/>
        <w:jc w:val="both"/>
        <w:rPr>
          <w:sz w:val="22"/>
          <w:szCs w:val="22"/>
          <w:lang w:val="en-US"/>
        </w:rPr>
      </w:pPr>
      <w:r w:rsidRPr="00CD6207">
        <w:rPr>
          <w:sz w:val="22"/>
          <w:szCs w:val="22"/>
          <w:lang w:val="en-US"/>
        </w:rPr>
        <w:t>Description of six isomeric (constitutional) compounds (</w:t>
      </w:r>
      <w:r w:rsidRPr="00CD6207">
        <w:rPr>
          <w:b/>
          <w:sz w:val="22"/>
          <w:szCs w:val="22"/>
          <w:lang w:val="en-US"/>
        </w:rPr>
        <w:t xml:space="preserve">A, B, C, D, E  </w:t>
      </w:r>
      <w:r w:rsidRPr="00CD6207">
        <w:rPr>
          <w:sz w:val="22"/>
          <w:szCs w:val="22"/>
          <w:lang w:val="en-US"/>
        </w:rPr>
        <w:t>and</w:t>
      </w:r>
      <w:r w:rsidRPr="00CD6207">
        <w:rPr>
          <w:b/>
          <w:sz w:val="22"/>
          <w:szCs w:val="22"/>
          <w:lang w:val="en-US"/>
        </w:rPr>
        <w:t xml:space="preserve"> F</w:t>
      </w:r>
      <w:r w:rsidRPr="00CD6207">
        <w:rPr>
          <w:sz w:val="22"/>
          <w:szCs w:val="22"/>
          <w:lang w:val="en-US"/>
        </w:rPr>
        <w:t xml:space="preserve">) having the formula </w:t>
      </w:r>
      <w:r w:rsidRPr="00CD6207">
        <w:rPr>
          <w:b/>
          <w:sz w:val="22"/>
          <w:szCs w:val="22"/>
          <w:lang w:val="en-US"/>
        </w:rPr>
        <w:t>C</w:t>
      </w:r>
      <w:r w:rsidRPr="00CD6207">
        <w:rPr>
          <w:b/>
          <w:sz w:val="22"/>
          <w:szCs w:val="22"/>
          <w:vertAlign w:val="subscript"/>
          <w:lang w:val="en-US"/>
        </w:rPr>
        <w:t>5</w:t>
      </w:r>
      <w:r w:rsidRPr="00CD6207">
        <w:rPr>
          <w:b/>
          <w:sz w:val="22"/>
          <w:szCs w:val="22"/>
          <w:lang w:val="en-US"/>
        </w:rPr>
        <w:t>H</w:t>
      </w:r>
      <w:r w:rsidRPr="00CD6207">
        <w:rPr>
          <w:b/>
          <w:sz w:val="22"/>
          <w:szCs w:val="22"/>
          <w:vertAlign w:val="subscript"/>
          <w:lang w:val="en-US"/>
        </w:rPr>
        <w:t>10</w:t>
      </w:r>
      <w:r w:rsidRPr="00CD6207">
        <w:rPr>
          <w:b/>
          <w:sz w:val="22"/>
          <w:szCs w:val="22"/>
          <w:lang w:val="en-US"/>
        </w:rPr>
        <w:t>O</w:t>
      </w:r>
      <w:r w:rsidRPr="00CD6207">
        <w:rPr>
          <w:b/>
          <w:sz w:val="22"/>
          <w:szCs w:val="22"/>
          <w:vertAlign w:val="subscript"/>
          <w:lang w:val="en-US"/>
        </w:rPr>
        <w:t>2</w:t>
      </w:r>
      <w:r w:rsidRPr="00CD6207">
        <w:rPr>
          <w:sz w:val="22"/>
          <w:szCs w:val="22"/>
          <w:lang w:val="en-US"/>
        </w:rPr>
        <w:t xml:space="preserve"> is as follows</w:t>
      </w:r>
    </w:p>
    <w:p w:rsidR="00750C5C" w:rsidRPr="00CD6207" w:rsidRDefault="00750C5C" w:rsidP="003D111E">
      <w:pPr>
        <w:numPr>
          <w:ilvl w:val="0"/>
          <w:numId w:val="18"/>
        </w:numPr>
        <w:spacing w:before="60" w:after="60" w:line="360" w:lineRule="auto"/>
        <w:jc w:val="both"/>
        <w:rPr>
          <w:b/>
          <w:sz w:val="22"/>
          <w:szCs w:val="22"/>
          <w:lang w:val="en-US"/>
        </w:rPr>
      </w:pPr>
      <w:r w:rsidRPr="00CD6207">
        <w:rPr>
          <w:sz w:val="22"/>
          <w:szCs w:val="22"/>
          <w:lang w:val="en-US"/>
        </w:rPr>
        <w:t xml:space="preserve">None of the compounds is branched. </w:t>
      </w:r>
    </w:p>
    <w:p w:rsidR="00750C5C" w:rsidRPr="00CD6207" w:rsidRDefault="00750C5C" w:rsidP="003D111E">
      <w:pPr>
        <w:numPr>
          <w:ilvl w:val="0"/>
          <w:numId w:val="18"/>
        </w:numPr>
        <w:spacing w:before="60" w:after="60" w:line="360" w:lineRule="auto"/>
        <w:jc w:val="both"/>
        <w:rPr>
          <w:b/>
          <w:sz w:val="22"/>
          <w:szCs w:val="22"/>
          <w:lang w:val="en-US"/>
        </w:rPr>
      </w:pPr>
      <w:r w:rsidRPr="00CD6207">
        <w:rPr>
          <w:sz w:val="22"/>
          <w:szCs w:val="22"/>
          <w:lang w:val="en-US"/>
        </w:rPr>
        <w:t xml:space="preserve">There is no O-H absorbance in the IR spectra of the isomers. </w:t>
      </w:r>
    </w:p>
    <w:p w:rsidR="00750C5C" w:rsidRPr="00CD6207" w:rsidRDefault="00750C5C" w:rsidP="003D111E">
      <w:pPr>
        <w:numPr>
          <w:ilvl w:val="0"/>
          <w:numId w:val="18"/>
        </w:numPr>
        <w:spacing w:before="60" w:after="60" w:line="360" w:lineRule="auto"/>
        <w:jc w:val="both"/>
        <w:rPr>
          <w:b/>
          <w:sz w:val="22"/>
          <w:szCs w:val="22"/>
          <w:lang w:val="en-US"/>
        </w:rPr>
      </w:pPr>
      <w:r w:rsidRPr="00CD6207">
        <w:rPr>
          <w:sz w:val="22"/>
          <w:szCs w:val="22"/>
          <w:lang w:val="en-US"/>
        </w:rPr>
        <w:t>In each compound, one oxygen atom is sp</w:t>
      </w:r>
      <w:r w:rsidRPr="00CD6207">
        <w:rPr>
          <w:sz w:val="22"/>
          <w:szCs w:val="22"/>
          <w:vertAlign w:val="superscript"/>
          <w:lang w:val="en-US"/>
        </w:rPr>
        <w:t>2</w:t>
      </w:r>
      <w:r w:rsidRPr="00CD6207">
        <w:rPr>
          <w:sz w:val="22"/>
          <w:szCs w:val="22"/>
          <w:lang w:val="en-US"/>
        </w:rPr>
        <w:t>- and the other is sp</w:t>
      </w:r>
      <w:r w:rsidRPr="00CD6207">
        <w:rPr>
          <w:sz w:val="22"/>
          <w:szCs w:val="22"/>
          <w:vertAlign w:val="superscript"/>
          <w:lang w:val="en-US"/>
        </w:rPr>
        <w:t>3</w:t>
      </w:r>
      <w:r w:rsidRPr="00CD6207">
        <w:rPr>
          <w:sz w:val="22"/>
          <w:szCs w:val="22"/>
          <w:lang w:val="en-US"/>
        </w:rPr>
        <w:t xml:space="preserve">-hybridized.   </w:t>
      </w:r>
    </w:p>
    <w:p w:rsidR="00750C5C" w:rsidRPr="00CD6207" w:rsidRDefault="00750C5C" w:rsidP="0016333C">
      <w:pPr>
        <w:spacing w:before="60" w:after="60" w:line="360" w:lineRule="auto"/>
        <w:jc w:val="both"/>
        <w:rPr>
          <w:sz w:val="22"/>
          <w:szCs w:val="22"/>
          <w:lang w:val="en-US"/>
        </w:rPr>
      </w:pPr>
      <w:r w:rsidRPr="00CD6207">
        <w:rPr>
          <w:sz w:val="22"/>
          <w:szCs w:val="22"/>
          <w:lang w:val="en-US"/>
        </w:rPr>
        <w:t xml:space="preserve">Determine the structures of all isomers by using the information given above and analyzing the </w:t>
      </w:r>
      <w:r w:rsidRPr="00CD6207">
        <w:rPr>
          <w:bCs/>
          <w:sz w:val="22"/>
          <w:szCs w:val="22"/>
          <w:vertAlign w:val="superscript"/>
          <w:lang w:val="en-US"/>
        </w:rPr>
        <w:t>1</w:t>
      </w:r>
      <w:r w:rsidRPr="00CD6207">
        <w:rPr>
          <w:bCs/>
          <w:sz w:val="22"/>
          <w:szCs w:val="22"/>
          <w:lang w:val="en-US"/>
        </w:rPr>
        <w:t>H-</w:t>
      </w:r>
      <w:r w:rsidRPr="00CD6207">
        <w:rPr>
          <w:sz w:val="22"/>
          <w:szCs w:val="22"/>
          <w:lang w:val="en-US"/>
        </w:rPr>
        <w:t xml:space="preserve"> and </w:t>
      </w:r>
      <w:r w:rsidRPr="00CD6207">
        <w:rPr>
          <w:bCs/>
          <w:sz w:val="22"/>
          <w:szCs w:val="22"/>
          <w:vertAlign w:val="superscript"/>
          <w:lang w:val="en-US"/>
        </w:rPr>
        <w:t>13</w:t>
      </w:r>
      <w:r w:rsidRPr="00CD6207">
        <w:rPr>
          <w:bCs/>
          <w:sz w:val="22"/>
          <w:szCs w:val="22"/>
          <w:lang w:val="en-US"/>
        </w:rPr>
        <w:t>C-NMR</w:t>
      </w:r>
      <w:r w:rsidRPr="00CD6207">
        <w:rPr>
          <w:sz w:val="22"/>
          <w:szCs w:val="22"/>
          <w:lang w:val="en-US"/>
        </w:rPr>
        <w:t xml:space="preserve"> spectra given below. </w:t>
      </w:r>
    </w:p>
    <w:p w:rsidR="00750C5C" w:rsidRDefault="00B54061" w:rsidP="0016333C">
      <w:pPr>
        <w:spacing w:before="60" w:after="60" w:line="360" w:lineRule="auto"/>
        <w:jc w:val="both"/>
        <w:rPr>
          <w:sz w:val="22"/>
          <w:szCs w:val="22"/>
          <w:lang w:val="en-US"/>
        </w:rPr>
      </w:pPr>
      <w:r w:rsidRPr="00CD6207">
        <w:rPr>
          <w:sz w:val="22"/>
          <w:szCs w:val="22"/>
          <w:lang w:val="en-US"/>
        </w:rPr>
        <w:t>Abbreviations</w:t>
      </w:r>
      <w:r w:rsidR="00750C5C" w:rsidRPr="00CD6207">
        <w:rPr>
          <w:sz w:val="22"/>
          <w:szCs w:val="22"/>
          <w:lang w:val="en-US"/>
        </w:rPr>
        <w:t>: s  =  singlet, d  =  doublet, t  =  triplet, q =  quartet, qui =  quintet, h =  hextet</w:t>
      </w:r>
      <w:r w:rsidR="008B1606">
        <w:rPr>
          <w:sz w:val="22"/>
          <w:szCs w:val="22"/>
          <w:lang w:val="en-US"/>
        </w:rPr>
        <w:t>.</w:t>
      </w:r>
    </w:p>
    <w:p w:rsidR="00750C5C" w:rsidRPr="00CD6207" w:rsidRDefault="00750C5C" w:rsidP="0016333C">
      <w:pPr>
        <w:spacing w:before="60" w:after="60" w:line="360" w:lineRule="auto"/>
        <w:ind w:left="720" w:hanging="720"/>
        <w:jc w:val="both"/>
        <w:rPr>
          <w:b/>
          <w:sz w:val="22"/>
          <w:szCs w:val="22"/>
          <w:lang w:val="en-US"/>
        </w:rPr>
      </w:pPr>
      <w:r w:rsidRPr="00CD6207">
        <w:rPr>
          <w:b/>
          <w:sz w:val="22"/>
          <w:szCs w:val="22"/>
          <w:lang w:val="en-US"/>
        </w:rPr>
        <w:t>Compound A</w:t>
      </w:r>
    </w:p>
    <w:p w:rsidR="00750C5C" w:rsidRPr="00CD6207" w:rsidRDefault="008B1606" w:rsidP="00B54061">
      <w:pPr>
        <w:spacing w:before="60" w:after="60" w:line="360" w:lineRule="auto"/>
        <w:jc w:val="both"/>
        <w:rPr>
          <w:sz w:val="22"/>
          <w:szCs w:val="22"/>
          <w:lang w:val="en-US"/>
        </w:rPr>
      </w:pPr>
      <w:r w:rsidRPr="00CD6207">
        <w:rPr>
          <w:sz w:val="22"/>
          <w:szCs w:val="22"/>
          <w:lang w:val="en-US"/>
        </w:rPr>
        <w:object w:dxaOrig="14193" w:dyaOrig="4814">
          <v:shape id="_x0000_i1043" type="#_x0000_t75" style="width:324.5pt;height:123pt" o:ole="">
            <v:imagedata r:id="rId81" o:title="" croptop="1764f" cropbottom="3529f" cropright="19947f"/>
          </v:shape>
          <o:OLEObject Type="Embed" ProgID="ChemDraw.Document.6.0" ShapeID="_x0000_i1043" DrawAspect="Content" ObjectID="_1518183423" r:id="rId82"/>
        </w:object>
      </w:r>
      <w:r w:rsidR="00B54061" w:rsidRPr="00CD6207">
        <w:rPr>
          <w:sz w:val="22"/>
          <w:szCs w:val="22"/>
          <w:lang w:val="en-US"/>
        </w:rPr>
        <w:object w:dxaOrig="9088" w:dyaOrig="3122">
          <v:shape id="_x0000_i1044" type="#_x0000_t75" style="width:342.5pt;height:91pt" o:ole="">
            <v:imagedata r:id="rId83" o:title=""/>
          </v:shape>
          <o:OLEObject Type="Embed" ProgID="ChemDraw.Document.6.0" ShapeID="_x0000_i1044" DrawAspect="Content" ObjectID="_1518183424" r:id="rId84"/>
        </w:object>
      </w:r>
    </w:p>
    <w:p w:rsidR="00750C5C" w:rsidRPr="00CD6207" w:rsidRDefault="00750C5C" w:rsidP="0016333C">
      <w:pPr>
        <w:spacing w:before="60" w:after="60" w:line="360" w:lineRule="auto"/>
        <w:ind w:left="720" w:hanging="720"/>
        <w:jc w:val="both"/>
        <w:rPr>
          <w:b/>
          <w:sz w:val="22"/>
          <w:szCs w:val="22"/>
          <w:lang w:val="en-US"/>
        </w:rPr>
      </w:pPr>
      <w:r w:rsidRPr="00CD6207">
        <w:rPr>
          <w:b/>
          <w:sz w:val="22"/>
          <w:szCs w:val="22"/>
          <w:lang w:val="en-US"/>
        </w:rPr>
        <w:t>Compound B</w:t>
      </w:r>
    </w:p>
    <w:p w:rsidR="00750C5C" w:rsidRPr="00CD6207" w:rsidRDefault="008B1606" w:rsidP="0016333C">
      <w:pPr>
        <w:spacing w:before="60" w:after="60" w:line="360" w:lineRule="auto"/>
        <w:ind w:left="720" w:hanging="720"/>
        <w:jc w:val="both"/>
        <w:rPr>
          <w:sz w:val="22"/>
          <w:szCs w:val="22"/>
          <w:lang w:val="en-US"/>
        </w:rPr>
      </w:pPr>
      <w:r w:rsidRPr="00CD6207">
        <w:rPr>
          <w:sz w:val="22"/>
          <w:szCs w:val="22"/>
          <w:lang w:val="en-US"/>
        </w:rPr>
        <w:object w:dxaOrig="9067" w:dyaOrig="4089">
          <v:shape id="_x0000_i1045" type="#_x0000_t75" style="width:300pt;height:107.5pt" o:ole="">
            <v:imagedata r:id="rId85" o:title=""/>
          </v:shape>
          <o:OLEObject Type="Embed" ProgID="ChemDraw.Document.6.0" ShapeID="_x0000_i1045" DrawAspect="Content" ObjectID="_1518183425" r:id="rId86"/>
        </w:object>
      </w:r>
    </w:p>
    <w:p w:rsidR="00750C5C" w:rsidRPr="00CD6207" w:rsidRDefault="008B1606" w:rsidP="0016333C">
      <w:pPr>
        <w:spacing w:before="60" w:after="60" w:line="360" w:lineRule="auto"/>
        <w:ind w:left="720" w:hanging="720"/>
        <w:jc w:val="both"/>
        <w:rPr>
          <w:b/>
          <w:sz w:val="22"/>
          <w:szCs w:val="22"/>
          <w:lang w:val="en-US"/>
        </w:rPr>
      </w:pPr>
      <w:r w:rsidRPr="00CD6207">
        <w:rPr>
          <w:sz w:val="22"/>
          <w:szCs w:val="22"/>
          <w:lang w:val="en-US"/>
        </w:rPr>
        <w:object w:dxaOrig="12923" w:dyaOrig="4065">
          <v:shape id="_x0000_i1046" type="#_x0000_t75" style="width:428.5pt;height:94.5pt" o:ole="">
            <v:imagedata r:id="rId87" o:title="" cropbottom="1740f"/>
          </v:shape>
          <o:OLEObject Type="Embed" ProgID="ChemDraw.Document.6.0" ShapeID="_x0000_i1046" DrawAspect="Content" ObjectID="_1518183426" r:id="rId88"/>
        </w:object>
      </w:r>
    </w:p>
    <w:p w:rsidR="00750C5C" w:rsidRPr="00CD6207" w:rsidRDefault="00750C5C" w:rsidP="0016333C">
      <w:pPr>
        <w:spacing w:before="60" w:after="60" w:line="360" w:lineRule="auto"/>
        <w:ind w:left="720" w:hanging="720"/>
        <w:jc w:val="both"/>
        <w:rPr>
          <w:b/>
          <w:sz w:val="22"/>
          <w:szCs w:val="22"/>
          <w:lang w:val="en-US"/>
        </w:rPr>
      </w:pPr>
      <w:r w:rsidRPr="00CD6207">
        <w:rPr>
          <w:b/>
          <w:sz w:val="22"/>
          <w:szCs w:val="22"/>
          <w:lang w:val="en-US"/>
        </w:rPr>
        <w:t>Compound C</w:t>
      </w:r>
    </w:p>
    <w:p w:rsidR="00750C5C" w:rsidRPr="00CD6207" w:rsidRDefault="008B1606" w:rsidP="0016333C">
      <w:pPr>
        <w:spacing w:before="60" w:after="60" w:line="360" w:lineRule="auto"/>
        <w:ind w:left="720" w:hanging="720"/>
        <w:jc w:val="both"/>
        <w:rPr>
          <w:sz w:val="22"/>
          <w:szCs w:val="22"/>
          <w:lang w:val="en-US"/>
        </w:rPr>
      </w:pPr>
      <w:r w:rsidRPr="00CD6207">
        <w:rPr>
          <w:sz w:val="22"/>
          <w:szCs w:val="22"/>
          <w:lang w:val="en-US"/>
        </w:rPr>
        <w:object w:dxaOrig="10286" w:dyaOrig="4065">
          <v:shape id="_x0000_i1047" type="#_x0000_t75" style="width:345pt;height:107pt" o:ole="">
            <v:imagedata r:id="rId89" o:title=""/>
          </v:shape>
          <o:OLEObject Type="Embed" ProgID="ChemDraw.Document.6.0" ShapeID="_x0000_i1047" DrawAspect="Content" ObjectID="_1518183427" r:id="rId90"/>
        </w:object>
      </w:r>
    </w:p>
    <w:p w:rsidR="00750C5C" w:rsidRPr="00CD6207" w:rsidRDefault="00211386" w:rsidP="0016333C">
      <w:pPr>
        <w:spacing w:before="60" w:after="60" w:line="360" w:lineRule="auto"/>
        <w:ind w:left="720" w:hanging="720"/>
        <w:jc w:val="both"/>
        <w:rPr>
          <w:sz w:val="22"/>
          <w:szCs w:val="22"/>
          <w:lang w:val="en-US"/>
        </w:rPr>
      </w:pPr>
      <w:r w:rsidRPr="00CD6207">
        <w:rPr>
          <w:sz w:val="22"/>
          <w:szCs w:val="22"/>
          <w:lang w:val="en-US"/>
        </w:rPr>
        <w:object w:dxaOrig="12136" w:dyaOrig="4065">
          <v:shape id="_x0000_i1048" type="#_x0000_t75" style="width:436.5pt;height:107pt" o:ole="">
            <v:imagedata r:id="rId91" o:title=""/>
          </v:shape>
          <o:OLEObject Type="Embed" ProgID="ChemDraw.Document.6.0" ShapeID="_x0000_i1048" DrawAspect="Content" ObjectID="_1518183428" r:id="rId92"/>
        </w:object>
      </w:r>
    </w:p>
    <w:p w:rsidR="00750C5C" w:rsidRPr="00CD6207" w:rsidRDefault="00750C5C" w:rsidP="0016333C">
      <w:pPr>
        <w:spacing w:before="60" w:after="60" w:line="360" w:lineRule="auto"/>
        <w:ind w:left="720" w:hanging="720"/>
        <w:jc w:val="both"/>
        <w:rPr>
          <w:b/>
          <w:sz w:val="22"/>
          <w:szCs w:val="22"/>
          <w:lang w:val="en-US"/>
        </w:rPr>
      </w:pPr>
      <w:r w:rsidRPr="00CD6207">
        <w:rPr>
          <w:b/>
          <w:sz w:val="22"/>
          <w:szCs w:val="22"/>
          <w:lang w:val="en-US"/>
        </w:rPr>
        <w:t>Compound D</w:t>
      </w:r>
    </w:p>
    <w:p w:rsidR="00750C5C" w:rsidRPr="00CD6207" w:rsidRDefault="00211386" w:rsidP="0016333C">
      <w:pPr>
        <w:spacing w:before="60" w:after="60" w:line="360" w:lineRule="auto"/>
        <w:ind w:left="720" w:hanging="720"/>
        <w:jc w:val="both"/>
        <w:rPr>
          <w:sz w:val="22"/>
          <w:szCs w:val="22"/>
          <w:lang w:val="en-US"/>
        </w:rPr>
      </w:pPr>
      <w:r w:rsidRPr="00CD6207">
        <w:rPr>
          <w:sz w:val="22"/>
          <w:szCs w:val="22"/>
          <w:lang w:val="en-US"/>
        </w:rPr>
        <w:object w:dxaOrig="11743" w:dyaOrig="4065">
          <v:shape id="_x0000_i1049" type="#_x0000_t75" style="width:425pt;height:114pt" o:ole="">
            <v:imagedata r:id="rId93" o:title=""/>
          </v:shape>
          <o:OLEObject Type="Embed" ProgID="ChemDraw.Document.6.0" ShapeID="_x0000_i1049" DrawAspect="Content" ObjectID="_1518183429" r:id="rId94"/>
        </w:object>
      </w:r>
    </w:p>
    <w:p w:rsidR="00750C5C" w:rsidRPr="00CD6207" w:rsidRDefault="00211386" w:rsidP="0016333C">
      <w:pPr>
        <w:spacing w:before="60" w:after="60" w:line="360" w:lineRule="auto"/>
        <w:ind w:left="720" w:hanging="720"/>
        <w:jc w:val="both"/>
        <w:rPr>
          <w:sz w:val="22"/>
          <w:szCs w:val="22"/>
          <w:lang w:val="en-US"/>
        </w:rPr>
      </w:pPr>
      <w:r w:rsidRPr="00CD6207">
        <w:rPr>
          <w:sz w:val="22"/>
          <w:szCs w:val="22"/>
          <w:lang w:val="en-US"/>
        </w:rPr>
        <w:object w:dxaOrig="13699" w:dyaOrig="4065">
          <v:shape id="_x0000_i1050" type="#_x0000_t75" style="width:494pt;height:97pt" o:ole="">
            <v:imagedata r:id="rId95" o:title=""/>
          </v:shape>
          <o:OLEObject Type="Embed" ProgID="ChemDraw.Document.6.0" ShapeID="_x0000_i1050" DrawAspect="Content" ObjectID="_1518183430" r:id="rId96"/>
        </w:object>
      </w:r>
    </w:p>
    <w:p w:rsidR="00750C5C" w:rsidRPr="00CD6207" w:rsidRDefault="00750C5C" w:rsidP="0016333C">
      <w:pPr>
        <w:spacing w:before="60" w:after="60" w:line="360" w:lineRule="auto"/>
        <w:ind w:left="720" w:hanging="720"/>
        <w:jc w:val="both"/>
        <w:rPr>
          <w:b/>
          <w:sz w:val="22"/>
          <w:szCs w:val="22"/>
          <w:lang w:val="en-US"/>
        </w:rPr>
      </w:pPr>
      <w:r w:rsidRPr="00CD6207">
        <w:rPr>
          <w:b/>
          <w:sz w:val="22"/>
          <w:szCs w:val="22"/>
          <w:lang w:val="en-US"/>
        </w:rPr>
        <w:t>Compound E</w:t>
      </w:r>
    </w:p>
    <w:p w:rsidR="00750C5C" w:rsidRPr="00CD6207" w:rsidRDefault="00211386" w:rsidP="0016333C">
      <w:pPr>
        <w:spacing w:before="60" w:after="60" w:line="360" w:lineRule="auto"/>
        <w:ind w:left="720" w:hanging="720"/>
        <w:jc w:val="both"/>
        <w:rPr>
          <w:sz w:val="22"/>
          <w:szCs w:val="22"/>
          <w:lang w:val="en-US"/>
        </w:rPr>
      </w:pPr>
      <w:r w:rsidRPr="00CD6207">
        <w:rPr>
          <w:sz w:val="22"/>
          <w:szCs w:val="22"/>
          <w:lang w:val="en-US"/>
        </w:rPr>
        <w:object w:dxaOrig="11963" w:dyaOrig="4065">
          <v:shape id="_x0000_i1051" type="#_x0000_t75" style="width:404.5pt;height:105.5pt" o:ole="">
            <v:imagedata r:id="rId97" o:title="" croptop="1740f" cropbottom="1740f"/>
          </v:shape>
          <o:OLEObject Type="Embed" ProgID="ChemDraw.Document.6.0" ShapeID="_x0000_i1051" DrawAspect="Content" ObjectID="_1518183431" r:id="rId98"/>
        </w:object>
      </w:r>
    </w:p>
    <w:p w:rsidR="00750C5C" w:rsidRPr="00CD6207" w:rsidRDefault="00211386" w:rsidP="0016333C">
      <w:pPr>
        <w:spacing w:before="60" w:after="60" w:line="360" w:lineRule="auto"/>
        <w:ind w:left="720" w:hanging="720"/>
        <w:jc w:val="both"/>
        <w:rPr>
          <w:sz w:val="22"/>
          <w:szCs w:val="22"/>
          <w:lang w:val="en-US"/>
        </w:rPr>
      </w:pPr>
      <w:r w:rsidRPr="00CD6207">
        <w:rPr>
          <w:sz w:val="22"/>
          <w:szCs w:val="22"/>
          <w:lang w:val="en-US"/>
        </w:rPr>
        <w:object w:dxaOrig="13605" w:dyaOrig="4065">
          <v:shape id="_x0000_i1052" type="#_x0000_t75" style="width:460.5pt;height:91.5pt" o:ole="">
            <v:imagedata r:id="rId99" o:title=""/>
          </v:shape>
          <o:OLEObject Type="Embed" ProgID="ChemDraw.Document.6.0" ShapeID="_x0000_i1052" DrawAspect="Content" ObjectID="_1518183432" r:id="rId100"/>
        </w:object>
      </w:r>
    </w:p>
    <w:p w:rsidR="00750C5C" w:rsidRPr="00CD6207" w:rsidRDefault="00750C5C" w:rsidP="0016333C">
      <w:pPr>
        <w:spacing w:before="60" w:after="60" w:line="360" w:lineRule="auto"/>
        <w:ind w:left="720" w:hanging="720"/>
        <w:jc w:val="both"/>
        <w:rPr>
          <w:b/>
          <w:sz w:val="22"/>
          <w:szCs w:val="22"/>
          <w:lang w:val="en-US"/>
        </w:rPr>
      </w:pPr>
      <w:r w:rsidRPr="00CD6207">
        <w:rPr>
          <w:b/>
          <w:sz w:val="22"/>
          <w:szCs w:val="22"/>
          <w:lang w:val="en-US"/>
        </w:rPr>
        <w:t>Compound F</w:t>
      </w:r>
    </w:p>
    <w:p w:rsidR="00750C5C" w:rsidRPr="00CD6207" w:rsidRDefault="00211386" w:rsidP="00211386">
      <w:pPr>
        <w:spacing w:before="60" w:after="60" w:line="360" w:lineRule="auto"/>
        <w:ind w:left="720" w:hanging="720"/>
        <w:jc w:val="both"/>
        <w:rPr>
          <w:b/>
          <w:sz w:val="22"/>
          <w:szCs w:val="22"/>
          <w:lang w:val="en-US"/>
        </w:rPr>
      </w:pPr>
      <w:r w:rsidRPr="00CD6207">
        <w:rPr>
          <w:sz w:val="22"/>
          <w:szCs w:val="22"/>
          <w:lang w:val="en-US"/>
        </w:rPr>
        <w:object w:dxaOrig="13192" w:dyaOrig="4065">
          <v:shape id="_x0000_i1053" type="#_x0000_t75" style="width:312pt;height:119pt" o:ole="">
            <v:imagedata r:id="rId101" o:title="" cropright="20030f"/>
          </v:shape>
          <o:OLEObject Type="Embed" ProgID="ChemDraw.Document.6.0" ShapeID="_x0000_i1053" DrawAspect="Content" ObjectID="_1518183433" r:id="rId102"/>
        </w:object>
      </w:r>
    </w:p>
    <w:p w:rsidR="00750C5C" w:rsidRPr="00CD6207" w:rsidRDefault="00211386" w:rsidP="0016333C">
      <w:pPr>
        <w:spacing w:before="60" w:after="60" w:line="360" w:lineRule="auto"/>
        <w:ind w:left="720" w:hanging="720"/>
        <w:jc w:val="both"/>
        <w:rPr>
          <w:sz w:val="22"/>
          <w:szCs w:val="22"/>
          <w:lang w:val="en-US"/>
        </w:rPr>
      </w:pPr>
      <w:r w:rsidRPr="00CD6207">
        <w:rPr>
          <w:sz w:val="22"/>
          <w:szCs w:val="22"/>
          <w:lang w:val="en-US"/>
        </w:rPr>
        <w:object w:dxaOrig="17239" w:dyaOrig="7783">
          <v:shape id="_x0000_i1054" type="#_x0000_t75" style="width:308.5pt;height:101.5pt" o:ole="">
            <v:imagedata r:id="rId103" o:title="" cropbottom="29103f" cropright="31204f"/>
          </v:shape>
          <o:OLEObject Type="Embed" ProgID="ChemDraw.Document.6.0" ShapeID="_x0000_i1054" DrawAspect="Content" ObjectID="_1518183434" r:id="rId104"/>
        </w:object>
      </w:r>
    </w:p>
    <w:p w:rsidR="00750C5C" w:rsidRPr="00CD6207" w:rsidRDefault="00750C5C" w:rsidP="003B5AD1">
      <w:pPr>
        <w:pStyle w:val="Problem"/>
      </w:pPr>
      <w:r w:rsidRPr="00CD6207">
        <w:lastRenderedPageBreak/>
        <w:t>Cyclitols</w:t>
      </w:r>
    </w:p>
    <w:p w:rsidR="00750C5C" w:rsidRPr="00CD6207" w:rsidRDefault="00750C5C" w:rsidP="0016333C">
      <w:pPr>
        <w:spacing w:before="60" w:after="60" w:line="360" w:lineRule="auto"/>
        <w:jc w:val="both"/>
        <w:rPr>
          <w:sz w:val="22"/>
          <w:szCs w:val="22"/>
          <w:lang w:val="en-US"/>
        </w:rPr>
      </w:pPr>
      <w:r w:rsidRPr="00CD6207">
        <w:rPr>
          <w:color w:val="000000"/>
          <w:sz w:val="22"/>
          <w:szCs w:val="22"/>
          <w:lang w:val="en-US" w:eastAsia="tr-TR"/>
        </w:rPr>
        <w:t>Cyclitols have recently attracted a great deal of attention due to their diverse biological activities and their versatilities as synthetic intermediates.</w:t>
      </w:r>
      <w:r w:rsidRPr="00CD6207">
        <w:rPr>
          <w:color w:val="000066"/>
          <w:sz w:val="22"/>
          <w:szCs w:val="22"/>
          <w:lang w:val="en-US" w:eastAsia="tr-TR"/>
        </w:rPr>
        <w:t xml:space="preserve"> </w:t>
      </w:r>
      <w:r w:rsidRPr="00CD6207">
        <w:rPr>
          <w:color w:val="000000"/>
          <w:sz w:val="22"/>
          <w:szCs w:val="22"/>
          <w:lang w:val="en-US" w:eastAsia="tr-TR"/>
        </w:rPr>
        <w:t>Polyhydroxy cyclohexanes, such as inositols, quercito</w:t>
      </w:r>
      <w:r w:rsidR="00203C69" w:rsidRPr="00CD6207">
        <w:rPr>
          <w:color w:val="000000"/>
          <w:sz w:val="22"/>
          <w:szCs w:val="22"/>
          <w:lang w:val="en-US" w:eastAsia="tr-TR"/>
        </w:rPr>
        <w:t>ls, and conduritols, belong to the</w:t>
      </w:r>
      <w:r w:rsidRPr="00CD6207">
        <w:rPr>
          <w:color w:val="000000"/>
          <w:sz w:val="22"/>
          <w:szCs w:val="22"/>
          <w:lang w:val="en-US" w:eastAsia="tr-TR"/>
        </w:rPr>
        <w:t xml:space="preserve"> family of cyclitols. These compounds can exist in a number of different stereoisomers; inositols, quercitols, and conduritols have 9, 16, and 6 possible stereoisomers, respectively. Cyclohexa-1,3-diene (</w:t>
      </w:r>
      <w:r w:rsidRPr="00CD6207">
        <w:rPr>
          <w:b/>
          <w:color w:val="000000"/>
          <w:sz w:val="22"/>
          <w:szCs w:val="22"/>
          <w:lang w:val="en-US" w:eastAsia="tr-TR"/>
        </w:rPr>
        <w:t>1</w:t>
      </w:r>
      <w:r w:rsidRPr="00CD6207">
        <w:rPr>
          <w:color w:val="000000"/>
          <w:sz w:val="22"/>
          <w:szCs w:val="22"/>
          <w:lang w:val="en-US" w:eastAsia="tr-TR"/>
        </w:rPr>
        <w:t xml:space="preserve">) is an important key compound for the synthesis of versatile cyclitol derivatives. </w:t>
      </w:r>
      <w:r w:rsidRPr="00CD6207">
        <w:rPr>
          <w:bCs/>
          <w:sz w:val="22"/>
          <w:szCs w:val="22"/>
          <w:lang w:val="en-US" w:eastAsia="tr-TR"/>
        </w:rPr>
        <w:t xml:space="preserve">The total synthesis of isomeric cyclitols having the molecular formula </w:t>
      </w:r>
      <w:r w:rsidRPr="00CD6207">
        <w:rPr>
          <w:b/>
          <w:bCs/>
          <w:sz w:val="22"/>
          <w:szCs w:val="22"/>
          <w:lang w:val="en-US" w:eastAsia="tr-TR"/>
        </w:rPr>
        <w:t>C</w:t>
      </w:r>
      <w:r w:rsidRPr="00CD6207">
        <w:rPr>
          <w:b/>
          <w:bCs/>
          <w:sz w:val="22"/>
          <w:szCs w:val="22"/>
          <w:vertAlign w:val="subscript"/>
          <w:lang w:val="en-US" w:eastAsia="tr-TR"/>
        </w:rPr>
        <w:t>6</w:t>
      </w:r>
      <w:r w:rsidRPr="00CD6207">
        <w:rPr>
          <w:b/>
          <w:bCs/>
          <w:sz w:val="22"/>
          <w:szCs w:val="22"/>
          <w:lang w:val="en-US" w:eastAsia="tr-TR"/>
        </w:rPr>
        <w:t>H</w:t>
      </w:r>
      <w:r w:rsidRPr="00CD6207">
        <w:rPr>
          <w:b/>
          <w:bCs/>
          <w:sz w:val="22"/>
          <w:szCs w:val="22"/>
          <w:vertAlign w:val="subscript"/>
          <w:lang w:val="en-US" w:eastAsia="tr-TR"/>
        </w:rPr>
        <w:t>12</w:t>
      </w:r>
      <w:r w:rsidRPr="00CD6207">
        <w:rPr>
          <w:b/>
          <w:bCs/>
          <w:sz w:val="22"/>
          <w:szCs w:val="22"/>
          <w:lang w:val="en-US" w:eastAsia="tr-TR"/>
        </w:rPr>
        <w:t>O</w:t>
      </w:r>
      <w:r w:rsidRPr="00CD6207">
        <w:rPr>
          <w:b/>
          <w:bCs/>
          <w:sz w:val="22"/>
          <w:szCs w:val="22"/>
          <w:vertAlign w:val="subscript"/>
          <w:lang w:val="en-US" w:eastAsia="tr-TR"/>
        </w:rPr>
        <w:t>4</w:t>
      </w:r>
      <w:r w:rsidRPr="00CD6207">
        <w:rPr>
          <w:b/>
          <w:bCs/>
          <w:sz w:val="22"/>
          <w:szCs w:val="22"/>
          <w:lang w:val="en-US" w:eastAsia="tr-TR"/>
        </w:rPr>
        <w:t xml:space="preserve"> </w:t>
      </w:r>
      <w:r w:rsidRPr="00CD6207">
        <w:rPr>
          <w:bCs/>
          <w:sz w:val="22"/>
          <w:szCs w:val="22"/>
          <w:lang w:val="en-US" w:eastAsia="tr-TR"/>
        </w:rPr>
        <w:t xml:space="preserve">is shown below. </w:t>
      </w:r>
    </w:p>
    <w:p w:rsidR="00E758F8" w:rsidRPr="00CD6207" w:rsidRDefault="00025166" w:rsidP="0016333C">
      <w:pPr>
        <w:shd w:val="clear" w:color="auto" w:fill="FFFFFF"/>
        <w:spacing w:before="60" w:after="60" w:line="360" w:lineRule="auto"/>
        <w:ind w:firstLine="397"/>
        <w:rPr>
          <w:lang w:val="en-US"/>
        </w:rPr>
      </w:pPr>
      <w:r w:rsidRPr="00CD6207">
        <w:rPr>
          <w:lang w:val="en-US"/>
        </w:rPr>
        <w:object w:dxaOrig="7888" w:dyaOrig="2505">
          <v:shape id="_x0000_i1055" type="#_x0000_t75" style="width:370.5pt;height:117.5pt" o:ole="">
            <v:imagedata r:id="rId105" o:title=""/>
          </v:shape>
          <o:OLEObject Type="Embed" ProgID="ChemDraw.Document.6.0" ShapeID="_x0000_i1055" DrawAspect="Content" ObjectID="_1518183435" r:id="rId106"/>
        </w:object>
      </w:r>
    </w:p>
    <w:p w:rsidR="00750C5C" w:rsidRPr="00CD6207" w:rsidRDefault="00750C5C" w:rsidP="007740BC">
      <w:pPr>
        <w:numPr>
          <w:ilvl w:val="0"/>
          <w:numId w:val="39"/>
        </w:numPr>
        <w:spacing w:before="60" w:after="60" w:line="360" w:lineRule="auto"/>
        <w:ind w:left="360"/>
        <w:jc w:val="both"/>
        <w:rPr>
          <w:sz w:val="22"/>
          <w:szCs w:val="22"/>
          <w:lang w:val="en-US" w:eastAsia="tr-TR"/>
        </w:rPr>
      </w:pPr>
      <w:r w:rsidRPr="00CD6207">
        <w:rPr>
          <w:sz w:val="22"/>
          <w:szCs w:val="22"/>
          <w:lang w:val="en-US"/>
        </w:rPr>
        <w:t>The reaction of cyclohexa-1,3-diene (</w:t>
      </w:r>
      <w:r w:rsidRPr="00CD6207">
        <w:rPr>
          <w:b/>
          <w:sz w:val="22"/>
          <w:szCs w:val="22"/>
          <w:lang w:val="en-US"/>
        </w:rPr>
        <w:t>1</w:t>
      </w:r>
      <w:r w:rsidRPr="00CD6207">
        <w:rPr>
          <w:sz w:val="22"/>
          <w:szCs w:val="22"/>
          <w:lang w:val="en-US"/>
        </w:rPr>
        <w:t xml:space="preserve">) with </w:t>
      </w:r>
      <w:r w:rsidRPr="00313D62">
        <w:rPr>
          <w:sz w:val="22"/>
          <w:szCs w:val="22"/>
          <w:lang w:val="en-US"/>
        </w:rPr>
        <w:t>singlet oxygen</w:t>
      </w:r>
      <w:r w:rsidRPr="00CD6207">
        <w:rPr>
          <w:sz w:val="22"/>
          <w:szCs w:val="22"/>
          <w:lang w:val="en-US"/>
        </w:rPr>
        <w:t xml:space="preserve"> </w:t>
      </w:r>
      <w:r w:rsidR="00025166" w:rsidRPr="00CD6207">
        <w:rPr>
          <w:sz w:val="22"/>
          <w:szCs w:val="22"/>
          <w:lang w:val="en-US"/>
        </w:rPr>
        <w:t>O</w:t>
      </w:r>
      <w:r w:rsidR="00025166" w:rsidRPr="00CD6207">
        <w:rPr>
          <w:sz w:val="22"/>
          <w:szCs w:val="22"/>
          <w:vertAlign w:val="subscript"/>
          <w:lang w:val="en-US"/>
        </w:rPr>
        <w:t>2</w:t>
      </w:r>
      <w:r w:rsidR="00025166" w:rsidRPr="00CD6207">
        <w:rPr>
          <w:sz w:val="22"/>
          <w:szCs w:val="22"/>
          <w:lang w:val="en-US"/>
        </w:rPr>
        <w:t>(</w:t>
      </w:r>
      <w:r w:rsidR="007740BC" w:rsidRPr="00CD6207">
        <w:rPr>
          <w:sz w:val="22"/>
          <w:szCs w:val="22"/>
          <w:vertAlign w:val="superscript"/>
          <w:lang w:val="en-US"/>
        </w:rPr>
        <w:t>1</w:t>
      </w:r>
      <w:r w:rsidR="007740BC" w:rsidRPr="00CD6207">
        <w:rPr>
          <w:sz w:val="22"/>
          <w:szCs w:val="22"/>
          <w:lang w:val="en-US"/>
        </w:rPr>
        <w:sym w:font="Symbol" w:char="F044"/>
      </w:r>
      <w:r w:rsidR="007740BC" w:rsidRPr="00CD6207">
        <w:rPr>
          <w:sz w:val="22"/>
          <w:szCs w:val="22"/>
          <w:vertAlign w:val="subscript"/>
          <w:lang w:val="en-US"/>
        </w:rPr>
        <w:t>g</w:t>
      </w:r>
      <w:r w:rsidR="00025166" w:rsidRPr="00CD6207">
        <w:rPr>
          <w:sz w:val="22"/>
          <w:szCs w:val="22"/>
          <w:lang w:val="en-US"/>
        </w:rPr>
        <w:t>)</w:t>
      </w:r>
      <w:r w:rsidR="007740BC" w:rsidRPr="00CD6207">
        <w:rPr>
          <w:sz w:val="22"/>
          <w:szCs w:val="22"/>
          <w:lang w:val="en-US"/>
        </w:rPr>
        <w:t xml:space="preserve">, </w:t>
      </w:r>
      <w:r w:rsidRPr="00CD6207">
        <w:rPr>
          <w:sz w:val="22"/>
          <w:szCs w:val="22"/>
          <w:lang w:val="en-US"/>
        </w:rPr>
        <w:t xml:space="preserve">generated in situ by irradiation of oxygen molecule in the </w:t>
      </w:r>
      <w:r w:rsidR="007740BC" w:rsidRPr="00CD6207">
        <w:rPr>
          <w:sz w:val="22"/>
          <w:szCs w:val="22"/>
          <w:lang w:val="en-US"/>
        </w:rPr>
        <w:t xml:space="preserve">presence of a sensitizer, </w:t>
      </w:r>
      <w:r w:rsidRPr="00CD6207">
        <w:rPr>
          <w:sz w:val="22"/>
          <w:szCs w:val="22"/>
          <w:lang w:val="en-US"/>
        </w:rPr>
        <w:t xml:space="preserve">yields an unstable </w:t>
      </w:r>
      <w:r w:rsidRPr="00313D62">
        <w:rPr>
          <w:sz w:val="22"/>
          <w:szCs w:val="22"/>
          <w:lang w:val="en-US"/>
        </w:rPr>
        <w:t>bicyclic compound</w:t>
      </w:r>
      <w:r w:rsidRPr="00CD6207">
        <w:rPr>
          <w:b/>
          <w:sz w:val="22"/>
          <w:szCs w:val="22"/>
          <w:lang w:val="en-US"/>
        </w:rPr>
        <w:t xml:space="preserve"> A</w:t>
      </w:r>
      <w:r w:rsidRPr="00CD6207">
        <w:rPr>
          <w:sz w:val="22"/>
          <w:szCs w:val="22"/>
          <w:lang w:val="en-US"/>
        </w:rPr>
        <w:t xml:space="preserve">. The reaction of </w:t>
      </w:r>
      <w:r w:rsidRPr="00CD6207">
        <w:rPr>
          <w:b/>
          <w:bCs/>
          <w:sz w:val="22"/>
          <w:szCs w:val="22"/>
          <w:lang w:val="en-US"/>
        </w:rPr>
        <w:t xml:space="preserve">A </w:t>
      </w:r>
      <w:r w:rsidRPr="00CD6207">
        <w:rPr>
          <w:sz w:val="22"/>
          <w:szCs w:val="22"/>
          <w:lang w:val="en-US"/>
        </w:rPr>
        <w:t>with LiAlH</w:t>
      </w:r>
      <w:r w:rsidRPr="00CD6207">
        <w:rPr>
          <w:sz w:val="22"/>
          <w:szCs w:val="22"/>
          <w:vertAlign w:val="subscript"/>
          <w:lang w:val="en-US"/>
        </w:rPr>
        <w:t>4</w:t>
      </w:r>
      <w:r w:rsidRPr="00CD6207">
        <w:rPr>
          <w:sz w:val="22"/>
          <w:szCs w:val="22"/>
          <w:lang w:val="en-US"/>
        </w:rPr>
        <w:t xml:space="preserve"> in ether results in the formation of </w:t>
      </w:r>
      <w:r w:rsidRPr="00CD6207">
        <w:rPr>
          <w:b/>
          <w:bCs/>
          <w:sz w:val="22"/>
          <w:szCs w:val="22"/>
          <w:lang w:val="en-US"/>
        </w:rPr>
        <w:t>B</w:t>
      </w:r>
      <w:r w:rsidRPr="00CD6207">
        <w:rPr>
          <w:sz w:val="22"/>
          <w:szCs w:val="22"/>
          <w:lang w:val="en-US"/>
        </w:rPr>
        <w:t xml:space="preserve">, whose </w:t>
      </w:r>
      <w:r w:rsidRPr="00CD6207">
        <w:rPr>
          <w:sz w:val="22"/>
          <w:szCs w:val="22"/>
          <w:vertAlign w:val="superscript"/>
          <w:lang w:val="en-US"/>
        </w:rPr>
        <w:t>13</w:t>
      </w:r>
      <w:r w:rsidRPr="00CD6207">
        <w:rPr>
          <w:sz w:val="22"/>
          <w:szCs w:val="22"/>
          <w:lang w:val="en-US"/>
        </w:rPr>
        <w:t>C-NMR spectrum shows 3 resonances. One of them appears in the sp</w:t>
      </w:r>
      <w:r w:rsidRPr="00CD6207">
        <w:rPr>
          <w:sz w:val="22"/>
          <w:szCs w:val="22"/>
          <w:vertAlign w:val="superscript"/>
          <w:lang w:val="en-US"/>
        </w:rPr>
        <w:t>2</w:t>
      </w:r>
      <w:r w:rsidRPr="00CD6207">
        <w:rPr>
          <w:sz w:val="22"/>
          <w:szCs w:val="22"/>
          <w:vertAlign w:val="subscript"/>
          <w:lang w:val="en-US"/>
        </w:rPr>
        <w:t xml:space="preserve"> </w:t>
      </w:r>
      <w:r w:rsidRPr="00CD6207">
        <w:rPr>
          <w:sz w:val="22"/>
          <w:szCs w:val="22"/>
          <w:lang w:val="en-US"/>
        </w:rPr>
        <w:t xml:space="preserve">region. </w:t>
      </w:r>
    </w:p>
    <w:p w:rsidR="00750C5C" w:rsidRPr="00CD6207" w:rsidRDefault="00750C5C" w:rsidP="007740BC">
      <w:pPr>
        <w:numPr>
          <w:ilvl w:val="0"/>
          <w:numId w:val="39"/>
        </w:numPr>
        <w:spacing w:before="60" w:after="60" w:line="360" w:lineRule="auto"/>
        <w:ind w:left="360"/>
        <w:jc w:val="both"/>
        <w:rPr>
          <w:sz w:val="22"/>
          <w:szCs w:val="22"/>
          <w:lang w:val="en-US" w:eastAsia="tr-TR"/>
        </w:rPr>
      </w:pPr>
      <w:r w:rsidRPr="00CD6207">
        <w:rPr>
          <w:sz w:val="22"/>
          <w:szCs w:val="22"/>
          <w:lang w:val="en-US" w:eastAsia="tr-TR"/>
        </w:rPr>
        <w:t xml:space="preserve">Osmylation </w:t>
      </w:r>
      <w:r w:rsidRPr="00CD6207">
        <w:rPr>
          <w:bCs/>
          <w:sz w:val="22"/>
          <w:szCs w:val="22"/>
          <w:lang w:val="en-US" w:eastAsia="tr-TR"/>
        </w:rPr>
        <w:t xml:space="preserve">of </w:t>
      </w:r>
      <w:r w:rsidRPr="00CD6207">
        <w:rPr>
          <w:b/>
          <w:bCs/>
          <w:sz w:val="22"/>
          <w:szCs w:val="22"/>
          <w:lang w:val="en-US" w:eastAsia="tr-TR"/>
        </w:rPr>
        <w:t xml:space="preserve">B </w:t>
      </w:r>
      <w:r w:rsidRPr="00CD6207">
        <w:rPr>
          <w:sz w:val="22"/>
          <w:szCs w:val="22"/>
          <w:lang w:val="en-US" w:eastAsia="tr-TR"/>
        </w:rPr>
        <w:t>in the presence of an excess of NMO (</w:t>
      </w:r>
      <w:r w:rsidRPr="00CD6207">
        <w:rPr>
          <w:i/>
          <w:sz w:val="22"/>
          <w:szCs w:val="22"/>
          <w:lang w:val="en-US" w:eastAsia="tr-TR"/>
        </w:rPr>
        <w:t>N</w:t>
      </w:r>
      <w:r w:rsidRPr="00CD6207">
        <w:rPr>
          <w:sz w:val="22"/>
          <w:szCs w:val="22"/>
          <w:lang w:val="en-US" w:eastAsia="tr-TR"/>
        </w:rPr>
        <w:t>-morpholine oxide) (more than 2 equiv.) at room temperature in acetone/H</w:t>
      </w:r>
      <w:r w:rsidRPr="00CD6207">
        <w:rPr>
          <w:sz w:val="22"/>
          <w:szCs w:val="22"/>
          <w:vertAlign w:val="subscript"/>
          <w:lang w:val="en-US" w:eastAsia="tr-TR"/>
        </w:rPr>
        <w:t>2</w:t>
      </w:r>
      <w:r w:rsidRPr="00CD6207">
        <w:rPr>
          <w:sz w:val="22"/>
          <w:szCs w:val="22"/>
          <w:lang w:val="en-US" w:eastAsia="tr-TR"/>
        </w:rPr>
        <w:t xml:space="preserve">O leads to the isomeric mixture of </w:t>
      </w:r>
      <w:r w:rsidRPr="00CD6207">
        <w:rPr>
          <w:b/>
          <w:sz w:val="22"/>
          <w:szCs w:val="22"/>
          <w:lang w:val="en-US" w:eastAsia="tr-TR"/>
        </w:rPr>
        <w:t xml:space="preserve">C </w:t>
      </w:r>
      <w:r w:rsidRPr="00CD6207">
        <w:rPr>
          <w:sz w:val="22"/>
          <w:szCs w:val="22"/>
          <w:lang w:val="en-US" w:eastAsia="tr-TR"/>
        </w:rPr>
        <w:t xml:space="preserve">and </w:t>
      </w:r>
      <w:r w:rsidRPr="00CD6207">
        <w:rPr>
          <w:b/>
          <w:sz w:val="22"/>
          <w:szCs w:val="22"/>
          <w:lang w:val="en-US" w:eastAsia="tr-TR"/>
        </w:rPr>
        <w:t>D</w:t>
      </w:r>
      <w:r w:rsidRPr="00CD6207">
        <w:rPr>
          <w:sz w:val="22"/>
          <w:szCs w:val="22"/>
          <w:lang w:val="en-US" w:eastAsia="tr-TR"/>
        </w:rPr>
        <w:t xml:space="preserve"> where the compound </w:t>
      </w:r>
      <w:r w:rsidRPr="00CD6207">
        <w:rPr>
          <w:b/>
          <w:sz w:val="22"/>
          <w:szCs w:val="22"/>
          <w:lang w:val="en-US" w:eastAsia="tr-TR"/>
        </w:rPr>
        <w:t xml:space="preserve">C </w:t>
      </w:r>
      <w:r w:rsidRPr="00CD6207">
        <w:rPr>
          <w:sz w:val="22"/>
          <w:szCs w:val="22"/>
          <w:lang w:val="en-US" w:eastAsia="tr-TR"/>
        </w:rPr>
        <w:t xml:space="preserve">is formed as the major product. </w:t>
      </w:r>
    </w:p>
    <w:p w:rsidR="007740BC" w:rsidRPr="00CD6207" w:rsidRDefault="00750C5C" w:rsidP="007740BC">
      <w:pPr>
        <w:numPr>
          <w:ilvl w:val="0"/>
          <w:numId w:val="39"/>
        </w:numPr>
        <w:spacing w:before="60" w:after="60" w:line="360" w:lineRule="auto"/>
        <w:ind w:left="360"/>
        <w:jc w:val="both"/>
        <w:rPr>
          <w:sz w:val="22"/>
          <w:szCs w:val="22"/>
          <w:lang w:val="en-US" w:eastAsia="tr-TR"/>
        </w:rPr>
      </w:pPr>
      <w:r w:rsidRPr="00CD6207">
        <w:rPr>
          <w:sz w:val="22"/>
          <w:szCs w:val="22"/>
          <w:lang w:val="en-US" w:eastAsia="tr-TR"/>
        </w:rPr>
        <w:t xml:space="preserve">Oxidation of </w:t>
      </w:r>
      <w:r w:rsidRPr="00CD6207">
        <w:rPr>
          <w:b/>
          <w:sz w:val="22"/>
          <w:szCs w:val="22"/>
          <w:lang w:val="en-US" w:eastAsia="tr-TR"/>
        </w:rPr>
        <w:t xml:space="preserve">B </w:t>
      </w:r>
      <w:r w:rsidRPr="00CD6207">
        <w:rPr>
          <w:sz w:val="22"/>
          <w:szCs w:val="22"/>
          <w:lang w:val="en-US" w:eastAsia="tr-TR"/>
        </w:rPr>
        <w:t xml:space="preserve">with </w:t>
      </w:r>
      <w:r w:rsidRPr="00CD6207">
        <w:rPr>
          <w:i/>
          <w:sz w:val="22"/>
          <w:szCs w:val="22"/>
          <w:lang w:val="en-US" w:eastAsia="tr-TR"/>
        </w:rPr>
        <w:t>m</w:t>
      </w:r>
      <w:r w:rsidRPr="00CD6207">
        <w:rPr>
          <w:sz w:val="22"/>
          <w:szCs w:val="22"/>
          <w:lang w:val="en-US" w:eastAsia="tr-TR"/>
        </w:rPr>
        <w:t>-chloroperbenzoic acid (</w:t>
      </w:r>
      <w:r w:rsidRPr="00CD6207">
        <w:rPr>
          <w:i/>
          <w:sz w:val="22"/>
          <w:szCs w:val="22"/>
          <w:lang w:val="en-US" w:eastAsia="tr-TR"/>
        </w:rPr>
        <w:t>m</w:t>
      </w:r>
      <w:r w:rsidRPr="00CD6207">
        <w:rPr>
          <w:sz w:val="22"/>
          <w:szCs w:val="22"/>
          <w:lang w:val="en-US" w:eastAsia="tr-TR"/>
        </w:rPr>
        <w:t>-CPBA) gives a diast</w:t>
      </w:r>
      <w:r w:rsidR="00025166" w:rsidRPr="00CD6207">
        <w:rPr>
          <w:sz w:val="22"/>
          <w:szCs w:val="22"/>
          <w:lang w:val="en-US" w:eastAsia="tr-TR"/>
        </w:rPr>
        <w:t>ere</w:t>
      </w:r>
      <w:r w:rsidRPr="00CD6207">
        <w:rPr>
          <w:sz w:val="22"/>
          <w:szCs w:val="22"/>
          <w:lang w:val="en-US" w:eastAsia="tr-TR"/>
        </w:rPr>
        <w:t xml:space="preserve">omeric mixture of </w:t>
      </w:r>
      <w:r w:rsidRPr="00CD6207">
        <w:rPr>
          <w:b/>
          <w:sz w:val="22"/>
          <w:szCs w:val="22"/>
          <w:lang w:val="en-US" w:eastAsia="tr-TR"/>
        </w:rPr>
        <w:t xml:space="preserve">E </w:t>
      </w:r>
      <w:r w:rsidRPr="00CD6207">
        <w:rPr>
          <w:sz w:val="22"/>
          <w:szCs w:val="22"/>
          <w:lang w:val="en-US" w:eastAsia="tr-TR"/>
        </w:rPr>
        <w:t xml:space="preserve">and </w:t>
      </w:r>
      <w:r w:rsidRPr="00CD6207">
        <w:rPr>
          <w:b/>
          <w:sz w:val="22"/>
          <w:szCs w:val="22"/>
          <w:lang w:val="en-US" w:eastAsia="tr-TR"/>
        </w:rPr>
        <w:t>F</w:t>
      </w:r>
      <w:r w:rsidRPr="00CD6207">
        <w:rPr>
          <w:sz w:val="22"/>
          <w:szCs w:val="22"/>
          <w:lang w:val="en-US" w:eastAsia="tr-TR"/>
        </w:rPr>
        <w:t>. Treatment of this mixture with H</w:t>
      </w:r>
      <w:r w:rsidRPr="00CD6207">
        <w:rPr>
          <w:sz w:val="22"/>
          <w:szCs w:val="22"/>
          <w:vertAlign w:val="subscript"/>
          <w:lang w:val="en-US" w:eastAsia="tr-TR"/>
        </w:rPr>
        <w:t>2</w:t>
      </w:r>
      <w:r w:rsidRPr="00CD6207">
        <w:rPr>
          <w:sz w:val="22"/>
          <w:szCs w:val="22"/>
          <w:lang w:val="en-US" w:eastAsia="tr-TR"/>
        </w:rPr>
        <w:t>O in the presence of a catalytic amount of H</w:t>
      </w:r>
      <w:r w:rsidRPr="00CD6207">
        <w:rPr>
          <w:sz w:val="22"/>
          <w:szCs w:val="22"/>
          <w:vertAlign w:val="subscript"/>
          <w:lang w:val="en-US" w:eastAsia="tr-TR"/>
        </w:rPr>
        <w:t>2</w:t>
      </w:r>
      <w:r w:rsidRPr="00CD6207">
        <w:rPr>
          <w:sz w:val="22"/>
          <w:szCs w:val="22"/>
          <w:lang w:val="en-US" w:eastAsia="tr-TR"/>
        </w:rPr>
        <w:t>SO</w:t>
      </w:r>
      <w:r w:rsidRPr="00CD6207">
        <w:rPr>
          <w:sz w:val="22"/>
          <w:szCs w:val="22"/>
          <w:vertAlign w:val="subscript"/>
          <w:lang w:val="en-US" w:eastAsia="tr-TR"/>
        </w:rPr>
        <w:t>4</w:t>
      </w:r>
      <w:r w:rsidRPr="00CD6207">
        <w:rPr>
          <w:sz w:val="22"/>
          <w:szCs w:val="22"/>
          <w:lang w:val="en-US" w:eastAsia="tr-TR"/>
        </w:rPr>
        <w:t xml:space="preserve"> affords only compound </w:t>
      </w:r>
      <w:r w:rsidRPr="00CD6207">
        <w:rPr>
          <w:b/>
          <w:sz w:val="22"/>
          <w:szCs w:val="22"/>
          <w:lang w:val="en-US" w:eastAsia="tr-TR"/>
        </w:rPr>
        <w:t xml:space="preserve">G </w:t>
      </w:r>
      <w:r w:rsidRPr="00CD6207">
        <w:rPr>
          <w:sz w:val="22"/>
          <w:szCs w:val="22"/>
          <w:lang w:val="en-US" w:eastAsia="tr-TR"/>
        </w:rPr>
        <w:t>as a racemic mixture having the molecular formula of C</w:t>
      </w:r>
      <w:r w:rsidRPr="00CD6207">
        <w:rPr>
          <w:sz w:val="22"/>
          <w:szCs w:val="22"/>
          <w:vertAlign w:val="subscript"/>
          <w:lang w:val="en-US" w:eastAsia="tr-TR"/>
        </w:rPr>
        <w:t>6</w:t>
      </w:r>
      <w:r w:rsidRPr="00CD6207">
        <w:rPr>
          <w:sz w:val="22"/>
          <w:szCs w:val="22"/>
          <w:lang w:val="en-US" w:eastAsia="tr-TR"/>
        </w:rPr>
        <w:t>H</w:t>
      </w:r>
      <w:r w:rsidRPr="00CD6207">
        <w:rPr>
          <w:sz w:val="22"/>
          <w:szCs w:val="22"/>
          <w:vertAlign w:val="subscript"/>
          <w:lang w:val="en-US" w:eastAsia="tr-TR"/>
        </w:rPr>
        <w:t>12</w:t>
      </w:r>
      <w:r w:rsidRPr="00CD6207">
        <w:rPr>
          <w:sz w:val="22"/>
          <w:szCs w:val="22"/>
          <w:lang w:val="en-US" w:eastAsia="tr-TR"/>
        </w:rPr>
        <w:t>O</w:t>
      </w:r>
      <w:r w:rsidRPr="00CD6207">
        <w:rPr>
          <w:sz w:val="22"/>
          <w:szCs w:val="22"/>
          <w:vertAlign w:val="subscript"/>
          <w:lang w:val="en-US" w:eastAsia="tr-TR"/>
        </w:rPr>
        <w:t>4</w:t>
      </w:r>
      <w:r w:rsidRPr="00CD6207">
        <w:rPr>
          <w:sz w:val="22"/>
          <w:szCs w:val="22"/>
          <w:lang w:val="en-US" w:eastAsia="tr-TR"/>
        </w:rPr>
        <w:t xml:space="preserve">. </w:t>
      </w:r>
    </w:p>
    <w:p w:rsidR="00750C5C" w:rsidRPr="00CD6207" w:rsidRDefault="00750C5C" w:rsidP="003D111E">
      <w:pPr>
        <w:numPr>
          <w:ilvl w:val="0"/>
          <w:numId w:val="19"/>
        </w:numPr>
        <w:spacing w:before="60" w:after="60" w:line="360" w:lineRule="auto"/>
        <w:ind w:left="357" w:hanging="357"/>
        <w:jc w:val="both"/>
        <w:rPr>
          <w:sz w:val="22"/>
          <w:szCs w:val="22"/>
          <w:lang w:val="en-US" w:eastAsia="tr-TR"/>
        </w:rPr>
      </w:pPr>
      <w:r w:rsidRPr="00CD6207">
        <w:rPr>
          <w:sz w:val="22"/>
          <w:szCs w:val="22"/>
          <w:lang w:val="en-US" w:eastAsia="tr-TR"/>
        </w:rPr>
        <w:t xml:space="preserve">Draw the structures of </w:t>
      </w:r>
      <w:r w:rsidRPr="00CD6207">
        <w:rPr>
          <w:b/>
          <w:sz w:val="22"/>
          <w:szCs w:val="22"/>
          <w:lang w:val="en-US" w:eastAsia="tr-TR"/>
        </w:rPr>
        <w:t xml:space="preserve">A, B, C, D, E, F, </w:t>
      </w:r>
      <w:r w:rsidRPr="00CD6207">
        <w:rPr>
          <w:sz w:val="22"/>
          <w:szCs w:val="22"/>
          <w:lang w:val="en-US" w:eastAsia="tr-TR"/>
        </w:rPr>
        <w:t xml:space="preserve">and </w:t>
      </w:r>
      <w:r w:rsidRPr="00CD6207">
        <w:rPr>
          <w:b/>
          <w:sz w:val="22"/>
          <w:szCs w:val="22"/>
          <w:lang w:val="en-US" w:eastAsia="tr-TR"/>
        </w:rPr>
        <w:t>G</w:t>
      </w:r>
      <w:r w:rsidRPr="00CD6207">
        <w:rPr>
          <w:sz w:val="22"/>
          <w:szCs w:val="22"/>
          <w:lang w:val="en-US" w:eastAsia="tr-TR"/>
        </w:rPr>
        <w:t xml:space="preserve"> </w:t>
      </w:r>
      <w:r w:rsidRPr="00CD6207">
        <w:rPr>
          <w:sz w:val="22"/>
          <w:szCs w:val="22"/>
          <w:lang w:val="en-US"/>
        </w:rPr>
        <w:t>using dashed-wedged line notation to indicate the relative configurations.</w:t>
      </w:r>
    </w:p>
    <w:p w:rsidR="004B13A3" w:rsidRPr="00CD6207" w:rsidRDefault="00750C5C" w:rsidP="0016333C">
      <w:pPr>
        <w:numPr>
          <w:ilvl w:val="0"/>
          <w:numId w:val="19"/>
        </w:numPr>
        <w:spacing w:before="60" w:after="60" w:line="360" w:lineRule="auto"/>
        <w:ind w:left="357" w:hanging="357"/>
        <w:jc w:val="both"/>
        <w:rPr>
          <w:sz w:val="22"/>
          <w:szCs w:val="22"/>
          <w:lang w:val="en-US"/>
        </w:rPr>
      </w:pPr>
      <w:r w:rsidRPr="00CD6207">
        <w:rPr>
          <w:sz w:val="22"/>
          <w:szCs w:val="22"/>
          <w:lang w:val="en-US" w:eastAsia="tr-TR"/>
        </w:rPr>
        <w:t xml:space="preserve">Osmylation </w:t>
      </w:r>
      <w:r w:rsidRPr="00CD6207">
        <w:rPr>
          <w:bCs/>
          <w:sz w:val="22"/>
          <w:szCs w:val="22"/>
          <w:lang w:val="en-US" w:eastAsia="tr-TR"/>
        </w:rPr>
        <w:t xml:space="preserve">of </w:t>
      </w:r>
      <w:r w:rsidRPr="00CD6207">
        <w:rPr>
          <w:b/>
          <w:bCs/>
          <w:sz w:val="22"/>
          <w:szCs w:val="22"/>
          <w:lang w:val="en-US" w:eastAsia="tr-TR"/>
        </w:rPr>
        <w:t xml:space="preserve">1 </w:t>
      </w:r>
      <w:r w:rsidRPr="00CD6207">
        <w:rPr>
          <w:sz w:val="22"/>
          <w:szCs w:val="22"/>
          <w:lang w:val="en-US" w:eastAsia="tr-TR"/>
        </w:rPr>
        <w:t>in the presence of an excess of NMO (</w:t>
      </w:r>
      <w:r w:rsidRPr="00CD6207">
        <w:rPr>
          <w:i/>
          <w:sz w:val="22"/>
          <w:szCs w:val="22"/>
          <w:lang w:val="en-US" w:eastAsia="tr-TR"/>
        </w:rPr>
        <w:t>N</w:t>
      </w:r>
      <w:r w:rsidRPr="00CD6207">
        <w:rPr>
          <w:sz w:val="22"/>
          <w:szCs w:val="22"/>
          <w:lang w:val="en-US" w:eastAsia="tr-TR"/>
        </w:rPr>
        <w:t>-morpholine oxide) (more than 2 equiv.) at room temperature in acetone/H</w:t>
      </w:r>
      <w:r w:rsidRPr="00CD6207">
        <w:rPr>
          <w:sz w:val="22"/>
          <w:szCs w:val="22"/>
          <w:vertAlign w:val="subscript"/>
          <w:lang w:val="en-US" w:eastAsia="tr-TR"/>
        </w:rPr>
        <w:t>2</w:t>
      </w:r>
      <w:r w:rsidRPr="00CD6207">
        <w:rPr>
          <w:sz w:val="22"/>
          <w:szCs w:val="22"/>
          <w:lang w:val="en-US" w:eastAsia="tr-TR"/>
        </w:rPr>
        <w:t xml:space="preserve">O leads to the formation of </w:t>
      </w:r>
      <w:r w:rsidR="00025166" w:rsidRPr="00CD6207">
        <w:rPr>
          <w:sz w:val="22"/>
          <w:szCs w:val="22"/>
          <w:lang w:val="en-US" w:eastAsia="tr-TR"/>
        </w:rPr>
        <w:t xml:space="preserve">a </w:t>
      </w:r>
      <w:r w:rsidRPr="00CD6207">
        <w:rPr>
          <w:sz w:val="22"/>
          <w:szCs w:val="22"/>
          <w:lang w:val="en-US" w:eastAsia="tr-TR"/>
        </w:rPr>
        <w:t xml:space="preserve">diastereomeric mixture of </w:t>
      </w:r>
      <w:r w:rsidRPr="00CD6207">
        <w:rPr>
          <w:b/>
          <w:sz w:val="22"/>
          <w:szCs w:val="22"/>
          <w:lang w:val="en-US" w:eastAsia="tr-TR"/>
        </w:rPr>
        <w:t xml:space="preserve">H </w:t>
      </w:r>
      <w:r w:rsidRPr="00CD6207">
        <w:rPr>
          <w:sz w:val="22"/>
          <w:szCs w:val="22"/>
          <w:lang w:val="en-US" w:eastAsia="tr-TR"/>
        </w:rPr>
        <w:t xml:space="preserve">and </w:t>
      </w:r>
      <w:r w:rsidRPr="00CD6207">
        <w:rPr>
          <w:b/>
          <w:sz w:val="22"/>
          <w:szCs w:val="22"/>
          <w:lang w:val="en-US" w:eastAsia="tr-TR"/>
        </w:rPr>
        <w:t>D</w:t>
      </w:r>
      <w:r w:rsidRPr="00CD6207">
        <w:rPr>
          <w:sz w:val="22"/>
          <w:szCs w:val="22"/>
          <w:lang w:val="en-US" w:eastAsia="tr-TR"/>
        </w:rPr>
        <w:t xml:space="preserve"> where the compound </w:t>
      </w:r>
      <w:r w:rsidRPr="00CD6207">
        <w:rPr>
          <w:b/>
          <w:sz w:val="22"/>
          <w:szCs w:val="22"/>
          <w:lang w:val="en-US" w:eastAsia="tr-TR"/>
        </w:rPr>
        <w:t>H i</w:t>
      </w:r>
      <w:r w:rsidRPr="00CD6207">
        <w:rPr>
          <w:sz w:val="22"/>
          <w:szCs w:val="22"/>
          <w:lang w:val="en-US" w:eastAsia="tr-TR"/>
        </w:rPr>
        <w:t xml:space="preserve">s formed as the major product. </w:t>
      </w:r>
    </w:p>
    <w:p w:rsidR="004B13A3" w:rsidRPr="00CD6207" w:rsidRDefault="004B13A3" w:rsidP="004B13A3">
      <w:pPr>
        <w:spacing w:before="60" w:after="60" w:line="360" w:lineRule="auto"/>
        <w:ind w:left="357"/>
        <w:jc w:val="both"/>
        <w:rPr>
          <w:sz w:val="22"/>
          <w:szCs w:val="22"/>
          <w:lang w:val="en-US"/>
        </w:rPr>
      </w:pPr>
      <w:r w:rsidRPr="00CD6207">
        <w:rPr>
          <w:sz w:val="22"/>
          <w:szCs w:val="22"/>
          <w:lang w:val="en-US"/>
        </w:rPr>
        <w:object w:dxaOrig="6098" w:dyaOrig="1568">
          <v:shape id="_x0000_i1056" type="#_x0000_t75" style="width:220pt;height:56.5pt" o:ole="">
            <v:imagedata r:id="rId107" o:title=""/>
          </v:shape>
          <o:OLEObject Type="Embed" ProgID="ChemDraw.Document.6.0" ShapeID="_x0000_i1056" DrawAspect="Content" ObjectID="_1518183436" r:id="rId108"/>
        </w:object>
      </w:r>
    </w:p>
    <w:p w:rsidR="00750C5C" w:rsidRPr="00CD6207" w:rsidRDefault="00750C5C" w:rsidP="004B13A3">
      <w:pPr>
        <w:spacing w:before="60" w:after="60" w:line="360" w:lineRule="auto"/>
        <w:ind w:left="357"/>
        <w:jc w:val="both"/>
        <w:rPr>
          <w:sz w:val="22"/>
          <w:szCs w:val="22"/>
          <w:lang w:val="en-US"/>
        </w:rPr>
      </w:pPr>
      <w:r w:rsidRPr="00CD6207">
        <w:rPr>
          <w:sz w:val="22"/>
          <w:szCs w:val="22"/>
          <w:lang w:val="en-US"/>
        </w:rPr>
        <w:t>Draw the str</w:t>
      </w:r>
      <w:r w:rsidR="000E28EF" w:rsidRPr="00CD6207">
        <w:rPr>
          <w:sz w:val="22"/>
          <w:szCs w:val="22"/>
          <w:lang w:val="en-US"/>
        </w:rPr>
        <w:t>ucture</w:t>
      </w:r>
      <w:r w:rsidRPr="00CD6207">
        <w:rPr>
          <w:sz w:val="22"/>
          <w:szCs w:val="22"/>
          <w:lang w:val="en-US"/>
        </w:rPr>
        <w:t xml:space="preserve"> of </w:t>
      </w:r>
      <w:r w:rsidRPr="00CD6207">
        <w:rPr>
          <w:b/>
          <w:sz w:val="22"/>
          <w:szCs w:val="22"/>
          <w:lang w:val="en-US"/>
        </w:rPr>
        <w:t xml:space="preserve">H </w:t>
      </w:r>
      <w:r w:rsidRPr="00CD6207">
        <w:rPr>
          <w:sz w:val="22"/>
          <w:szCs w:val="22"/>
          <w:lang w:val="en-US"/>
        </w:rPr>
        <w:t>using dashed-wedged line notation.</w:t>
      </w:r>
    </w:p>
    <w:p w:rsidR="004B13A3" w:rsidRPr="00CD6207" w:rsidRDefault="00750C5C" w:rsidP="003D111E">
      <w:pPr>
        <w:numPr>
          <w:ilvl w:val="0"/>
          <w:numId w:val="19"/>
        </w:numPr>
        <w:spacing w:before="60" w:after="60" w:line="360" w:lineRule="auto"/>
        <w:ind w:left="357" w:hanging="357"/>
        <w:jc w:val="both"/>
        <w:rPr>
          <w:sz w:val="22"/>
          <w:szCs w:val="22"/>
          <w:lang w:val="en-US" w:eastAsia="tr-TR"/>
        </w:rPr>
      </w:pPr>
      <w:r w:rsidRPr="00CD6207">
        <w:rPr>
          <w:sz w:val="22"/>
          <w:szCs w:val="22"/>
          <w:lang w:val="en-US" w:eastAsia="tr-TR"/>
        </w:rPr>
        <w:t>Reaction of cyclohexa-1,3-diene (</w:t>
      </w:r>
      <w:r w:rsidRPr="00CD6207">
        <w:rPr>
          <w:b/>
          <w:sz w:val="22"/>
          <w:szCs w:val="22"/>
          <w:lang w:val="en-US" w:eastAsia="tr-TR"/>
        </w:rPr>
        <w:t>1</w:t>
      </w:r>
      <w:r w:rsidRPr="00CD6207">
        <w:rPr>
          <w:sz w:val="22"/>
          <w:szCs w:val="22"/>
          <w:lang w:val="en-US" w:eastAsia="tr-TR"/>
        </w:rPr>
        <w:t xml:space="preserve">) with 1 equiv. </w:t>
      </w:r>
      <w:r w:rsidRPr="00CD6207">
        <w:rPr>
          <w:i/>
          <w:sz w:val="22"/>
          <w:szCs w:val="22"/>
          <w:lang w:val="en-US" w:eastAsia="tr-TR"/>
        </w:rPr>
        <w:t>m</w:t>
      </w:r>
      <w:r w:rsidRPr="00CD6207">
        <w:rPr>
          <w:sz w:val="22"/>
          <w:szCs w:val="22"/>
          <w:lang w:val="en-US" w:eastAsia="tr-TR"/>
        </w:rPr>
        <w:t>-chloroperbenzoic acid (</w:t>
      </w:r>
      <w:r w:rsidRPr="00CD6207">
        <w:rPr>
          <w:i/>
          <w:sz w:val="22"/>
          <w:szCs w:val="22"/>
          <w:lang w:val="en-US" w:eastAsia="tr-TR"/>
        </w:rPr>
        <w:t>m-</w:t>
      </w:r>
      <w:r w:rsidRPr="00CD6207">
        <w:rPr>
          <w:sz w:val="22"/>
          <w:szCs w:val="22"/>
          <w:lang w:val="en-US" w:eastAsia="tr-TR"/>
        </w:rPr>
        <w:t xml:space="preserve">CPBA) gives a single product </w:t>
      </w:r>
      <w:r w:rsidRPr="00CD6207">
        <w:rPr>
          <w:b/>
          <w:sz w:val="22"/>
          <w:szCs w:val="22"/>
          <w:lang w:val="en-US" w:eastAsia="tr-TR"/>
        </w:rPr>
        <w:t>I</w:t>
      </w:r>
      <w:r w:rsidRPr="00CD6207">
        <w:rPr>
          <w:sz w:val="22"/>
          <w:szCs w:val="22"/>
          <w:lang w:val="en-US" w:eastAsia="tr-TR"/>
        </w:rPr>
        <w:t>, which is reacted with H</w:t>
      </w:r>
      <w:r w:rsidRPr="00CD6207">
        <w:rPr>
          <w:sz w:val="22"/>
          <w:szCs w:val="22"/>
          <w:vertAlign w:val="subscript"/>
          <w:lang w:val="en-US" w:eastAsia="tr-TR"/>
        </w:rPr>
        <w:t>2</w:t>
      </w:r>
      <w:r w:rsidRPr="00CD6207">
        <w:rPr>
          <w:sz w:val="22"/>
          <w:szCs w:val="22"/>
          <w:lang w:val="en-US" w:eastAsia="tr-TR"/>
        </w:rPr>
        <w:t>O in the presence of a catalytic amount of H</w:t>
      </w:r>
      <w:r w:rsidRPr="00CD6207">
        <w:rPr>
          <w:sz w:val="22"/>
          <w:szCs w:val="22"/>
          <w:vertAlign w:val="subscript"/>
          <w:lang w:val="en-US" w:eastAsia="tr-TR"/>
        </w:rPr>
        <w:t>2</w:t>
      </w:r>
      <w:r w:rsidRPr="00CD6207">
        <w:rPr>
          <w:sz w:val="22"/>
          <w:szCs w:val="22"/>
          <w:lang w:val="en-US" w:eastAsia="tr-TR"/>
        </w:rPr>
        <w:t>SO</w:t>
      </w:r>
      <w:r w:rsidRPr="00CD6207">
        <w:rPr>
          <w:sz w:val="22"/>
          <w:szCs w:val="22"/>
          <w:vertAlign w:val="subscript"/>
          <w:lang w:val="en-US" w:eastAsia="tr-TR"/>
        </w:rPr>
        <w:t>4</w:t>
      </w:r>
      <w:r w:rsidRPr="00CD6207">
        <w:rPr>
          <w:sz w:val="22"/>
          <w:szCs w:val="22"/>
          <w:lang w:val="en-US" w:eastAsia="tr-TR"/>
        </w:rPr>
        <w:t xml:space="preserve"> to provide </w:t>
      </w:r>
      <w:r w:rsidRPr="00CD6207">
        <w:rPr>
          <w:b/>
          <w:sz w:val="22"/>
          <w:szCs w:val="22"/>
          <w:lang w:val="en-US" w:eastAsia="tr-TR"/>
        </w:rPr>
        <w:t>J</w:t>
      </w:r>
      <w:r w:rsidRPr="00CD6207">
        <w:rPr>
          <w:sz w:val="22"/>
          <w:szCs w:val="22"/>
          <w:lang w:val="en-US" w:eastAsia="tr-TR"/>
        </w:rPr>
        <w:t xml:space="preserve"> (There is no rearranged product).</w:t>
      </w:r>
      <w:r w:rsidRPr="00CD6207">
        <w:rPr>
          <w:b/>
          <w:sz w:val="22"/>
          <w:szCs w:val="22"/>
          <w:lang w:val="en-US" w:eastAsia="tr-TR"/>
        </w:rPr>
        <w:t xml:space="preserve"> </w:t>
      </w:r>
      <w:r w:rsidRPr="00CD6207">
        <w:rPr>
          <w:sz w:val="22"/>
          <w:szCs w:val="22"/>
          <w:lang w:val="en-US" w:eastAsia="tr-TR"/>
        </w:rPr>
        <w:t xml:space="preserve">Osmylation </w:t>
      </w:r>
      <w:r w:rsidRPr="00CD6207">
        <w:rPr>
          <w:bCs/>
          <w:sz w:val="22"/>
          <w:szCs w:val="22"/>
          <w:lang w:val="en-US" w:eastAsia="tr-TR"/>
        </w:rPr>
        <w:t xml:space="preserve">of </w:t>
      </w:r>
      <w:r w:rsidRPr="00CD6207">
        <w:rPr>
          <w:b/>
          <w:bCs/>
          <w:sz w:val="22"/>
          <w:szCs w:val="22"/>
          <w:lang w:val="en-US" w:eastAsia="tr-TR"/>
        </w:rPr>
        <w:t xml:space="preserve">J </w:t>
      </w:r>
      <w:r w:rsidRPr="00CD6207">
        <w:rPr>
          <w:sz w:val="22"/>
          <w:szCs w:val="22"/>
          <w:lang w:val="en-US" w:eastAsia="tr-TR"/>
        </w:rPr>
        <w:t>in the presence of excess of NMO (</w:t>
      </w:r>
      <w:r w:rsidRPr="00CD6207">
        <w:rPr>
          <w:i/>
          <w:sz w:val="22"/>
          <w:szCs w:val="22"/>
          <w:lang w:val="en-US" w:eastAsia="tr-TR"/>
        </w:rPr>
        <w:t>N</w:t>
      </w:r>
      <w:r w:rsidRPr="00CD6207">
        <w:rPr>
          <w:sz w:val="22"/>
          <w:szCs w:val="22"/>
          <w:lang w:val="en-US" w:eastAsia="tr-TR"/>
        </w:rPr>
        <w:t>-morpholine oxide) (more than 1 equiv.) at room temperature in acetone/H</w:t>
      </w:r>
      <w:r w:rsidRPr="00CD6207">
        <w:rPr>
          <w:sz w:val="22"/>
          <w:szCs w:val="22"/>
          <w:vertAlign w:val="subscript"/>
          <w:lang w:val="en-US" w:eastAsia="tr-TR"/>
        </w:rPr>
        <w:t>2</w:t>
      </w:r>
      <w:r w:rsidRPr="00CD6207">
        <w:rPr>
          <w:sz w:val="22"/>
          <w:szCs w:val="22"/>
          <w:lang w:val="en-US" w:eastAsia="tr-TR"/>
        </w:rPr>
        <w:t xml:space="preserve">O leads to formation of isomeric </w:t>
      </w:r>
      <w:r w:rsidRPr="00CD6207">
        <w:rPr>
          <w:b/>
          <w:sz w:val="22"/>
          <w:szCs w:val="22"/>
          <w:lang w:val="en-US" w:eastAsia="tr-TR"/>
        </w:rPr>
        <w:t xml:space="preserve">G </w:t>
      </w:r>
      <w:r w:rsidRPr="00CD6207">
        <w:rPr>
          <w:sz w:val="22"/>
          <w:szCs w:val="22"/>
          <w:lang w:val="en-US" w:eastAsia="tr-TR"/>
        </w:rPr>
        <w:t xml:space="preserve">and </w:t>
      </w:r>
      <w:r w:rsidRPr="00CD6207">
        <w:rPr>
          <w:b/>
          <w:sz w:val="22"/>
          <w:szCs w:val="22"/>
          <w:lang w:val="en-US" w:eastAsia="tr-TR"/>
        </w:rPr>
        <w:t>K</w:t>
      </w:r>
      <w:r w:rsidRPr="00CD6207">
        <w:rPr>
          <w:sz w:val="22"/>
          <w:szCs w:val="22"/>
          <w:lang w:val="en-US" w:eastAsia="tr-TR"/>
        </w:rPr>
        <w:t xml:space="preserve">. </w:t>
      </w:r>
    </w:p>
    <w:p w:rsidR="004B13A3" w:rsidRPr="00CD6207" w:rsidRDefault="004B13A3" w:rsidP="004B13A3">
      <w:pPr>
        <w:spacing w:before="60" w:after="60" w:line="360" w:lineRule="auto"/>
        <w:ind w:left="357"/>
        <w:jc w:val="both"/>
        <w:rPr>
          <w:sz w:val="22"/>
          <w:szCs w:val="22"/>
          <w:lang w:val="en-US" w:eastAsia="tr-TR"/>
        </w:rPr>
      </w:pPr>
      <w:r w:rsidRPr="00CD6207">
        <w:rPr>
          <w:lang w:val="en-US"/>
        </w:rPr>
        <w:object w:dxaOrig="11262" w:dyaOrig="1507">
          <v:shape id="_x0000_i1057" type="#_x0000_t75" style="width:401pt;height:54.5pt" o:ole="">
            <v:imagedata r:id="rId109" o:title=""/>
          </v:shape>
          <o:OLEObject Type="Embed" ProgID="ChemDraw.Document.6.0" ShapeID="_x0000_i1057" DrawAspect="Content" ObjectID="_1518183437" r:id="rId110"/>
        </w:object>
      </w:r>
      <w:r w:rsidR="0016333C" w:rsidRPr="00CD6207">
        <w:rPr>
          <w:sz w:val="22"/>
          <w:szCs w:val="22"/>
          <w:lang w:val="en-US" w:eastAsia="tr-TR"/>
        </w:rPr>
        <w:t xml:space="preserve"> </w:t>
      </w:r>
    </w:p>
    <w:p w:rsidR="00750C5C" w:rsidRPr="00CD6207" w:rsidRDefault="00750C5C" w:rsidP="00116AC1">
      <w:pPr>
        <w:spacing w:before="60" w:after="60" w:line="360" w:lineRule="auto"/>
        <w:ind w:left="357"/>
        <w:jc w:val="both"/>
        <w:rPr>
          <w:sz w:val="22"/>
          <w:szCs w:val="22"/>
          <w:lang w:val="en-US" w:eastAsia="tr-TR"/>
        </w:rPr>
      </w:pPr>
      <w:r w:rsidRPr="00CD6207">
        <w:rPr>
          <w:sz w:val="22"/>
          <w:szCs w:val="22"/>
          <w:lang w:val="en-US"/>
        </w:rPr>
        <w:t xml:space="preserve">Draw the structures of </w:t>
      </w:r>
      <w:r w:rsidRPr="00CD6207">
        <w:rPr>
          <w:b/>
          <w:sz w:val="22"/>
          <w:szCs w:val="22"/>
          <w:lang w:val="en-US"/>
        </w:rPr>
        <w:t xml:space="preserve">I, J, </w:t>
      </w:r>
      <w:r w:rsidRPr="00CD6207">
        <w:rPr>
          <w:sz w:val="22"/>
          <w:szCs w:val="22"/>
          <w:lang w:val="en-US"/>
        </w:rPr>
        <w:t xml:space="preserve">and </w:t>
      </w:r>
      <w:r w:rsidRPr="00CD6207">
        <w:rPr>
          <w:b/>
          <w:sz w:val="22"/>
          <w:szCs w:val="22"/>
          <w:lang w:val="en-US"/>
        </w:rPr>
        <w:t xml:space="preserve">K </w:t>
      </w:r>
      <w:r w:rsidRPr="00CD6207">
        <w:rPr>
          <w:sz w:val="22"/>
          <w:szCs w:val="22"/>
          <w:lang w:val="en-US"/>
        </w:rPr>
        <w:t>using dashed-wedged line notation.</w:t>
      </w:r>
      <w:r w:rsidRPr="00CD6207">
        <w:rPr>
          <w:lang w:val="en-US"/>
        </w:rPr>
        <w:t xml:space="preserve"> </w:t>
      </w:r>
    </w:p>
    <w:p w:rsidR="004B13A3" w:rsidRPr="00CD6207" w:rsidRDefault="00750C5C" w:rsidP="003D111E">
      <w:pPr>
        <w:numPr>
          <w:ilvl w:val="0"/>
          <w:numId w:val="19"/>
        </w:numPr>
        <w:spacing w:before="60" w:after="60" w:line="360" w:lineRule="auto"/>
        <w:ind w:left="357" w:hanging="357"/>
        <w:jc w:val="both"/>
        <w:rPr>
          <w:sz w:val="22"/>
          <w:szCs w:val="22"/>
          <w:lang w:val="en-US" w:eastAsia="tr-TR"/>
        </w:rPr>
      </w:pPr>
      <w:r w:rsidRPr="00CD6207">
        <w:rPr>
          <w:sz w:val="22"/>
          <w:szCs w:val="22"/>
          <w:lang w:val="en-US" w:eastAsia="tr-TR"/>
        </w:rPr>
        <w:t>Reaction of cyclohexa-1,3-diene (</w:t>
      </w:r>
      <w:r w:rsidRPr="00CD6207">
        <w:rPr>
          <w:b/>
          <w:sz w:val="22"/>
          <w:szCs w:val="22"/>
          <w:lang w:val="en-US" w:eastAsia="tr-TR"/>
        </w:rPr>
        <w:t>1</w:t>
      </w:r>
      <w:r w:rsidRPr="00CD6207">
        <w:rPr>
          <w:sz w:val="22"/>
          <w:szCs w:val="22"/>
          <w:lang w:val="en-US" w:eastAsia="tr-TR"/>
        </w:rPr>
        <w:t xml:space="preserve">) with 2 equiv. of </w:t>
      </w:r>
      <w:r w:rsidRPr="00CD6207">
        <w:rPr>
          <w:i/>
          <w:sz w:val="22"/>
          <w:szCs w:val="22"/>
          <w:lang w:val="en-US" w:eastAsia="tr-TR"/>
        </w:rPr>
        <w:t>m</w:t>
      </w:r>
      <w:r w:rsidRPr="00CD6207">
        <w:rPr>
          <w:sz w:val="22"/>
          <w:szCs w:val="22"/>
          <w:lang w:val="en-US" w:eastAsia="tr-TR"/>
        </w:rPr>
        <w:t>-chloroperbenzoic acid (</w:t>
      </w:r>
      <w:r w:rsidRPr="00CD6207">
        <w:rPr>
          <w:i/>
          <w:sz w:val="22"/>
          <w:szCs w:val="22"/>
          <w:lang w:val="en-US" w:eastAsia="tr-TR"/>
        </w:rPr>
        <w:t>m-</w:t>
      </w:r>
      <w:r w:rsidRPr="00CD6207">
        <w:rPr>
          <w:sz w:val="22"/>
          <w:szCs w:val="22"/>
          <w:lang w:val="en-US" w:eastAsia="tr-TR"/>
        </w:rPr>
        <w:t xml:space="preserve">CPBA) gives a diastereomeric mixture of </w:t>
      </w:r>
      <w:r w:rsidRPr="00CD6207">
        <w:rPr>
          <w:b/>
          <w:sz w:val="22"/>
          <w:szCs w:val="22"/>
          <w:lang w:val="en-US" w:eastAsia="tr-TR"/>
        </w:rPr>
        <w:t xml:space="preserve">L </w:t>
      </w:r>
      <w:r w:rsidRPr="00CD6207">
        <w:rPr>
          <w:sz w:val="22"/>
          <w:szCs w:val="22"/>
          <w:lang w:val="en-US" w:eastAsia="tr-TR"/>
        </w:rPr>
        <w:t xml:space="preserve">and </w:t>
      </w:r>
      <w:r w:rsidRPr="00CD6207">
        <w:rPr>
          <w:b/>
          <w:sz w:val="22"/>
          <w:szCs w:val="22"/>
          <w:lang w:val="en-US" w:eastAsia="tr-TR"/>
        </w:rPr>
        <w:t xml:space="preserve">M. </w:t>
      </w:r>
      <w:r w:rsidRPr="00CD6207">
        <w:rPr>
          <w:sz w:val="22"/>
          <w:szCs w:val="22"/>
          <w:lang w:val="en-US" w:eastAsia="tr-TR"/>
        </w:rPr>
        <w:t>Reaction of this mixture (</w:t>
      </w:r>
      <w:r w:rsidRPr="00CD6207">
        <w:rPr>
          <w:b/>
          <w:sz w:val="22"/>
          <w:szCs w:val="22"/>
          <w:lang w:val="en-US" w:eastAsia="tr-TR"/>
        </w:rPr>
        <w:t xml:space="preserve">L </w:t>
      </w:r>
      <w:r w:rsidRPr="00CD6207">
        <w:rPr>
          <w:sz w:val="22"/>
          <w:szCs w:val="22"/>
          <w:lang w:val="en-US" w:eastAsia="tr-TR"/>
        </w:rPr>
        <w:t xml:space="preserve">and </w:t>
      </w:r>
      <w:r w:rsidRPr="00CD6207">
        <w:rPr>
          <w:b/>
          <w:sz w:val="22"/>
          <w:szCs w:val="22"/>
          <w:lang w:val="en-US" w:eastAsia="tr-TR"/>
        </w:rPr>
        <w:t>M</w:t>
      </w:r>
      <w:r w:rsidRPr="00CD6207">
        <w:rPr>
          <w:sz w:val="22"/>
          <w:szCs w:val="22"/>
          <w:lang w:val="en-US" w:eastAsia="tr-TR"/>
        </w:rPr>
        <w:t>) with H</w:t>
      </w:r>
      <w:r w:rsidRPr="00CD6207">
        <w:rPr>
          <w:sz w:val="22"/>
          <w:szCs w:val="22"/>
          <w:vertAlign w:val="subscript"/>
          <w:lang w:val="en-US" w:eastAsia="tr-TR"/>
        </w:rPr>
        <w:t>2</w:t>
      </w:r>
      <w:r w:rsidRPr="00CD6207">
        <w:rPr>
          <w:sz w:val="22"/>
          <w:szCs w:val="22"/>
          <w:lang w:val="en-US" w:eastAsia="tr-TR"/>
        </w:rPr>
        <w:t>O in the presence of a catalytic amount of H</w:t>
      </w:r>
      <w:r w:rsidRPr="00CD6207">
        <w:rPr>
          <w:sz w:val="22"/>
          <w:szCs w:val="22"/>
          <w:vertAlign w:val="subscript"/>
          <w:lang w:val="en-US" w:eastAsia="tr-TR"/>
        </w:rPr>
        <w:t>2</w:t>
      </w:r>
      <w:r w:rsidRPr="00CD6207">
        <w:rPr>
          <w:sz w:val="22"/>
          <w:szCs w:val="22"/>
          <w:lang w:val="en-US" w:eastAsia="tr-TR"/>
        </w:rPr>
        <w:t>SO</w:t>
      </w:r>
      <w:r w:rsidRPr="00CD6207">
        <w:rPr>
          <w:sz w:val="22"/>
          <w:szCs w:val="22"/>
          <w:vertAlign w:val="subscript"/>
          <w:lang w:val="en-US" w:eastAsia="tr-TR"/>
        </w:rPr>
        <w:t>4</w:t>
      </w:r>
      <w:r w:rsidRPr="00CD6207">
        <w:rPr>
          <w:sz w:val="22"/>
          <w:szCs w:val="22"/>
          <w:lang w:val="en-US" w:eastAsia="tr-TR"/>
        </w:rPr>
        <w:t xml:space="preserve"> yields a mixture of </w:t>
      </w:r>
      <w:r w:rsidRPr="00CD6207">
        <w:rPr>
          <w:b/>
          <w:sz w:val="22"/>
          <w:szCs w:val="22"/>
          <w:lang w:val="en-US" w:eastAsia="tr-TR"/>
        </w:rPr>
        <w:t xml:space="preserve">N </w:t>
      </w:r>
      <w:r w:rsidRPr="00CD6207">
        <w:rPr>
          <w:sz w:val="22"/>
          <w:szCs w:val="22"/>
          <w:lang w:val="en-US" w:eastAsia="tr-TR"/>
        </w:rPr>
        <w:t xml:space="preserve">and </w:t>
      </w:r>
      <w:r w:rsidRPr="00CD6207">
        <w:rPr>
          <w:b/>
          <w:sz w:val="22"/>
          <w:szCs w:val="22"/>
          <w:lang w:val="en-US" w:eastAsia="tr-TR"/>
        </w:rPr>
        <w:t>C</w:t>
      </w:r>
      <w:r w:rsidRPr="00CD6207">
        <w:rPr>
          <w:sz w:val="22"/>
          <w:szCs w:val="22"/>
          <w:lang w:val="en-US" w:eastAsia="tr-TR"/>
        </w:rPr>
        <w:t xml:space="preserve">. </w:t>
      </w:r>
      <w:r w:rsidRPr="00CD6207">
        <w:rPr>
          <w:b/>
          <w:sz w:val="22"/>
          <w:szCs w:val="22"/>
          <w:lang w:val="en-US" w:eastAsia="tr-TR"/>
        </w:rPr>
        <w:t xml:space="preserve"> </w:t>
      </w:r>
    </w:p>
    <w:p w:rsidR="004B13A3" w:rsidRPr="00CD6207" w:rsidRDefault="004B13A3" w:rsidP="004B13A3">
      <w:pPr>
        <w:spacing w:before="60" w:after="60" w:line="360" w:lineRule="auto"/>
        <w:ind w:left="357"/>
        <w:jc w:val="both"/>
        <w:rPr>
          <w:sz w:val="22"/>
          <w:szCs w:val="22"/>
          <w:lang w:val="en-US"/>
        </w:rPr>
      </w:pPr>
      <w:r w:rsidRPr="00CD6207">
        <w:rPr>
          <w:sz w:val="22"/>
          <w:szCs w:val="22"/>
          <w:lang w:val="en-US"/>
        </w:rPr>
        <w:object w:dxaOrig="9663" w:dyaOrig="1561">
          <v:shape id="_x0000_i1058" type="#_x0000_t75" style="width:355.5pt;height:57.5pt" o:ole="">
            <v:imagedata r:id="rId111" o:title=""/>
          </v:shape>
          <o:OLEObject Type="Embed" ProgID="ChemDraw.Document.6.0" ShapeID="_x0000_i1058" DrawAspect="Content" ObjectID="_1518183438" r:id="rId112"/>
        </w:object>
      </w:r>
    </w:p>
    <w:p w:rsidR="007F3DCC" w:rsidRPr="00CD6207" w:rsidRDefault="0016333C" w:rsidP="004B13A3">
      <w:pPr>
        <w:spacing w:before="60" w:after="60" w:line="360" w:lineRule="auto"/>
        <w:ind w:left="357"/>
        <w:jc w:val="both"/>
        <w:rPr>
          <w:sz w:val="22"/>
          <w:szCs w:val="22"/>
          <w:lang w:val="en-US"/>
        </w:rPr>
      </w:pPr>
      <w:r w:rsidRPr="00CD6207">
        <w:rPr>
          <w:sz w:val="22"/>
          <w:szCs w:val="22"/>
          <w:lang w:val="en-US"/>
        </w:rPr>
        <w:t xml:space="preserve">Draw the structures of </w:t>
      </w:r>
      <w:r w:rsidRPr="00CD6207">
        <w:rPr>
          <w:b/>
          <w:sz w:val="22"/>
          <w:szCs w:val="22"/>
          <w:lang w:val="en-US"/>
        </w:rPr>
        <w:t xml:space="preserve">L, M, </w:t>
      </w:r>
      <w:r w:rsidR="007F3DCC" w:rsidRPr="00CD6207">
        <w:rPr>
          <w:b/>
          <w:sz w:val="22"/>
          <w:szCs w:val="22"/>
          <w:lang w:val="en-US"/>
        </w:rPr>
        <w:t>and N</w:t>
      </w:r>
      <w:r w:rsidRPr="00CD6207">
        <w:rPr>
          <w:b/>
          <w:sz w:val="22"/>
          <w:szCs w:val="22"/>
          <w:lang w:val="en-US"/>
        </w:rPr>
        <w:t xml:space="preserve"> </w:t>
      </w:r>
      <w:r w:rsidRPr="00CD6207">
        <w:rPr>
          <w:sz w:val="22"/>
          <w:szCs w:val="22"/>
          <w:lang w:val="en-US"/>
        </w:rPr>
        <w:t>using dashed-wedged line notation.</w:t>
      </w:r>
    </w:p>
    <w:p w:rsidR="00750C5C" w:rsidRPr="00CD6207" w:rsidRDefault="004B13A3" w:rsidP="003B5AD1">
      <w:pPr>
        <w:pStyle w:val="Problem"/>
      </w:pPr>
      <w:r w:rsidRPr="00CD6207">
        <w:t>Antiviral a</w:t>
      </w:r>
      <w:r w:rsidR="00750C5C" w:rsidRPr="00CD6207">
        <w:t xml:space="preserve">ntibiotic </w:t>
      </w:r>
    </w:p>
    <w:p w:rsidR="00750C5C" w:rsidRPr="00CD6207" w:rsidRDefault="00750C5C" w:rsidP="00750C5C">
      <w:pPr>
        <w:spacing w:line="360" w:lineRule="auto"/>
        <w:jc w:val="center"/>
        <w:rPr>
          <w:b/>
          <w:sz w:val="22"/>
          <w:szCs w:val="22"/>
          <w:lang w:val="en-US"/>
        </w:rPr>
      </w:pPr>
      <w:r w:rsidRPr="00CD6207">
        <w:rPr>
          <w:b/>
          <w:sz w:val="22"/>
          <w:szCs w:val="22"/>
          <w:lang w:val="en-US"/>
        </w:rPr>
        <w:t>Ascochlorin (antiviral antibiotic)</w:t>
      </w:r>
    </w:p>
    <w:p w:rsidR="00750C5C" w:rsidRPr="00CD6207" w:rsidRDefault="008B1606" w:rsidP="00750C5C">
      <w:pPr>
        <w:autoSpaceDE w:val="0"/>
        <w:autoSpaceDN w:val="0"/>
        <w:adjustRightInd w:val="0"/>
        <w:spacing w:line="360" w:lineRule="auto"/>
        <w:ind w:firstLine="708"/>
        <w:jc w:val="center"/>
        <w:rPr>
          <w:sz w:val="22"/>
          <w:szCs w:val="22"/>
          <w:lang w:val="en-US" w:eastAsia="tr-TR"/>
        </w:rPr>
      </w:pPr>
      <w:r w:rsidRPr="00CD6207">
        <w:rPr>
          <w:sz w:val="22"/>
          <w:szCs w:val="22"/>
          <w:lang w:val="en-US"/>
        </w:rPr>
        <w:object w:dxaOrig="6180" w:dyaOrig="3009">
          <v:shape id="_x0000_i1059" type="#_x0000_t75" style="width:266pt;height:118.5pt" o:ole="">
            <v:imagedata r:id="rId113" o:title="" cropbottom="4703f"/>
          </v:shape>
          <o:OLEObject Type="Embed" ProgID="ChemDraw.Document.6.0" ShapeID="_x0000_i1059" DrawAspect="Content" ObjectID="_1518183439" r:id="rId114"/>
        </w:object>
      </w:r>
    </w:p>
    <w:p w:rsidR="00750C5C" w:rsidRPr="00CD6207" w:rsidRDefault="00750C5C" w:rsidP="00741134">
      <w:pPr>
        <w:autoSpaceDE w:val="0"/>
        <w:autoSpaceDN w:val="0"/>
        <w:adjustRightInd w:val="0"/>
        <w:spacing w:before="60" w:after="60" w:line="360" w:lineRule="auto"/>
        <w:jc w:val="both"/>
        <w:rPr>
          <w:sz w:val="22"/>
          <w:szCs w:val="22"/>
          <w:lang w:val="en-US" w:eastAsia="tr-TR"/>
        </w:rPr>
      </w:pPr>
      <w:r w:rsidRPr="00CD6207">
        <w:rPr>
          <w:sz w:val="22"/>
          <w:szCs w:val="22"/>
          <w:lang w:val="en-US" w:eastAsia="tr-TR"/>
        </w:rPr>
        <w:lastRenderedPageBreak/>
        <w:t xml:space="preserve">Ascochlorin is an antiviral antibiotic obtained from the filter cake of the fermented broth of </w:t>
      </w:r>
      <w:r w:rsidRPr="00CD6207">
        <w:rPr>
          <w:i/>
          <w:iCs/>
          <w:sz w:val="22"/>
          <w:szCs w:val="22"/>
          <w:lang w:val="en-US" w:eastAsia="tr-TR"/>
        </w:rPr>
        <w:t xml:space="preserve">Ascochyta viciae </w:t>
      </w:r>
      <w:r w:rsidRPr="00CD6207">
        <w:rPr>
          <w:sz w:val="22"/>
          <w:szCs w:val="22"/>
          <w:lang w:val="en-US" w:eastAsia="tr-TR"/>
        </w:rPr>
        <w:t>Libert. It has a strong inhibitory effect on viral growth in cultured cells. The absolute stereochemistry of this antibiotic was determined by X-ray analysis. Due to high biological activity, the ascochlorin family has attracted the attention of synthetic organic chemists.</w:t>
      </w:r>
    </w:p>
    <w:p w:rsidR="00750C5C" w:rsidRPr="00CD6207" w:rsidRDefault="00750C5C" w:rsidP="00741134">
      <w:pPr>
        <w:autoSpaceDE w:val="0"/>
        <w:autoSpaceDN w:val="0"/>
        <w:adjustRightInd w:val="0"/>
        <w:spacing w:before="60" w:after="60" w:line="360" w:lineRule="auto"/>
        <w:jc w:val="both"/>
        <w:rPr>
          <w:sz w:val="22"/>
          <w:szCs w:val="22"/>
          <w:lang w:val="en-US" w:eastAsia="tr-TR"/>
        </w:rPr>
      </w:pPr>
      <w:r w:rsidRPr="00CD6207">
        <w:rPr>
          <w:b/>
          <w:sz w:val="22"/>
          <w:szCs w:val="22"/>
          <w:lang w:val="en-US" w:eastAsia="tr-TR"/>
        </w:rPr>
        <w:t>Part A</w:t>
      </w:r>
      <w:r w:rsidRPr="00CD6207">
        <w:rPr>
          <w:sz w:val="22"/>
          <w:szCs w:val="22"/>
          <w:lang w:val="en-US" w:eastAsia="tr-TR"/>
        </w:rPr>
        <w:t xml:space="preserve"> </w:t>
      </w:r>
      <w:r w:rsidRPr="00CD6207">
        <w:rPr>
          <w:sz w:val="22"/>
          <w:szCs w:val="22"/>
          <w:lang w:val="en-US"/>
        </w:rPr>
        <w:t>(Synthesis of right side of ascochlorin)</w:t>
      </w:r>
    </w:p>
    <w:p w:rsidR="00750C5C" w:rsidRPr="00CD6207" w:rsidRDefault="00750C5C" w:rsidP="00741134">
      <w:pPr>
        <w:spacing w:before="60" w:after="60" w:line="360" w:lineRule="auto"/>
        <w:jc w:val="both"/>
        <w:rPr>
          <w:sz w:val="22"/>
          <w:szCs w:val="22"/>
          <w:lang w:val="en-US"/>
        </w:rPr>
      </w:pPr>
      <w:r w:rsidRPr="00CD6207">
        <w:rPr>
          <w:sz w:val="22"/>
          <w:szCs w:val="22"/>
          <w:lang w:val="en-US"/>
        </w:rPr>
        <w:t xml:space="preserve">Synthesis of cyclohexanone unit (right side of ascochlorin) starts with Diels-Alder reaction which is a [4+2] cycloaddition reaction. Reaction of 1,3-butadiene and chiral dienophile </w:t>
      </w:r>
      <w:r w:rsidRPr="00CD6207">
        <w:rPr>
          <w:b/>
          <w:sz w:val="22"/>
          <w:szCs w:val="22"/>
          <w:lang w:val="en-US"/>
        </w:rPr>
        <w:t>1</w:t>
      </w:r>
      <w:r w:rsidRPr="00CD6207">
        <w:rPr>
          <w:sz w:val="22"/>
          <w:szCs w:val="22"/>
          <w:lang w:val="en-US"/>
        </w:rPr>
        <w:t xml:space="preserve"> gives the cycloadduct </w:t>
      </w:r>
      <w:r w:rsidRPr="00CD6207">
        <w:rPr>
          <w:b/>
          <w:sz w:val="22"/>
          <w:szCs w:val="22"/>
          <w:lang w:val="en-US"/>
        </w:rPr>
        <w:t xml:space="preserve">A </w:t>
      </w:r>
      <w:r w:rsidRPr="00CD6207">
        <w:rPr>
          <w:sz w:val="22"/>
          <w:szCs w:val="22"/>
          <w:lang w:val="en-US"/>
        </w:rPr>
        <w:t xml:space="preserve">with the desired stereochemistry of cyclohexanone unit. Basic hydrolysis of </w:t>
      </w:r>
      <w:r w:rsidRPr="00CD6207">
        <w:rPr>
          <w:b/>
          <w:sz w:val="22"/>
          <w:szCs w:val="22"/>
          <w:lang w:val="en-US"/>
        </w:rPr>
        <w:t>A</w:t>
      </w:r>
      <w:r w:rsidRPr="00CD6207">
        <w:rPr>
          <w:sz w:val="22"/>
          <w:szCs w:val="22"/>
          <w:lang w:val="en-US"/>
        </w:rPr>
        <w:t xml:space="preserve"> affords the sultam </w:t>
      </w:r>
      <w:r w:rsidRPr="00CD6207">
        <w:rPr>
          <w:b/>
          <w:sz w:val="22"/>
          <w:szCs w:val="22"/>
          <w:lang w:val="en-US"/>
        </w:rPr>
        <w:t>2</w:t>
      </w:r>
      <w:r w:rsidRPr="00CD6207">
        <w:rPr>
          <w:sz w:val="22"/>
          <w:szCs w:val="22"/>
          <w:lang w:val="en-US"/>
        </w:rPr>
        <w:t xml:space="preserve"> and the chiral carboxylic acid </w:t>
      </w:r>
      <w:r w:rsidRPr="00CD6207">
        <w:rPr>
          <w:b/>
          <w:sz w:val="22"/>
          <w:szCs w:val="22"/>
          <w:lang w:val="en-US"/>
        </w:rPr>
        <w:t>B</w:t>
      </w:r>
      <w:r w:rsidRPr="00CD6207">
        <w:rPr>
          <w:sz w:val="22"/>
          <w:szCs w:val="22"/>
          <w:lang w:val="en-US"/>
        </w:rPr>
        <w:t xml:space="preserve">. This carboxylic acid </w:t>
      </w:r>
      <w:r w:rsidRPr="00CD6207">
        <w:rPr>
          <w:b/>
          <w:sz w:val="22"/>
          <w:szCs w:val="22"/>
          <w:lang w:val="en-US"/>
        </w:rPr>
        <w:t>B</w:t>
      </w:r>
      <w:r w:rsidRPr="00CD6207">
        <w:rPr>
          <w:sz w:val="22"/>
          <w:szCs w:val="22"/>
          <w:lang w:val="en-US"/>
        </w:rPr>
        <w:t xml:space="preserve"> undergoes iodolactonization reaction (initial step is the formation of an iodonium ion intermediate) to form the </w:t>
      </w:r>
      <w:r w:rsidR="00951470">
        <w:rPr>
          <w:rFonts w:ascii="Symbol" w:hAnsi="Symbol"/>
          <w:sz w:val="22"/>
          <w:szCs w:val="22"/>
          <w:lang w:val="en-US"/>
        </w:rPr>
        <w:t></w:t>
      </w:r>
      <w:r w:rsidRPr="00CD6207">
        <w:rPr>
          <w:sz w:val="22"/>
          <w:szCs w:val="22"/>
          <w:lang w:val="en-US"/>
        </w:rPr>
        <w:t xml:space="preserve">-iodolactone </w:t>
      </w:r>
      <w:r w:rsidRPr="00CD6207">
        <w:rPr>
          <w:b/>
          <w:sz w:val="22"/>
          <w:szCs w:val="22"/>
          <w:lang w:val="en-US"/>
        </w:rPr>
        <w:t>C</w:t>
      </w:r>
      <w:r w:rsidRPr="00CD6207">
        <w:rPr>
          <w:sz w:val="22"/>
          <w:szCs w:val="22"/>
          <w:lang w:val="en-US"/>
        </w:rPr>
        <w:t xml:space="preserve">. Treatment of </w:t>
      </w:r>
      <w:r w:rsidRPr="00CD6207">
        <w:rPr>
          <w:b/>
          <w:sz w:val="22"/>
          <w:szCs w:val="22"/>
          <w:lang w:val="en-US"/>
        </w:rPr>
        <w:t>C</w:t>
      </w:r>
      <w:r w:rsidRPr="00CD6207">
        <w:rPr>
          <w:sz w:val="22"/>
          <w:szCs w:val="22"/>
          <w:lang w:val="en-US"/>
        </w:rPr>
        <w:t xml:space="preserve"> with DBU (non nucleophilic base) forms the compound </w:t>
      </w:r>
      <w:r w:rsidRPr="00CD6207">
        <w:rPr>
          <w:b/>
          <w:sz w:val="22"/>
          <w:szCs w:val="22"/>
          <w:lang w:val="en-US"/>
        </w:rPr>
        <w:t>D</w:t>
      </w:r>
      <w:r w:rsidRPr="00CD6207">
        <w:rPr>
          <w:sz w:val="22"/>
          <w:szCs w:val="22"/>
          <w:lang w:val="en-US"/>
        </w:rPr>
        <w:t xml:space="preserve">. Reduction of </w:t>
      </w:r>
      <w:r w:rsidRPr="00CD6207">
        <w:rPr>
          <w:b/>
          <w:sz w:val="22"/>
          <w:szCs w:val="22"/>
          <w:lang w:val="en-US"/>
        </w:rPr>
        <w:t>D</w:t>
      </w:r>
      <w:r w:rsidRPr="00CD6207">
        <w:rPr>
          <w:sz w:val="22"/>
          <w:szCs w:val="22"/>
          <w:lang w:val="en-US"/>
        </w:rPr>
        <w:t xml:space="preserve"> with LiAlH</w:t>
      </w:r>
      <w:r w:rsidRPr="00CD6207">
        <w:rPr>
          <w:sz w:val="22"/>
          <w:szCs w:val="22"/>
          <w:vertAlign w:val="subscript"/>
          <w:lang w:val="en-US"/>
        </w:rPr>
        <w:t>4</w:t>
      </w:r>
      <w:r w:rsidRPr="00CD6207">
        <w:rPr>
          <w:sz w:val="22"/>
          <w:szCs w:val="22"/>
          <w:lang w:val="en-US"/>
        </w:rPr>
        <w:t xml:space="preserve"> and then hydrolysis with water produces the diol </w:t>
      </w:r>
      <w:r w:rsidRPr="00CD6207">
        <w:rPr>
          <w:b/>
          <w:sz w:val="22"/>
          <w:szCs w:val="22"/>
          <w:lang w:val="en-US"/>
        </w:rPr>
        <w:t>E</w:t>
      </w:r>
      <w:r w:rsidRPr="00CD6207">
        <w:rPr>
          <w:sz w:val="22"/>
          <w:szCs w:val="22"/>
          <w:lang w:val="en-US"/>
        </w:rPr>
        <w:t xml:space="preserve">. Selective oxidation of </w:t>
      </w:r>
      <w:r w:rsidRPr="00CD6207">
        <w:rPr>
          <w:b/>
          <w:sz w:val="22"/>
          <w:szCs w:val="22"/>
          <w:lang w:val="en-US"/>
        </w:rPr>
        <w:t>E</w:t>
      </w:r>
      <w:r w:rsidRPr="00CD6207">
        <w:rPr>
          <w:sz w:val="22"/>
          <w:szCs w:val="22"/>
          <w:lang w:val="en-US"/>
        </w:rPr>
        <w:t xml:space="preserve"> with pyridinium chlorochromate (PCC) leads to the product </w:t>
      </w:r>
      <w:r w:rsidRPr="00CD6207">
        <w:rPr>
          <w:b/>
          <w:sz w:val="22"/>
          <w:szCs w:val="22"/>
          <w:lang w:val="en-US"/>
        </w:rPr>
        <w:t>F</w:t>
      </w:r>
      <w:r w:rsidRPr="00CD6207">
        <w:rPr>
          <w:sz w:val="22"/>
          <w:szCs w:val="22"/>
          <w:lang w:val="en-US"/>
        </w:rPr>
        <w:t>. Subsequent protection of the hydroxy group with (CH</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3</w:t>
      </w:r>
      <w:r w:rsidRPr="00CD6207">
        <w:rPr>
          <w:sz w:val="22"/>
          <w:szCs w:val="22"/>
          <w:lang w:val="en-US"/>
        </w:rPr>
        <w:t>SiCl produce</w:t>
      </w:r>
      <w:r w:rsidR="009751F4" w:rsidRPr="00CD6207">
        <w:rPr>
          <w:sz w:val="22"/>
          <w:szCs w:val="22"/>
          <w:lang w:val="en-US"/>
        </w:rPr>
        <w:t>s</w:t>
      </w:r>
      <w:r w:rsidRPr="00CD6207">
        <w:rPr>
          <w:sz w:val="22"/>
          <w:szCs w:val="22"/>
          <w:lang w:val="en-US"/>
        </w:rPr>
        <w:t xml:space="preserve"> the compound </w:t>
      </w:r>
      <w:r w:rsidRPr="00CD6207">
        <w:rPr>
          <w:b/>
          <w:sz w:val="22"/>
          <w:szCs w:val="22"/>
          <w:lang w:val="en-US"/>
        </w:rPr>
        <w:t>G</w:t>
      </w:r>
      <w:r w:rsidRPr="00CD6207">
        <w:rPr>
          <w:sz w:val="22"/>
          <w:szCs w:val="22"/>
          <w:lang w:val="en-US"/>
        </w:rPr>
        <w:t>.</w:t>
      </w:r>
    </w:p>
    <w:p w:rsidR="002E07E0" w:rsidRPr="00CD6207" w:rsidRDefault="002E07E0" w:rsidP="00741134">
      <w:pPr>
        <w:spacing w:before="60" w:after="60" w:line="360" w:lineRule="auto"/>
        <w:jc w:val="both"/>
        <w:rPr>
          <w:sz w:val="22"/>
          <w:szCs w:val="22"/>
          <w:lang w:val="en-US"/>
        </w:rPr>
      </w:pPr>
    </w:p>
    <w:p w:rsidR="002E07E0" w:rsidRPr="00CD6207" w:rsidRDefault="008B1606" w:rsidP="00741134">
      <w:pPr>
        <w:spacing w:before="60" w:after="60" w:line="360" w:lineRule="auto"/>
        <w:jc w:val="both"/>
        <w:rPr>
          <w:sz w:val="22"/>
          <w:szCs w:val="22"/>
          <w:lang w:val="en-US"/>
        </w:rPr>
      </w:pPr>
      <w:r w:rsidRPr="00CD6207">
        <w:rPr>
          <w:sz w:val="22"/>
          <w:szCs w:val="22"/>
          <w:lang w:val="en-US"/>
        </w:rPr>
        <w:object w:dxaOrig="11390" w:dyaOrig="6045">
          <v:shape id="_x0000_i1060" type="#_x0000_t75" style="width:453.5pt;height:253pt" o:ole="">
            <v:imagedata r:id="rId115" o:title="" cropright="3314f"/>
          </v:shape>
          <o:OLEObject Type="Embed" ProgID="ChemDraw.Document.6.0" ShapeID="_x0000_i1060" DrawAspect="Content" ObjectID="_1518183440" r:id="rId116"/>
        </w:object>
      </w:r>
    </w:p>
    <w:p w:rsidR="00F1685D" w:rsidRPr="00CD6207" w:rsidRDefault="00750C5C" w:rsidP="00750C5C">
      <w:pPr>
        <w:spacing w:line="360" w:lineRule="auto"/>
        <w:jc w:val="both"/>
        <w:rPr>
          <w:sz w:val="22"/>
          <w:szCs w:val="22"/>
          <w:lang w:val="en-US"/>
        </w:rPr>
      </w:pPr>
      <w:r w:rsidRPr="00CD6207">
        <w:rPr>
          <w:sz w:val="22"/>
          <w:szCs w:val="22"/>
          <w:lang w:val="en-US"/>
        </w:rPr>
        <w:lastRenderedPageBreak/>
        <w:t xml:space="preserve">Besides [4+2] cycloadditon reaction, the compound </w:t>
      </w:r>
      <w:r w:rsidRPr="00CD6207">
        <w:rPr>
          <w:b/>
          <w:sz w:val="22"/>
          <w:szCs w:val="22"/>
          <w:lang w:val="en-US"/>
        </w:rPr>
        <w:t xml:space="preserve">1 </w:t>
      </w:r>
      <w:r w:rsidRPr="00CD6207">
        <w:rPr>
          <w:sz w:val="22"/>
          <w:szCs w:val="22"/>
          <w:lang w:val="en-US"/>
        </w:rPr>
        <w:t xml:space="preserve">can also undergo [2+2] cycloadditon reactions. For example, the dienophile </w:t>
      </w:r>
      <w:r w:rsidRPr="00CD6207">
        <w:rPr>
          <w:b/>
          <w:sz w:val="22"/>
          <w:szCs w:val="22"/>
          <w:lang w:val="en-US"/>
        </w:rPr>
        <w:t>1</w:t>
      </w:r>
      <w:r w:rsidRPr="00CD6207">
        <w:rPr>
          <w:sz w:val="22"/>
          <w:szCs w:val="22"/>
          <w:lang w:val="en-US"/>
        </w:rPr>
        <w:t xml:space="preserve"> undergoes a cycloaddition reaction with ketene (general formula, R</w:t>
      </w:r>
      <w:r w:rsidRPr="00CD6207">
        <w:rPr>
          <w:sz w:val="22"/>
          <w:szCs w:val="22"/>
          <w:vertAlign w:val="subscript"/>
          <w:lang w:val="en-US"/>
        </w:rPr>
        <w:t>2</w:t>
      </w:r>
      <w:r w:rsidRPr="00CD6207">
        <w:rPr>
          <w:sz w:val="22"/>
          <w:szCs w:val="22"/>
          <w:lang w:val="en-US"/>
        </w:rPr>
        <w:t xml:space="preserve">C=C=O). When the dienophile </w:t>
      </w:r>
      <w:r w:rsidRPr="00CD6207">
        <w:rPr>
          <w:b/>
          <w:sz w:val="22"/>
          <w:szCs w:val="22"/>
          <w:lang w:val="en-US"/>
        </w:rPr>
        <w:t>1</w:t>
      </w:r>
      <w:r w:rsidRPr="00CD6207">
        <w:rPr>
          <w:sz w:val="22"/>
          <w:szCs w:val="22"/>
          <w:lang w:val="en-US"/>
        </w:rPr>
        <w:t xml:space="preserve"> is reacted with 2,2-dichloroacetyl chloride (ketene equivalent) in the presence of a base, an isomeric mixture of </w:t>
      </w:r>
      <w:r w:rsidRPr="00CD6207">
        <w:rPr>
          <w:b/>
          <w:sz w:val="22"/>
          <w:szCs w:val="22"/>
          <w:lang w:val="en-US"/>
        </w:rPr>
        <w:t>H</w:t>
      </w:r>
      <w:r w:rsidRPr="00CD6207">
        <w:rPr>
          <w:sz w:val="22"/>
          <w:szCs w:val="22"/>
          <w:lang w:val="en-US"/>
        </w:rPr>
        <w:t xml:space="preserve"> and </w:t>
      </w:r>
      <w:r w:rsidRPr="00CD6207">
        <w:rPr>
          <w:b/>
          <w:sz w:val="22"/>
          <w:szCs w:val="22"/>
          <w:lang w:val="en-US"/>
        </w:rPr>
        <w:t xml:space="preserve">I </w:t>
      </w:r>
      <w:r w:rsidRPr="00CD6207">
        <w:rPr>
          <w:sz w:val="22"/>
          <w:szCs w:val="22"/>
          <w:lang w:val="en-US"/>
        </w:rPr>
        <w:t>is formed.</w:t>
      </w:r>
    </w:p>
    <w:p w:rsidR="00750C5C" w:rsidRPr="00CD6207" w:rsidRDefault="00F1685D" w:rsidP="00750C5C">
      <w:pPr>
        <w:spacing w:line="360" w:lineRule="auto"/>
        <w:jc w:val="both"/>
        <w:rPr>
          <w:sz w:val="22"/>
          <w:szCs w:val="22"/>
          <w:lang w:val="en-US"/>
        </w:rPr>
      </w:pPr>
      <w:r w:rsidRPr="00CD6207">
        <w:rPr>
          <w:sz w:val="22"/>
          <w:szCs w:val="22"/>
          <w:lang w:val="en-US"/>
        </w:rPr>
        <w:object w:dxaOrig="5150" w:dyaOrig="1936">
          <v:shape id="_x0000_i1061" type="#_x0000_t75" style="width:255.5pt;height:87pt" o:ole="">
            <v:imagedata r:id="rId117" o:title="" croptop="6395f"/>
          </v:shape>
          <o:OLEObject Type="Embed" ProgID="ChemDraw.Document.6.0" ShapeID="_x0000_i1061" DrawAspect="Content" ObjectID="_1518183441" r:id="rId118"/>
        </w:object>
      </w:r>
    </w:p>
    <w:p w:rsidR="00750C5C" w:rsidRPr="00CD6207" w:rsidRDefault="009751F4" w:rsidP="003D111E">
      <w:pPr>
        <w:pStyle w:val="Lijstalinea"/>
        <w:numPr>
          <w:ilvl w:val="0"/>
          <w:numId w:val="20"/>
        </w:numPr>
        <w:spacing w:before="60" w:after="60" w:line="360" w:lineRule="auto"/>
        <w:ind w:left="357" w:hanging="357"/>
        <w:contextualSpacing/>
        <w:rPr>
          <w:rFonts w:ascii="Arial" w:hAnsi="Arial"/>
          <w:sz w:val="22"/>
          <w:szCs w:val="22"/>
          <w:lang w:val="en-US"/>
        </w:rPr>
      </w:pPr>
      <w:r w:rsidRPr="00CD6207">
        <w:rPr>
          <w:rFonts w:ascii="Arial" w:hAnsi="Arial"/>
          <w:sz w:val="22"/>
          <w:szCs w:val="22"/>
          <w:lang w:val="en-US"/>
        </w:rPr>
        <w:t>Draw</w:t>
      </w:r>
      <w:r w:rsidR="00750C5C" w:rsidRPr="00CD6207">
        <w:rPr>
          <w:rFonts w:ascii="Arial" w:hAnsi="Arial"/>
          <w:sz w:val="22"/>
          <w:szCs w:val="22"/>
          <w:lang w:val="en-US"/>
        </w:rPr>
        <w:t xml:space="preserve"> the structures of compounds </w:t>
      </w:r>
      <w:r w:rsidR="00750C5C" w:rsidRPr="00CD6207">
        <w:rPr>
          <w:rFonts w:ascii="Arial" w:hAnsi="Arial"/>
          <w:b/>
          <w:sz w:val="22"/>
          <w:szCs w:val="22"/>
          <w:lang w:val="en-US"/>
        </w:rPr>
        <w:t>A</w:t>
      </w:r>
      <w:r w:rsidR="00750C5C" w:rsidRPr="00CD6207">
        <w:rPr>
          <w:rFonts w:ascii="Arial" w:hAnsi="Arial"/>
          <w:sz w:val="22"/>
          <w:szCs w:val="22"/>
          <w:lang w:val="en-US"/>
        </w:rPr>
        <w:t xml:space="preserve">, </w:t>
      </w:r>
      <w:r w:rsidR="00750C5C" w:rsidRPr="00CD6207">
        <w:rPr>
          <w:rFonts w:ascii="Arial" w:hAnsi="Arial"/>
          <w:b/>
          <w:sz w:val="22"/>
          <w:szCs w:val="22"/>
          <w:lang w:val="en-US"/>
        </w:rPr>
        <w:t>B</w:t>
      </w:r>
      <w:r w:rsidR="00750C5C" w:rsidRPr="00CD6207">
        <w:rPr>
          <w:rFonts w:ascii="Arial" w:hAnsi="Arial"/>
          <w:sz w:val="22"/>
          <w:szCs w:val="22"/>
          <w:lang w:val="en-US"/>
        </w:rPr>
        <w:t xml:space="preserve">, </w:t>
      </w:r>
      <w:r w:rsidR="00750C5C" w:rsidRPr="00CD6207">
        <w:rPr>
          <w:rFonts w:ascii="Arial" w:hAnsi="Arial"/>
          <w:b/>
          <w:sz w:val="22"/>
          <w:szCs w:val="22"/>
          <w:lang w:val="en-US"/>
        </w:rPr>
        <w:t>C</w:t>
      </w:r>
      <w:r w:rsidR="00750C5C" w:rsidRPr="00CD6207">
        <w:rPr>
          <w:rFonts w:ascii="Arial" w:hAnsi="Arial"/>
          <w:sz w:val="22"/>
          <w:szCs w:val="22"/>
          <w:lang w:val="en-US"/>
        </w:rPr>
        <w:t xml:space="preserve">, </w:t>
      </w:r>
      <w:r w:rsidR="00750C5C" w:rsidRPr="00CD6207">
        <w:rPr>
          <w:rFonts w:ascii="Arial" w:hAnsi="Arial"/>
          <w:b/>
          <w:sz w:val="22"/>
          <w:szCs w:val="22"/>
          <w:lang w:val="en-US"/>
        </w:rPr>
        <w:t>D</w:t>
      </w:r>
      <w:r w:rsidR="00750C5C" w:rsidRPr="00CD6207">
        <w:rPr>
          <w:rFonts w:ascii="Arial" w:hAnsi="Arial"/>
          <w:sz w:val="22"/>
          <w:szCs w:val="22"/>
          <w:lang w:val="en-US"/>
        </w:rPr>
        <w:t xml:space="preserve">, </w:t>
      </w:r>
      <w:r w:rsidR="00750C5C" w:rsidRPr="00CD6207">
        <w:rPr>
          <w:rFonts w:ascii="Arial" w:hAnsi="Arial"/>
          <w:b/>
          <w:sz w:val="22"/>
          <w:szCs w:val="22"/>
          <w:lang w:val="en-US"/>
        </w:rPr>
        <w:t>E</w:t>
      </w:r>
      <w:r w:rsidR="00750C5C" w:rsidRPr="00CD6207">
        <w:rPr>
          <w:rFonts w:ascii="Arial" w:hAnsi="Arial"/>
          <w:sz w:val="22"/>
          <w:szCs w:val="22"/>
          <w:lang w:val="en-US"/>
        </w:rPr>
        <w:t xml:space="preserve">, and </w:t>
      </w:r>
      <w:r w:rsidR="00750C5C" w:rsidRPr="00CD6207">
        <w:rPr>
          <w:rFonts w:ascii="Arial" w:hAnsi="Arial"/>
          <w:b/>
          <w:sz w:val="22"/>
          <w:szCs w:val="22"/>
          <w:lang w:val="en-US"/>
        </w:rPr>
        <w:t>F</w:t>
      </w:r>
      <w:r w:rsidR="00750C5C" w:rsidRPr="00CD6207">
        <w:rPr>
          <w:rFonts w:ascii="Arial" w:hAnsi="Arial"/>
          <w:sz w:val="22"/>
          <w:szCs w:val="22"/>
          <w:lang w:val="en-US"/>
        </w:rPr>
        <w:t xml:space="preserve"> with the correct stereochemistry.</w:t>
      </w:r>
    </w:p>
    <w:p w:rsidR="00750C5C" w:rsidRPr="00CD6207" w:rsidRDefault="009751F4" w:rsidP="003D111E">
      <w:pPr>
        <w:pStyle w:val="Lijstalinea"/>
        <w:numPr>
          <w:ilvl w:val="0"/>
          <w:numId w:val="20"/>
        </w:numPr>
        <w:spacing w:before="60" w:after="60" w:line="360" w:lineRule="auto"/>
        <w:ind w:left="357" w:hanging="357"/>
        <w:contextualSpacing/>
        <w:rPr>
          <w:rFonts w:ascii="Arial" w:hAnsi="Arial"/>
          <w:sz w:val="22"/>
          <w:szCs w:val="22"/>
          <w:lang w:val="en-US"/>
        </w:rPr>
      </w:pPr>
      <w:r w:rsidRPr="00CD6207">
        <w:rPr>
          <w:rFonts w:ascii="Arial" w:hAnsi="Arial"/>
          <w:sz w:val="22"/>
          <w:szCs w:val="22"/>
          <w:lang w:val="en-US"/>
        </w:rPr>
        <w:t>Draw the</w:t>
      </w:r>
      <w:r w:rsidR="00750C5C" w:rsidRPr="00CD6207">
        <w:rPr>
          <w:rFonts w:ascii="Arial" w:hAnsi="Arial"/>
          <w:sz w:val="22"/>
          <w:szCs w:val="22"/>
          <w:lang w:val="en-US"/>
        </w:rPr>
        <w:t xml:space="preserve"> structure of ketene obtained </w:t>
      </w:r>
      <w:r w:rsidR="00750C5C" w:rsidRPr="00CD6207">
        <w:rPr>
          <w:rFonts w:ascii="Arial" w:hAnsi="Arial"/>
          <w:i/>
          <w:sz w:val="22"/>
          <w:szCs w:val="22"/>
          <w:lang w:val="en-US"/>
        </w:rPr>
        <w:t>in situ</w:t>
      </w:r>
      <w:r w:rsidR="00750C5C" w:rsidRPr="00CD6207">
        <w:rPr>
          <w:rFonts w:ascii="Arial" w:hAnsi="Arial"/>
          <w:sz w:val="22"/>
          <w:szCs w:val="22"/>
          <w:lang w:val="en-US"/>
        </w:rPr>
        <w:t xml:space="preserve"> from 2,2-dichloroacetyl chloride. </w:t>
      </w:r>
    </w:p>
    <w:p w:rsidR="00041C5B" w:rsidRPr="00CD6207" w:rsidRDefault="009751F4" w:rsidP="00041C5B">
      <w:pPr>
        <w:pStyle w:val="Lijstalinea"/>
        <w:numPr>
          <w:ilvl w:val="0"/>
          <w:numId w:val="20"/>
        </w:numPr>
        <w:spacing w:before="60" w:after="60" w:line="360" w:lineRule="auto"/>
        <w:ind w:left="357" w:hanging="357"/>
        <w:contextualSpacing/>
        <w:rPr>
          <w:rFonts w:ascii="Arial" w:hAnsi="Arial"/>
          <w:sz w:val="22"/>
          <w:szCs w:val="22"/>
          <w:lang w:val="en-US"/>
        </w:rPr>
      </w:pPr>
      <w:r w:rsidRPr="00CD6207">
        <w:rPr>
          <w:rFonts w:ascii="Arial" w:hAnsi="Arial"/>
          <w:sz w:val="22"/>
          <w:szCs w:val="22"/>
          <w:lang w:val="en-US"/>
        </w:rPr>
        <w:t>Draw</w:t>
      </w:r>
      <w:r w:rsidR="00750C5C" w:rsidRPr="00CD6207">
        <w:rPr>
          <w:rFonts w:ascii="Arial" w:hAnsi="Arial"/>
          <w:sz w:val="22"/>
          <w:szCs w:val="22"/>
          <w:lang w:val="en-US"/>
        </w:rPr>
        <w:t xml:space="preserve"> the structures of </w:t>
      </w:r>
      <w:r w:rsidR="00750C5C" w:rsidRPr="00CD6207">
        <w:rPr>
          <w:rFonts w:ascii="Arial" w:hAnsi="Arial"/>
          <w:b/>
          <w:sz w:val="22"/>
          <w:szCs w:val="22"/>
          <w:lang w:val="en-US"/>
        </w:rPr>
        <w:t>H</w:t>
      </w:r>
      <w:r w:rsidR="00750C5C" w:rsidRPr="00CD6207">
        <w:rPr>
          <w:rFonts w:ascii="Arial" w:hAnsi="Arial"/>
          <w:sz w:val="22"/>
          <w:szCs w:val="22"/>
          <w:lang w:val="en-US"/>
        </w:rPr>
        <w:t xml:space="preserve"> and </w:t>
      </w:r>
      <w:r w:rsidR="00750C5C" w:rsidRPr="00CD6207">
        <w:rPr>
          <w:rFonts w:ascii="Arial" w:hAnsi="Arial"/>
          <w:b/>
          <w:sz w:val="22"/>
          <w:szCs w:val="22"/>
          <w:lang w:val="en-US"/>
        </w:rPr>
        <w:t>I</w:t>
      </w:r>
      <w:r w:rsidR="00750C5C" w:rsidRPr="00CD6207">
        <w:rPr>
          <w:rFonts w:ascii="Arial" w:hAnsi="Arial"/>
          <w:sz w:val="22"/>
          <w:szCs w:val="22"/>
          <w:lang w:val="en-US"/>
        </w:rPr>
        <w:t>.</w:t>
      </w:r>
    </w:p>
    <w:p w:rsidR="00750C5C" w:rsidRPr="00CD6207" w:rsidRDefault="00750C5C" w:rsidP="00741134">
      <w:pPr>
        <w:pStyle w:val="Lijstalinea"/>
        <w:spacing w:before="60" w:after="60" w:line="360" w:lineRule="auto"/>
        <w:ind w:left="0"/>
        <w:rPr>
          <w:rFonts w:ascii="Arial" w:hAnsi="Arial"/>
          <w:b/>
          <w:sz w:val="22"/>
          <w:szCs w:val="22"/>
          <w:lang w:val="en-US"/>
        </w:rPr>
      </w:pPr>
      <w:r w:rsidRPr="00CD6207">
        <w:rPr>
          <w:rFonts w:ascii="Arial" w:hAnsi="Arial"/>
          <w:b/>
          <w:sz w:val="22"/>
          <w:szCs w:val="22"/>
          <w:lang w:val="en-US"/>
        </w:rPr>
        <w:t xml:space="preserve">Part B </w:t>
      </w:r>
      <w:r w:rsidRPr="00CD6207">
        <w:rPr>
          <w:rFonts w:ascii="Arial" w:hAnsi="Arial"/>
          <w:sz w:val="22"/>
          <w:szCs w:val="22"/>
          <w:lang w:val="en-US"/>
        </w:rPr>
        <w:t>(Synthesis of left side of ascochlorin)</w:t>
      </w:r>
    </w:p>
    <w:p w:rsidR="00F1685D" w:rsidRPr="00CD6207" w:rsidRDefault="00750C5C" w:rsidP="00741134">
      <w:pPr>
        <w:spacing w:before="60" w:after="60" w:line="360" w:lineRule="auto"/>
        <w:jc w:val="both"/>
        <w:rPr>
          <w:sz w:val="22"/>
          <w:szCs w:val="22"/>
          <w:lang w:val="en-US"/>
        </w:rPr>
      </w:pPr>
      <w:r w:rsidRPr="00CD6207">
        <w:rPr>
          <w:sz w:val="22"/>
          <w:szCs w:val="22"/>
          <w:lang w:val="en-US"/>
        </w:rPr>
        <w:t xml:space="preserve">In order to synthesize the left side of the molecule (Part B), the aromatic compound </w:t>
      </w:r>
      <w:r w:rsidRPr="00CD6207">
        <w:rPr>
          <w:b/>
          <w:sz w:val="22"/>
          <w:szCs w:val="22"/>
          <w:lang w:val="en-US"/>
        </w:rPr>
        <w:t>J</w:t>
      </w:r>
      <w:r w:rsidRPr="00CD6207">
        <w:rPr>
          <w:sz w:val="22"/>
          <w:szCs w:val="22"/>
          <w:lang w:val="en-US"/>
        </w:rPr>
        <w:t xml:space="preserve"> is used as</w:t>
      </w:r>
      <w:r w:rsidR="00741134" w:rsidRPr="00CD6207">
        <w:rPr>
          <w:sz w:val="22"/>
          <w:szCs w:val="22"/>
          <w:lang w:val="en-US"/>
        </w:rPr>
        <w:t xml:space="preserve"> starting material </w:t>
      </w:r>
      <w:r w:rsidRPr="00CD6207">
        <w:rPr>
          <w:sz w:val="22"/>
          <w:szCs w:val="22"/>
          <w:lang w:val="en-US"/>
        </w:rPr>
        <w:t>(P</w:t>
      </w:r>
      <w:r w:rsidR="009751F4" w:rsidRPr="00CD6207">
        <w:rPr>
          <w:sz w:val="22"/>
          <w:szCs w:val="22"/>
          <w:lang w:val="en-US"/>
        </w:rPr>
        <w:t>G</w:t>
      </w:r>
      <w:r w:rsidRPr="00CD6207">
        <w:rPr>
          <w:sz w:val="22"/>
          <w:szCs w:val="22"/>
          <w:lang w:val="en-US"/>
        </w:rPr>
        <w:t xml:space="preserve"> is a protecting group for OH). Reaction of </w:t>
      </w:r>
      <w:r w:rsidRPr="00CD6207">
        <w:rPr>
          <w:b/>
          <w:sz w:val="22"/>
          <w:szCs w:val="22"/>
          <w:lang w:val="en-US"/>
        </w:rPr>
        <w:t>J</w:t>
      </w:r>
      <w:r w:rsidRPr="00CD6207">
        <w:rPr>
          <w:sz w:val="22"/>
          <w:szCs w:val="22"/>
          <w:lang w:val="en-US"/>
        </w:rPr>
        <w:t xml:space="preserve"> with strong base (butyllithium, BuLi) forms the lithiated compound </w:t>
      </w:r>
      <w:r w:rsidRPr="00CD6207">
        <w:rPr>
          <w:b/>
          <w:sz w:val="22"/>
          <w:szCs w:val="22"/>
          <w:lang w:val="en-US"/>
        </w:rPr>
        <w:t>K</w:t>
      </w:r>
      <w:r w:rsidRPr="00CD6207">
        <w:rPr>
          <w:sz w:val="22"/>
          <w:szCs w:val="22"/>
          <w:lang w:val="en-US"/>
        </w:rPr>
        <w:t>. Treatm</w:t>
      </w:r>
      <w:r w:rsidR="00116AC1" w:rsidRPr="00CD6207">
        <w:rPr>
          <w:sz w:val="22"/>
          <w:szCs w:val="22"/>
          <w:lang w:val="en-US"/>
        </w:rPr>
        <w:t>ent of this intermediate with co</w:t>
      </w:r>
      <w:r w:rsidRPr="00CD6207">
        <w:rPr>
          <w:sz w:val="22"/>
          <w:szCs w:val="22"/>
          <w:lang w:val="en-US"/>
        </w:rPr>
        <w:t xml:space="preserve">pper(I) iodide and then with epoxide gives compound </w:t>
      </w:r>
      <w:r w:rsidRPr="00CD6207">
        <w:rPr>
          <w:b/>
          <w:sz w:val="22"/>
          <w:szCs w:val="22"/>
          <w:lang w:val="en-US"/>
        </w:rPr>
        <w:t>L</w:t>
      </w:r>
      <w:r w:rsidRPr="00CD6207">
        <w:rPr>
          <w:sz w:val="22"/>
          <w:szCs w:val="22"/>
          <w:lang w:val="en-US"/>
        </w:rPr>
        <w:t>. Reaction of this compound with thionyl chloride (SOCl</w:t>
      </w:r>
      <w:r w:rsidRPr="00CD6207">
        <w:rPr>
          <w:sz w:val="22"/>
          <w:szCs w:val="22"/>
          <w:vertAlign w:val="subscript"/>
          <w:lang w:val="en-US"/>
        </w:rPr>
        <w:t>2</w:t>
      </w:r>
      <w:r w:rsidRPr="00CD6207">
        <w:rPr>
          <w:sz w:val="22"/>
          <w:szCs w:val="22"/>
          <w:lang w:val="en-US"/>
        </w:rPr>
        <w:t>) produce</w:t>
      </w:r>
      <w:r w:rsidR="009751F4" w:rsidRPr="00CD6207">
        <w:rPr>
          <w:sz w:val="22"/>
          <w:szCs w:val="22"/>
          <w:lang w:val="en-US"/>
        </w:rPr>
        <w:t>s</w:t>
      </w:r>
      <w:r w:rsidRPr="00CD6207">
        <w:rPr>
          <w:sz w:val="22"/>
          <w:szCs w:val="22"/>
          <w:lang w:val="en-US"/>
        </w:rPr>
        <w:t xml:space="preserve"> compound </w:t>
      </w:r>
      <w:r w:rsidRPr="00CD6207">
        <w:rPr>
          <w:b/>
          <w:sz w:val="22"/>
          <w:szCs w:val="22"/>
          <w:lang w:val="en-US"/>
        </w:rPr>
        <w:t>M</w:t>
      </w:r>
      <w:r w:rsidRPr="00CD6207">
        <w:rPr>
          <w:sz w:val="22"/>
          <w:szCs w:val="22"/>
          <w:lang w:val="en-US"/>
        </w:rPr>
        <w:t xml:space="preserve">. In order to combine part A and part B, Wittig reaction is planned. For this purpose compound </w:t>
      </w:r>
      <w:r w:rsidRPr="00CD6207">
        <w:rPr>
          <w:b/>
          <w:sz w:val="22"/>
          <w:szCs w:val="22"/>
          <w:lang w:val="en-US"/>
        </w:rPr>
        <w:t>M</w:t>
      </w:r>
      <w:r w:rsidRPr="00CD6207">
        <w:rPr>
          <w:sz w:val="22"/>
          <w:szCs w:val="22"/>
          <w:lang w:val="en-US"/>
        </w:rPr>
        <w:t xml:space="preserve"> is reacted with triphenylphosphine (PPh</w:t>
      </w:r>
      <w:r w:rsidRPr="00CD6207">
        <w:rPr>
          <w:sz w:val="22"/>
          <w:szCs w:val="22"/>
          <w:vertAlign w:val="subscript"/>
          <w:lang w:val="en-US"/>
        </w:rPr>
        <w:t>3</w:t>
      </w:r>
      <w:r w:rsidRPr="00CD6207">
        <w:rPr>
          <w:sz w:val="22"/>
          <w:szCs w:val="22"/>
          <w:lang w:val="en-US"/>
        </w:rPr>
        <w:t xml:space="preserve">) and then the product of this reaction is treated with BuLi to get the intermediate Wittig reactant </w:t>
      </w:r>
      <w:r w:rsidRPr="00CD6207">
        <w:rPr>
          <w:b/>
          <w:sz w:val="22"/>
          <w:szCs w:val="22"/>
          <w:lang w:val="en-US"/>
        </w:rPr>
        <w:t>N</w:t>
      </w:r>
      <w:r w:rsidRPr="00CD6207">
        <w:rPr>
          <w:sz w:val="22"/>
          <w:szCs w:val="22"/>
          <w:lang w:val="en-US"/>
        </w:rPr>
        <w:t xml:space="preserve">. Finally coupling is achieved by reaction of </w:t>
      </w:r>
      <w:r w:rsidRPr="00CD6207">
        <w:rPr>
          <w:b/>
          <w:sz w:val="22"/>
          <w:szCs w:val="22"/>
          <w:lang w:val="en-US"/>
        </w:rPr>
        <w:t>N</w:t>
      </w:r>
      <w:r w:rsidRPr="00CD6207">
        <w:rPr>
          <w:sz w:val="22"/>
          <w:szCs w:val="22"/>
          <w:lang w:val="en-US"/>
        </w:rPr>
        <w:t xml:space="preserve"> with aldehyde </w:t>
      </w:r>
      <w:r w:rsidRPr="00CD6207">
        <w:rPr>
          <w:b/>
          <w:sz w:val="22"/>
          <w:szCs w:val="22"/>
          <w:lang w:val="en-US"/>
        </w:rPr>
        <w:t>G</w:t>
      </w:r>
      <w:r w:rsidRPr="00CD6207">
        <w:rPr>
          <w:sz w:val="22"/>
          <w:szCs w:val="22"/>
          <w:lang w:val="en-US"/>
        </w:rPr>
        <w:t xml:space="preserve">, which yields </w:t>
      </w:r>
      <w:r w:rsidRPr="00CD6207">
        <w:rPr>
          <w:b/>
          <w:sz w:val="22"/>
          <w:szCs w:val="22"/>
          <w:lang w:val="en-US"/>
        </w:rPr>
        <w:t>O</w:t>
      </w:r>
      <w:r w:rsidRPr="00CD6207">
        <w:rPr>
          <w:sz w:val="22"/>
          <w:szCs w:val="22"/>
          <w:lang w:val="en-US"/>
        </w:rPr>
        <w:t>, the main skeleton of ascochlorine. In order to remove (CH</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3</w:t>
      </w:r>
      <w:r w:rsidRPr="00CD6207">
        <w:rPr>
          <w:sz w:val="22"/>
          <w:szCs w:val="22"/>
          <w:lang w:val="en-US"/>
        </w:rPr>
        <w:t xml:space="preserve">Si group, </w:t>
      </w:r>
      <w:r w:rsidRPr="00CD6207">
        <w:rPr>
          <w:b/>
          <w:sz w:val="22"/>
          <w:szCs w:val="22"/>
          <w:lang w:val="en-US"/>
        </w:rPr>
        <w:t>O</w:t>
      </w:r>
      <w:r w:rsidRPr="00CD6207">
        <w:rPr>
          <w:sz w:val="22"/>
          <w:szCs w:val="22"/>
          <w:lang w:val="en-US"/>
        </w:rPr>
        <w:t xml:space="preserve"> is treated with dilute acid solution which gives compound </w:t>
      </w:r>
      <w:r w:rsidRPr="00CD6207">
        <w:rPr>
          <w:b/>
          <w:sz w:val="22"/>
          <w:szCs w:val="22"/>
          <w:lang w:val="en-US"/>
        </w:rPr>
        <w:t>P</w:t>
      </w:r>
      <w:r w:rsidRPr="00CD6207">
        <w:rPr>
          <w:sz w:val="22"/>
          <w:szCs w:val="22"/>
          <w:lang w:val="en-US"/>
        </w:rPr>
        <w:t>.  The ascochlorine synthesis is completed by five more steps.</w:t>
      </w:r>
    </w:p>
    <w:p w:rsidR="00750C5C" w:rsidRPr="00CD6207" w:rsidRDefault="003B6BA2" w:rsidP="00750C5C">
      <w:pPr>
        <w:spacing w:line="360" w:lineRule="auto"/>
        <w:rPr>
          <w:sz w:val="22"/>
          <w:szCs w:val="22"/>
          <w:lang w:val="en-US"/>
        </w:rPr>
      </w:pPr>
      <w:r w:rsidRPr="00CD6207">
        <w:rPr>
          <w:sz w:val="22"/>
          <w:szCs w:val="22"/>
          <w:lang w:val="en-US"/>
        </w:rPr>
        <w:object w:dxaOrig="10574" w:dyaOrig="6765">
          <v:shape id="_x0000_i1062" type="#_x0000_t75" style="width:459.5pt;height:295pt" o:ole="">
            <v:imagedata r:id="rId119" o:title=""/>
          </v:shape>
          <o:OLEObject Type="Embed" ProgID="ChemDraw.Document.6.0" ShapeID="_x0000_i1062" DrawAspect="Content" ObjectID="_1518183442" r:id="rId120"/>
        </w:object>
      </w:r>
    </w:p>
    <w:p w:rsidR="00041C5B" w:rsidRPr="00CD6207" w:rsidRDefault="00750C5C" w:rsidP="00041C5B">
      <w:pPr>
        <w:pStyle w:val="Lijstalinea"/>
        <w:numPr>
          <w:ilvl w:val="0"/>
          <w:numId w:val="21"/>
        </w:numPr>
        <w:spacing w:before="60" w:after="60" w:line="360" w:lineRule="auto"/>
        <w:ind w:left="357" w:hanging="357"/>
        <w:contextualSpacing/>
        <w:rPr>
          <w:rFonts w:ascii="Arial" w:hAnsi="Arial"/>
          <w:sz w:val="22"/>
          <w:szCs w:val="22"/>
          <w:lang w:val="en-US"/>
        </w:rPr>
      </w:pPr>
      <w:r w:rsidRPr="00CD6207">
        <w:rPr>
          <w:rFonts w:ascii="Arial" w:hAnsi="Arial"/>
          <w:sz w:val="22"/>
          <w:szCs w:val="22"/>
          <w:lang w:val="en-US"/>
        </w:rPr>
        <w:t xml:space="preserve">Propose a mechanism for the conversion of </w:t>
      </w:r>
      <w:r w:rsidRPr="00CD6207">
        <w:rPr>
          <w:rFonts w:ascii="Arial" w:hAnsi="Arial"/>
          <w:b/>
          <w:sz w:val="22"/>
          <w:szCs w:val="22"/>
          <w:lang w:val="en-US"/>
        </w:rPr>
        <w:t>K</w:t>
      </w:r>
      <w:r w:rsidRPr="00CD6207">
        <w:rPr>
          <w:rFonts w:ascii="Arial" w:hAnsi="Arial"/>
          <w:sz w:val="22"/>
          <w:szCs w:val="22"/>
          <w:lang w:val="en-US"/>
        </w:rPr>
        <w:t xml:space="preserve"> to </w:t>
      </w:r>
      <w:r w:rsidRPr="00CD6207">
        <w:rPr>
          <w:rFonts w:ascii="Arial" w:hAnsi="Arial"/>
          <w:b/>
          <w:sz w:val="22"/>
          <w:szCs w:val="22"/>
          <w:lang w:val="en-US"/>
        </w:rPr>
        <w:t>L</w:t>
      </w:r>
      <w:r w:rsidRPr="00CD6207">
        <w:rPr>
          <w:rFonts w:ascii="Arial" w:hAnsi="Arial"/>
          <w:sz w:val="22"/>
          <w:szCs w:val="22"/>
          <w:lang w:val="en-US"/>
        </w:rPr>
        <w:t>.</w:t>
      </w:r>
    </w:p>
    <w:p w:rsidR="00750C5C" w:rsidRPr="00CD6207" w:rsidRDefault="00CB4AFA" w:rsidP="003D111E">
      <w:pPr>
        <w:pStyle w:val="Lijstalinea"/>
        <w:numPr>
          <w:ilvl w:val="0"/>
          <w:numId w:val="21"/>
        </w:numPr>
        <w:spacing w:before="60" w:after="60" w:line="360" w:lineRule="auto"/>
        <w:ind w:left="357" w:hanging="357"/>
        <w:contextualSpacing/>
        <w:rPr>
          <w:rFonts w:ascii="Arial" w:hAnsi="Arial"/>
          <w:sz w:val="22"/>
          <w:szCs w:val="22"/>
          <w:lang w:val="en-US"/>
        </w:rPr>
      </w:pPr>
      <w:r w:rsidRPr="00CD6207">
        <w:rPr>
          <w:rFonts w:ascii="Arial" w:hAnsi="Arial"/>
          <w:sz w:val="22"/>
          <w:szCs w:val="22"/>
          <w:lang w:val="en-US"/>
        </w:rPr>
        <w:t>Draw</w:t>
      </w:r>
      <w:r w:rsidR="00750C5C" w:rsidRPr="00CD6207">
        <w:rPr>
          <w:rFonts w:ascii="Arial" w:hAnsi="Arial"/>
          <w:sz w:val="22"/>
          <w:szCs w:val="22"/>
          <w:lang w:val="en-US"/>
        </w:rPr>
        <w:t xml:space="preserve"> the structures of compounds </w:t>
      </w:r>
      <w:r w:rsidR="00750C5C" w:rsidRPr="00CD6207">
        <w:rPr>
          <w:rFonts w:ascii="Arial" w:hAnsi="Arial"/>
          <w:b/>
          <w:sz w:val="22"/>
          <w:szCs w:val="22"/>
          <w:lang w:val="en-US"/>
        </w:rPr>
        <w:t>M</w:t>
      </w:r>
      <w:r w:rsidR="00750C5C" w:rsidRPr="00CD6207">
        <w:rPr>
          <w:rFonts w:ascii="Arial" w:hAnsi="Arial"/>
          <w:sz w:val="22"/>
          <w:szCs w:val="22"/>
          <w:lang w:val="en-US"/>
        </w:rPr>
        <w:t xml:space="preserve">, </w:t>
      </w:r>
      <w:r w:rsidR="00750C5C" w:rsidRPr="00CD6207">
        <w:rPr>
          <w:rFonts w:ascii="Arial" w:hAnsi="Arial"/>
          <w:b/>
          <w:sz w:val="22"/>
          <w:szCs w:val="22"/>
          <w:lang w:val="en-US"/>
        </w:rPr>
        <w:t xml:space="preserve">N, </w:t>
      </w:r>
      <w:r w:rsidRPr="00CD6207">
        <w:rPr>
          <w:rFonts w:ascii="Arial" w:hAnsi="Arial"/>
          <w:b/>
          <w:sz w:val="22"/>
          <w:szCs w:val="22"/>
          <w:lang w:val="en-US"/>
        </w:rPr>
        <w:t>O</w:t>
      </w:r>
      <w:r w:rsidRPr="00CD6207">
        <w:rPr>
          <w:rFonts w:ascii="Arial" w:hAnsi="Arial"/>
          <w:sz w:val="22"/>
          <w:szCs w:val="22"/>
          <w:lang w:val="en-US"/>
        </w:rPr>
        <w:t xml:space="preserve">, </w:t>
      </w:r>
      <w:r w:rsidR="00750C5C" w:rsidRPr="00CD6207">
        <w:rPr>
          <w:rFonts w:ascii="Arial" w:hAnsi="Arial"/>
          <w:sz w:val="22"/>
          <w:szCs w:val="22"/>
          <w:lang w:val="en-US"/>
        </w:rPr>
        <w:t>and</w:t>
      </w:r>
      <w:r w:rsidR="00750C5C" w:rsidRPr="00CD6207">
        <w:rPr>
          <w:rFonts w:ascii="Arial" w:hAnsi="Arial"/>
          <w:b/>
          <w:sz w:val="22"/>
          <w:szCs w:val="22"/>
          <w:lang w:val="en-US"/>
        </w:rPr>
        <w:t xml:space="preserve"> </w:t>
      </w:r>
      <w:r w:rsidRPr="00CD6207">
        <w:rPr>
          <w:rFonts w:ascii="Arial" w:hAnsi="Arial"/>
          <w:b/>
          <w:sz w:val="22"/>
          <w:szCs w:val="22"/>
          <w:lang w:val="en-US"/>
        </w:rPr>
        <w:t>P</w:t>
      </w:r>
      <w:r w:rsidR="00750C5C" w:rsidRPr="00CD6207">
        <w:rPr>
          <w:rFonts w:ascii="Arial" w:hAnsi="Arial"/>
          <w:sz w:val="22"/>
          <w:szCs w:val="22"/>
          <w:lang w:val="en-US"/>
        </w:rPr>
        <w:t>.</w:t>
      </w:r>
    </w:p>
    <w:p w:rsidR="00750C5C" w:rsidRPr="00CD6207" w:rsidRDefault="00750C5C" w:rsidP="003D111E">
      <w:pPr>
        <w:pStyle w:val="Lijstalinea"/>
        <w:numPr>
          <w:ilvl w:val="0"/>
          <w:numId w:val="21"/>
        </w:numPr>
        <w:spacing w:before="60" w:after="60" w:line="360" w:lineRule="auto"/>
        <w:ind w:left="357" w:hanging="357"/>
        <w:contextualSpacing/>
        <w:rPr>
          <w:rFonts w:ascii="Arial" w:hAnsi="Arial"/>
          <w:sz w:val="22"/>
          <w:szCs w:val="22"/>
          <w:lang w:val="en-US"/>
        </w:rPr>
      </w:pPr>
      <w:r w:rsidRPr="00CD6207">
        <w:rPr>
          <w:rFonts w:ascii="Arial" w:hAnsi="Arial"/>
          <w:sz w:val="22"/>
          <w:szCs w:val="22"/>
          <w:lang w:val="en-US"/>
        </w:rPr>
        <w:t xml:space="preserve">The ascochlorin synthesis from compound </w:t>
      </w:r>
      <w:r w:rsidRPr="00CD6207">
        <w:rPr>
          <w:rFonts w:ascii="Arial" w:hAnsi="Arial"/>
          <w:b/>
          <w:sz w:val="22"/>
          <w:szCs w:val="22"/>
          <w:lang w:val="en-US"/>
        </w:rPr>
        <w:t>P</w:t>
      </w:r>
      <w:r w:rsidRPr="00CD6207">
        <w:rPr>
          <w:rFonts w:ascii="Arial" w:hAnsi="Arial"/>
          <w:sz w:val="22"/>
          <w:szCs w:val="22"/>
          <w:lang w:val="en-US"/>
        </w:rPr>
        <w:t xml:space="preserve"> is completed by performing five more steps:</w:t>
      </w:r>
    </w:p>
    <w:p w:rsidR="00750C5C" w:rsidRPr="00CD6207" w:rsidRDefault="00750C5C" w:rsidP="003D111E">
      <w:pPr>
        <w:pStyle w:val="Lijstalinea"/>
        <w:numPr>
          <w:ilvl w:val="0"/>
          <w:numId w:val="22"/>
        </w:numPr>
        <w:spacing w:before="60" w:after="60" w:line="360" w:lineRule="auto"/>
        <w:ind w:left="851" w:hanging="425"/>
        <w:rPr>
          <w:rFonts w:ascii="Arial" w:hAnsi="Arial"/>
          <w:sz w:val="22"/>
          <w:szCs w:val="22"/>
          <w:lang w:val="en-US"/>
        </w:rPr>
      </w:pPr>
      <w:r w:rsidRPr="00CD6207">
        <w:rPr>
          <w:rFonts w:ascii="Arial" w:hAnsi="Arial"/>
          <w:sz w:val="22"/>
          <w:szCs w:val="22"/>
          <w:lang w:val="en-US"/>
        </w:rPr>
        <w:t>Oxidation of OH group on the cyclohexyl unit.</w:t>
      </w:r>
    </w:p>
    <w:p w:rsidR="00750C5C" w:rsidRPr="00CD6207" w:rsidRDefault="00750C5C" w:rsidP="003D111E">
      <w:pPr>
        <w:pStyle w:val="Lijstalinea"/>
        <w:numPr>
          <w:ilvl w:val="0"/>
          <w:numId w:val="22"/>
        </w:numPr>
        <w:spacing w:before="60" w:after="60" w:line="360" w:lineRule="auto"/>
        <w:ind w:left="851" w:hanging="425"/>
        <w:rPr>
          <w:rFonts w:ascii="Arial" w:hAnsi="Arial"/>
          <w:sz w:val="22"/>
          <w:szCs w:val="22"/>
          <w:lang w:val="en-US"/>
        </w:rPr>
      </w:pPr>
      <w:r w:rsidRPr="00CD6207">
        <w:rPr>
          <w:rFonts w:ascii="Arial" w:hAnsi="Arial"/>
          <w:sz w:val="22"/>
          <w:szCs w:val="22"/>
          <w:lang w:val="en-US"/>
        </w:rPr>
        <w:t>Introduction of the methyl group to C19 (do not worry about the correct stereochemistry).</w:t>
      </w:r>
    </w:p>
    <w:p w:rsidR="00750C5C" w:rsidRPr="00CD6207" w:rsidRDefault="00750C5C" w:rsidP="003D111E">
      <w:pPr>
        <w:pStyle w:val="Lijstalinea"/>
        <w:numPr>
          <w:ilvl w:val="0"/>
          <w:numId w:val="22"/>
        </w:numPr>
        <w:spacing w:before="60" w:after="60" w:line="360" w:lineRule="auto"/>
        <w:ind w:left="851" w:hanging="425"/>
        <w:rPr>
          <w:rFonts w:ascii="Arial" w:hAnsi="Arial"/>
          <w:sz w:val="22"/>
          <w:szCs w:val="22"/>
          <w:lang w:val="en-US"/>
        </w:rPr>
      </w:pPr>
      <w:r w:rsidRPr="00CD6207">
        <w:rPr>
          <w:rFonts w:ascii="Arial" w:hAnsi="Arial"/>
          <w:sz w:val="22"/>
          <w:szCs w:val="22"/>
          <w:lang w:val="en-US"/>
        </w:rPr>
        <w:t>Conversion of ester group on the aromatic unit to aldehyde.</w:t>
      </w:r>
    </w:p>
    <w:p w:rsidR="00750C5C" w:rsidRPr="00CD6207" w:rsidRDefault="00750C5C" w:rsidP="003D111E">
      <w:pPr>
        <w:pStyle w:val="Lijstalinea"/>
        <w:numPr>
          <w:ilvl w:val="0"/>
          <w:numId w:val="22"/>
        </w:numPr>
        <w:spacing w:before="60" w:after="60" w:line="360" w:lineRule="auto"/>
        <w:ind w:left="851" w:hanging="425"/>
        <w:rPr>
          <w:rFonts w:ascii="Arial" w:hAnsi="Arial"/>
          <w:sz w:val="22"/>
          <w:szCs w:val="22"/>
          <w:lang w:val="en-US"/>
        </w:rPr>
      </w:pPr>
      <w:r w:rsidRPr="00CD6207">
        <w:rPr>
          <w:rFonts w:ascii="Arial" w:hAnsi="Arial"/>
          <w:sz w:val="22"/>
          <w:szCs w:val="22"/>
          <w:lang w:val="en-US"/>
        </w:rPr>
        <w:t xml:space="preserve">Selective reduction of </w:t>
      </w:r>
      <w:r w:rsidRPr="00CD6207">
        <w:rPr>
          <w:rFonts w:ascii="Symbol" w:hAnsi="Symbol"/>
          <w:lang w:val="en-US"/>
        </w:rPr>
        <w:t></w:t>
      </w:r>
      <w:r w:rsidRPr="00CD6207">
        <w:rPr>
          <w:rFonts w:ascii="Symbol" w:hAnsi="Symbol"/>
          <w:lang w:val="en-US"/>
        </w:rPr>
        <w:t></w:t>
      </w:r>
      <w:r w:rsidRPr="00CD6207">
        <w:rPr>
          <w:rFonts w:ascii="Symbol" w:hAnsi="Symbol"/>
          <w:lang w:val="en-US"/>
        </w:rPr>
        <w:t></w:t>
      </w:r>
      <w:r w:rsidRPr="00CD6207">
        <w:rPr>
          <w:lang w:val="en-US"/>
        </w:rPr>
        <w:t>-</w:t>
      </w:r>
      <w:r w:rsidRPr="00CD6207">
        <w:rPr>
          <w:rFonts w:ascii="Arial" w:hAnsi="Arial"/>
          <w:sz w:val="22"/>
          <w:szCs w:val="22"/>
          <w:lang w:val="en-US"/>
        </w:rPr>
        <w:t>unsaturated double bond of cyclohexenone unit.</w:t>
      </w:r>
    </w:p>
    <w:p w:rsidR="00750C5C" w:rsidRPr="00CD6207" w:rsidRDefault="00750C5C" w:rsidP="003D111E">
      <w:pPr>
        <w:pStyle w:val="Lijstalinea"/>
        <w:numPr>
          <w:ilvl w:val="0"/>
          <w:numId w:val="22"/>
        </w:numPr>
        <w:spacing w:before="60" w:after="60" w:line="360" w:lineRule="auto"/>
        <w:ind w:left="851" w:hanging="425"/>
        <w:rPr>
          <w:rFonts w:ascii="Arial" w:hAnsi="Arial"/>
          <w:sz w:val="22"/>
          <w:szCs w:val="22"/>
          <w:lang w:val="en-US"/>
        </w:rPr>
      </w:pPr>
      <w:r w:rsidRPr="00CD6207">
        <w:rPr>
          <w:rFonts w:ascii="Arial" w:hAnsi="Arial"/>
          <w:sz w:val="22"/>
          <w:szCs w:val="22"/>
          <w:lang w:val="en-US"/>
        </w:rPr>
        <w:t>Removal of protecting groups (P</w:t>
      </w:r>
      <w:r w:rsidR="003B6BA2" w:rsidRPr="00CD6207">
        <w:rPr>
          <w:rFonts w:ascii="Arial" w:hAnsi="Arial"/>
          <w:sz w:val="22"/>
          <w:szCs w:val="22"/>
          <w:lang w:val="en-US"/>
        </w:rPr>
        <w:t>G</w:t>
      </w:r>
      <w:r w:rsidRPr="00CD6207">
        <w:rPr>
          <w:rFonts w:ascii="Arial" w:hAnsi="Arial"/>
          <w:sz w:val="22"/>
          <w:szCs w:val="22"/>
          <w:lang w:val="en-US"/>
        </w:rPr>
        <w:t>) which can be achieved by using Bu</w:t>
      </w:r>
      <w:r w:rsidRPr="00CD6207">
        <w:rPr>
          <w:rFonts w:ascii="Arial" w:hAnsi="Arial"/>
          <w:sz w:val="22"/>
          <w:szCs w:val="22"/>
          <w:vertAlign w:val="subscript"/>
          <w:lang w:val="en-US"/>
        </w:rPr>
        <w:t>4</w:t>
      </w:r>
      <w:r w:rsidRPr="00CD6207">
        <w:rPr>
          <w:rFonts w:ascii="Arial" w:hAnsi="Arial"/>
          <w:sz w:val="22"/>
          <w:szCs w:val="22"/>
          <w:lang w:val="en-US"/>
        </w:rPr>
        <w:t>NF.</w:t>
      </w:r>
    </w:p>
    <w:p w:rsidR="00F25847" w:rsidRPr="00CD6207" w:rsidRDefault="00750C5C" w:rsidP="00741134">
      <w:pPr>
        <w:spacing w:before="60" w:after="60" w:line="360" w:lineRule="auto"/>
        <w:ind w:left="426" w:firstLine="12"/>
        <w:rPr>
          <w:lang w:val="en-US"/>
        </w:rPr>
      </w:pPr>
      <w:r w:rsidRPr="00CD6207">
        <w:rPr>
          <w:sz w:val="22"/>
          <w:szCs w:val="22"/>
          <w:lang w:val="en-US"/>
        </w:rPr>
        <w:t>Write the reagents used for the steps i, ii, and iii.</w:t>
      </w:r>
    </w:p>
    <w:p w:rsidR="00750C5C" w:rsidRPr="00CD6207" w:rsidRDefault="00750C5C" w:rsidP="003B5AD1">
      <w:pPr>
        <w:pStyle w:val="Problem"/>
      </w:pPr>
      <w:r w:rsidRPr="00CD6207">
        <w:t xml:space="preserve">Acyclic </w:t>
      </w:r>
      <w:r w:rsidRPr="00CD6207">
        <w:sym w:font="Symbol" w:char="F062"/>
      </w:r>
      <w:r w:rsidRPr="00CD6207">
        <w:t>-amino acids</w:t>
      </w:r>
    </w:p>
    <w:p w:rsidR="00750C5C" w:rsidRPr="00CD6207" w:rsidRDefault="00750C5C" w:rsidP="00741134">
      <w:pPr>
        <w:spacing w:before="60" w:after="60" w:line="360" w:lineRule="auto"/>
        <w:jc w:val="both"/>
        <w:rPr>
          <w:sz w:val="22"/>
          <w:szCs w:val="22"/>
          <w:lang w:val="en-US"/>
        </w:rPr>
      </w:pPr>
      <w:r w:rsidRPr="00CD6207">
        <w:rPr>
          <w:sz w:val="22"/>
          <w:szCs w:val="22"/>
          <w:lang w:val="en-US"/>
        </w:rPr>
        <w:t xml:space="preserve">In recent years, acyclic </w:t>
      </w:r>
      <w:r w:rsidRPr="00CD6207">
        <w:rPr>
          <w:sz w:val="22"/>
          <w:szCs w:val="22"/>
          <w:lang w:val="en-US"/>
        </w:rPr>
        <w:sym w:font="Symbol" w:char="F062"/>
      </w:r>
      <w:r w:rsidRPr="00CD6207">
        <w:rPr>
          <w:sz w:val="22"/>
          <w:szCs w:val="22"/>
          <w:lang w:val="en-US"/>
        </w:rPr>
        <w:t xml:space="preserve">-amino acids have attracted attention especially following their recognition as an important class of compounds in the design and synthesis of potential </w:t>
      </w:r>
      <w:r w:rsidRPr="00CD6207">
        <w:rPr>
          <w:sz w:val="22"/>
          <w:szCs w:val="22"/>
          <w:lang w:val="en-US"/>
        </w:rPr>
        <w:lastRenderedPageBreak/>
        <w:t>pharmaceutical drugs such as Taxol</w:t>
      </w:r>
      <w:r w:rsidRPr="00CD6207">
        <w:rPr>
          <w:sz w:val="22"/>
          <w:szCs w:val="22"/>
          <w:vertAlign w:val="superscript"/>
          <w:lang w:val="en-US"/>
        </w:rPr>
        <w:sym w:font="Symbol" w:char="F0D2"/>
      </w:r>
      <w:r w:rsidRPr="00CD6207">
        <w:rPr>
          <w:sz w:val="22"/>
          <w:szCs w:val="22"/>
          <w:lang w:val="en-US"/>
        </w:rPr>
        <w:t xml:space="preserve"> (paclitaxel) and its analogue Taxotere</w:t>
      </w:r>
      <w:r w:rsidRPr="00CD6207">
        <w:rPr>
          <w:sz w:val="22"/>
          <w:szCs w:val="22"/>
          <w:vertAlign w:val="superscript"/>
          <w:lang w:val="en-US"/>
        </w:rPr>
        <w:sym w:font="Symbol" w:char="F0D2"/>
      </w:r>
      <w:r w:rsidRPr="00CD6207">
        <w:rPr>
          <w:sz w:val="22"/>
          <w:szCs w:val="22"/>
          <w:lang w:val="en-US"/>
        </w:rPr>
        <w:t xml:space="preserve"> (docetaxel), currently considered to be among the most important drugs in cancer chemotheraphy. The only source of Taxol is the bark of the pacific yew tree, </w:t>
      </w:r>
      <w:r w:rsidRPr="00CD6207">
        <w:rPr>
          <w:i/>
          <w:sz w:val="22"/>
          <w:szCs w:val="22"/>
          <w:lang w:val="en-US"/>
        </w:rPr>
        <w:t>Taxus brevifolia</w:t>
      </w:r>
      <w:r w:rsidRPr="00CD6207">
        <w:rPr>
          <w:sz w:val="22"/>
          <w:szCs w:val="22"/>
          <w:lang w:val="en-US"/>
        </w:rPr>
        <w:t xml:space="preserve">, but its Taxol content is relatively low. In efforts to overcome this supply problem, chemists have been working on semi-syntheses. These methods involve synthetic side-chain coupling to C13-OH of the more readily available Baccatin III derivatives as given below, which can be isolated in higher yield from the needles of various Taxus species (e.g. </w:t>
      </w:r>
      <w:r w:rsidRPr="00CD6207">
        <w:rPr>
          <w:i/>
          <w:sz w:val="22"/>
          <w:szCs w:val="22"/>
          <w:lang w:val="en-US"/>
        </w:rPr>
        <w:t>Taxus baccata</w:t>
      </w:r>
      <w:r w:rsidRPr="00CD6207">
        <w:rPr>
          <w:sz w:val="22"/>
          <w:szCs w:val="22"/>
          <w:lang w:val="en-US"/>
        </w:rPr>
        <w:t>).</w:t>
      </w:r>
    </w:p>
    <w:p w:rsidR="00750C5C" w:rsidRPr="00CD6207" w:rsidRDefault="00500E02" w:rsidP="00750C5C">
      <w:pPr>
        <w:spacing w:line="360" w:lineRule="auto"/>
        <w:jc w:val="center"/>
        <w:rPr>
          <w:sz w:val="22"/>
          <w:szCs w:val="22"/>
          <w:lang w:val="en-US"/>
        </w:rPr>
      </w:pPr>
      <w:r w:rsidRPr="00CD6207">
        <w:rPr>
          <w:lang w:val="en-US"/>
        </w:rPr>
        <w:object w:dxaOrig="2549" w:dyaOrig="2117">
          <v:shape id="_x0000_i1063" type="#_x0000_t75" style="width:127pt;height:106.5pt" o:ole="">
            <v:imagedata r:id="rId121" o:title=""/>
          </v:shape>
          <o:OLEObject Type="Embed" ProgID="ChemDraw.Document.6.0" ShapeID="_x0000_i1063" DrawAspect="Content" ObjectID="_1518183443" r:id="rId122"/>
        </w:object>
      </w:r>
    </w:p>
    <w:p w:rsidR="00750C5C" w:rsidRPr="00CD6207" w:rsidRDefault="00750C5C" w:rsidP="00116AC1">
      <w:pPr>
        <w:pStyle w:val="Lijstalinea"/>
        <w:numPr>
          <w:ilvl w:val="0"/>
          <w:numId w:val="23"/>
        </w:numPr>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 xml:space="preserve">The racemic synthesis of side chain is started by refluxing benzaldehyde with </w:t>
      </w:r>
      <w:r w:rsidRPr="00CD6207">
        <w:rPr>
          <w:rFonts w:ascii="Arial" w:hAnsi="Arial"/>
          <w:i/>
          <w:sz w:val="22"/>
          <w:szCs w:val="22"/>
          <w:lang w:val="en-US"/>
        </w:rPr>
        <w:t>p</w:t>
      </w:r>
      <w:r w:rsidRPr="00CD6207">
        <w:rPr>
          <w:rFonts w:ascii="Arial" w:hAnsi="Arial"/>
          <w:sz w:val="22"/>
          <w:szCs w:val="22"/>
          <w:lang w:val="en-US"/>
        </w:rPr>
        <w:t xml:space="preserve">-anisidine in toluene to afford compound </w:t>
      </w:r>
      <w:r w:rsidRPr="00CD6207">
        <w:rPr>
          <w:rFonts w:ascii="Arial" w:hAnsi="Arial"/>
          <w:b/>
          <w:sz w:val="22"/>
          <w:szCs w:val="22"/>
          <w:lang w:val="en-US"/>
        </w:rPr>
        <w:t>A</w:t>
      </w:r>
      <w:r w:rsidRPr="00CD6207">
        <w:rPr>
          <w:rFonts w:ascii="Arial" w:hAnsi="Arial"/>
          <w:sz w:val="22"/>
          <w:szCs w:val="22"/>
          <w:lang w:val="en-US"/>
        </w:rPr>
        <w:t xml:space="preserve">. Subsequent reaction of compound </w:t>
      </w:r>
      <w:r w:rsidRPr="00CD6207">
        <w:rPr>
          <w:rFonts w:ascii="Arial" w:hAnsi="Arial"/>
          <w:b/>
          <w:sz w:val="22"/>
          <w:szCs w:val="22"/>
          <w:lang w:val="en-US"/>
        </w:rPr>
        <w:t>A</w:t>
      </w:r>
      <w:r w:rsidRPr="00CD6207">
        <w:rPr>
          <w:rFonts w:ascii="Arial" w:hAnsi="Arial"/>
          <w:sz w:val="22"/>
          <w:szCs w:val="22"/>
          <w:lang w:val="en-US"/>
        </w:rPr>
        <w:t xml:space="preserve"> with acetoxyacetyl chloride in the presence of triethylamine gives the racemic mixture of cyclic compounds</w:t>
      </w:r>
      <w:r w:rsidRPr="00CD6207">
        <w:rPr>
          <w:rFonts w:ascii="Arial" w:hAnsi="Arial"/>
          <w:b/>
          <w:sz w:val="22"/>
          <w:szCs w:val="22"/>
          <w:lang w:val="en-US"/>
        </w:rPr>
        <w:t xml:space="preserve"> B1</w:t>
      </w:r>
      <w:r w:rsidRPr="00CD6207">
        <w:rPr>
          <w:rFonts w:ascii="Arial" w:hAnsi="Arial"/>
          <w:sz w:val="22"/>
          <w:szCs w:val="22"/>
          <w:lang w:val="en-US"/>
        </w:rPr>
        <w:t xml:space="preserve"> and </w:t>
      </w:r>
      <w:r w:rsidRPr="00CD6207">
        <w:rPr>
          <w:rFonts w:ascii="Arial" w:hAnsi="Arial"/>
          <w:b/>
          <w:sz w:val="22"/>
          <w:szCs w:val="22"/>
          <w:lang w:val="en-US"/>
        </w:rPr>
        <w:t>B2</w:t>
      </w:r>
      <w:r w:rsidRPr="00CD6207">
        <w:rPr>
          <w:rFonts w:ascii="Arial" w:hAnsi="Arial"/>
          <w:sz w:val="22"/>
          <w:szCs w:val="22"/>
          <w:lang w:val="en-US"/>
        </w:rPr>
        <w:t xml:space="preserve"> with the molecular formula (C</w:t>
      </w:r>
      <w:r w:rsidRPr="00CD6207">
        <w:rPr>
          <w:rFonts w:ascii="Arial" w:hAnsi="Arial"/>
          <w:sz w:val="22"/>
          <w:szCs w:val="22"/>
          <w:vertAlign w:val="subscript"/>
          <w:lang w:val="en-US"/>
        </w:rPr>
        <w:t>18</w:t>
      </w:r>
      <w:r w:rsidRPr="00CD6207">
        <w:rPr>
          <w:rFonts w:ascii="Arial" w:hAnsi="Arial"/>
          <w:sz w:val="22"/>
          <w:szCs w:val="22"/>
          <w:lang w:val="en-US"/>
        </w:rPr>
        <w:t>H</w:t>
      </w:r>
      <w:r w:rsidRPr="00CD6207">
        <w:rPr>
          <w:rFonts w:ascii="Arial" w:hAnsi="Arial"/>
          <w:sz w:val="22"/>
          <w:szCs w:val="22"/>
          <w:vertAlign w:val="subscript"/>
          <w:lang w:val="en-US"/>
        </w:rPr>
        <w:t>17</w:t>
      </w:r>
      <w:r w:rsidRPr="00CD6207">
        <w:rPr>
          <w:rFonts w:ascii="Arial" w:hAnsi="Arial"/>
          <w:sz w:val="22"/>
          <w:szCs w:val="22"/>
          <w:lang w:val="en-US"/>
        </w:rPr>
        <w:t>NO</w:t>
      </w:r>
      <w:r w:rsidRPr="00CD6207">
        <w:rPr>
          <w:rFonts w:ascii="Arial" w:hAnsi="Arial"/>
          <w:sz w:val="22"/>
          <w:szCs w:val="22"/>
          <w:vertAlign w:val="subscript"/>
          <w:lang w:val="en-US"/>
        </w:rPr>
        <w:t>4</w:t>
      </w:r>
      <w:r w:rsidRPr="00CD6207">
        <w:rPr>
          <w:rFonts w:ascii="Arial" w:hAnsi="Arial"/>
          <w:sz w:val="22"/>
          <w:szCs w:val="22"/>
          <w:lang w:val="en-US"/>
        </w:rPr>
        <w:t xml:space="preserve">). The resultant racemic mixture of </w:t>
      </w:r>
      <w:r w:rsidRPr="00CD6207">
        <w:rPr>
          <w:rFonts w:ascii="Arial" w:hAnsi="Arial"/>
          <w:b/>
          <w:sz w:val="22"/>
          <w:szCs w:val="22"/>
          <w:lang w:val="en-US"/>
        </w:rPr>
        <w:t>B1</w:t>
      </w:r>
      <w:r w:rsidRPr="00CD6207">
        <w:rPr>
          <w:rFonts w:ascii="Arial" w:hAnsi="Arial"/>
          <w:sz w:val="22"/>
          <w:szCs w:val="22"/>
          <w:lang w:val="en-US"/>
        </w:rPr>
        <w:t xml:space="preserve"> and </w:t>
      </w:r>
      <w:r w:rsidRPr="00CD6207">
        <w:rPr>
          <w:rFonts w:ascii="Arial" w:hAnsi="Arial"/>
          <w:b/>
          <w:sz w:val="22"/>
          <w:szCs w:val="22"/>
          <w:lang w:val="en-US"/>
        </w:rPr>
        <w:t>B2</w:t>
      </w:r>
      <w:r w:rsidRPr="00CD6207">
        <w:rPr>
          <w:rFonts w:ascii="Arial" w:hAnsi="Arial"/>
          <w:sz w:val="22"/>
          <w:szCs w:val="22"/>
          <w:lang w:val="en-US"/>
        </w:rPr>
        <w:t xml:space="preserve"> is subjected to enzymatic resolution by using Lipase (Amano PS). Lipases are well known biocatalysts to hydrolyze the ester units. They selectively hydrolyze only one enantiomer of a racemic mixture. As a result of this hydrolysis, </w:t>
      </w:r>
      <w:r w:rsidRPr="00CD6207">
        <w:rPr>
          <w:rFonts w:ascii="Arial" w:hAnsi="Arial"/>
          <w:b/>
          <w:sz w:val="22"/>
          <w:szCs w:val="22"/>
          <w:lang w:val="en-US"/>
        </w:rPr>
        <w:t>B1</w:t>
      </w:r>
      <w:r w:rsidRPr="00CD6207">
        <w:rPr>
          <w:rFonts w:ascii="Arial" w:hAnsi="Arial"/>
          <w:sz w:val="22"/>
          <w:szCs w:val="22"/>
          <w:lang w:val="en-US"/>
        </w:rPr>
        <w:t xml:space="preserve"> (as </w:t>
      </w:r>
      <w:r w:rsidR="00203C69" w:rsidRPr="00CD6207">
        <w:rPr>
          <w:rFonts w:ascii="Arial" w:hAnsi="Arial"/>
          <w:sz w:val="22"/>
          <w:szCs w:val="22"/>
          <w:lang w:val="en-US"/>
        </w:rPr>
        <w:t xml:space="preserve">the </w:t>
      </w:r>
      <w:r w:rsidRPr="00CD6207">
        <w:rPr>
          <w:rFonts w:ascii="Arial" w:hAnsi="Arial"/>
          <w:sz w:val="22"/>
          <w:szCs w:val="22"/>
          <w:lang w:val="en-US"/>
        </w:rPr>
        <w:t xml:space="preserve">unreacted enantiomer) and </w:t>
      </w:r>
      <w:r w:rsidRPr="00CD6207">
        <w:rPr>
          <w:rFonts w:ascii="Arial" w:hAnsi="Arial"/>
          <w:b/>
          <w:sz w:val="22"/>
          <w:szCs w:val="22"/>
          <w:lang w:val="en-US"/>
        </w:rPr>
        <w:t>C</w:t>
      </w:r>
      <w:r w:rsidRPr="00CD6207">
        <w:rPr>
          <w:rFonts w:ascii="Arial" w:hAnsi="Arial"/>
          <w:sz w:val="22"/>
          <w:szCs w:val="22"/>
          <w:lang w:val="en-US"/>
        </w:rPr>
        <w:t xml:space="preserve"> (hydrolysis product) are isolated. </w:t>
      </w:r>
      <w:r w:rsidRPr="00CD6207">
        <w:rPr>
          <w:rFonts w:ascii="Arial" w:hAnsi="Arial"/>
          <w:b/>
          <w:sz w:val="22"/>
          <w:szCs w:val="22"/>
          <w:lang w:val="en-US"/>
        </w:rPr>
        <w:t>B1</w:t>
      </w:r>
      <w:r w:rsidRPr="00CD6207">
        <w:rPr>
          <w:rFonts w:ascii="Arial" w:hAnsi="Arial"/>
          <w:sz w:val="22"/>
          <w:szCs w:val="22"/>
          <w:lang w:val="en-US"/>
        </w:rPr>
        <w:t xml:space="preserve"> has absolute configuration </w:t>
      </w:r>
      <w:r w:rsidRPr="00CD6207">
        <w:rPr>
          <w:rFonts w:ascii="Arial" w:hAnsi="Arial"/>
          <w:b/>
          <w:sz w:val="22"/>
          <w:szCs w:val="22"/>
          <w:lang w:val="en-US"/>
        </w:rPr>
        <w:t>3</w:t>
      </w:r>
      <w:r w:rsidRPr="00CD6207">
        <w:rPr>
          <w:rFonts w:ascii="Arial" w:hAnsi="Arial"/>
          <w:b/>
          <w:i/>
          <w:sz w:val="22"/>
          <w:szCs w:val="22"/>
          <w:lang w:val="en-US"/>
        </w:rPr>
        <w:t>R</w:t>
      </w:r>
      <w:r w:rsidRPr="00CD6207">
        <w:rPr>
          <w:rFonts w:ascii="Arial" w:hAnsi="Arial"/>
          <w:b/>
          <w:sz w:val="22"/>
          <w:szCs w:val="22"/>
          <w:lang w:val="en-US"/>
        </w:rPr>
        <w:t>,4</w:t>
      </w:r>
      <w:r w:rsidRPr="00CD6207">
        <w:rPr>
          <w:rFonts w:ascii="Arial" w:hAnsi="Arial"/>
          <w:b/>
          <w:i/>
          <w:sz w:val="22"/>
          <w:szCs w:val="22"/>
          <w:lang w:val="en-US"/>
        </w:rPr>
        <w:t>S</w:t>
      </w:r>
      <w:r w:rsidRPr="00CD6207">
        <w:rPr>
          <w:rFonts w:ascii="Arial" w:hAnsi="Arial"/>
          <w:sz w:val="22"/>
          <w:szCs w:val="22"/>
          <w:lang w:val="en-US"/>
        </w:rPr>
        <w:t xml:space="preserve"> whereas, </w:t>
      </w:r>
      <w:r w:rsidRPr="00CD6207">
        <w:rPr>
          <w:rFonts w:ascii="Arial" w:hAnsi="Arial"/>
          <w:b/>
          <w:sz w:val="22"/>
          <w:szCs w:val="22"/>
          <w:lang w:val="en-US"/>
        </w:rPr>
        <w:t>C</w:t>
      </w:r>
      <w:r w:rsidRPr="00CD6207">
        <w:rPr>
          <w:rFonts w:ascii="Arial" w:hAnsi="Arial"/>
          <w:sz w:val="22"/>
          <w:szCs w:val="22"/>
          <w:lang w:val="en-US"/>
        </w:rPr>
        <w:t xml:space="preserve"> has </w:t>
      </w:r>
      <w:r w:rsidRPr="00CD6207">
        <w:rPr>
          <w:rFonts w:ascii="Arial" w:hAnsi="Arial"/>
          <w:b/>
          <w:sz w:val="22"/>
          <w:szCs w:val="22"/>
          <w:lang w:val="en-US"/>
        </w:rPr>
        <w:t>3</w:t>
      </w:r>
      <w:r w:rsidRPr="00CD6207">
        <w:rPr>
          <w:rFonts w:ascii="Arial" w:hAnsi="Arial"/>
          <w:b/>
          <w:i/>
          <w:sz w:val="22"/>
          <w:szCs w:val="22"/>
          <w:lang w:val="en-US"/>
        </w:rPr>
        <w:t>S</w:t>
      </w:r>
      <w:r w:rsidRPr="00CD6207">
        <w:rPr>
          <w:rFonts w:ascii="Arial" w:hAnsi="Arial"/>
          <w:b/>
          <w:sz w:val="22"/>
          <w:szCs w:val="22"/>
          <w:lang w:val="en-US"/>
        </w:rPr>
        <w:t>,4</w:t>
      </w:r>
      <w:r w:rsidRPr="00CD6207">
        <w:rPr>
          <w:rFonts w:ascii="Arial" w:hAnsi="Arial"/>
          <w:b/>
          <w:i/>
          <w:sz w:val="22"/>
          <w:szCs w:val="22"/>
          <w:lang w:val="en-US"/>
        </w:rPr>
        <w:t>R</w:t>
      </w:r>
      <w:r w:rsidRPr="00CD6207">
        <w:rPr>
          <w:rFonts w:ascii="Arial" w:hAnsi="Arial"/>
          <w:sz w:val="22"/>
          <w:szCs w:val="22"/>
          <w:lang w:val="en-US"/>
        </w:rPr>
        <w:t>.</w:t>
      </w:r>
    </w:p>
    <w:p w:rsidR="00750C5C" w:rsidRPr="00CD6207" w:rsidRDefault="00A827DC" w:rsidP="00116AC1">
      <w:pPr>
        <w:pStyle w:val="Lijstalinea"/>
        <w:spacing w:before="60" w:after="60" w:line="360" w:lineRule="auto"/>
        <w:ind w:left="357"/>
        <w:contextualSpacing/>
        <w:jc w:val="both"/>
        <w:rPr>
          <w:sz w:val="22"/>
          <w:szCs w:val="22"/>
          <w:lang w:val="en-US"/>
        </w:rPr>
      </w:pPr>
      <w:r w:rsidRPr="00CD6207">
        <w:rPr>
          <w:sz w:val="22"/>
          <w:szCs w:val="22"/>
          <w:lang w:val="en-US"/>
        </w:rPr>
        <w:object w:dxaOrig="9758" w:dyaOrig="3873">
          <v:shape id="_x0000_i1064" type="#_x0000_t75" style="width:443pt;height:176pt" o:ole="">
            <v:imagedata r:id="rId123" o:title=""/>
          </v:shape>
          <o:OLEObject Type="Embed" ProgID="ChemDraw.Document.6.0" ShapeID="_x0000_i1064" DrawAspect="Content" ObjectID="_1518183444" r:id="rId124"/>
        </w:object>
      </w:r>
      <w:r w:rsidR="00750C5C" w:rsidRPr="00CD6207">
        <w:rPr>
          <w:rFonts w:ascii="Arial" w:hAnsi="Arial"/>
          <w:sz w:val="22"/>
          <w:szCs w:val="22"/>
          <w:lang w:val="en-US"/>
        </w:rPr>
        <w:t>Draw the structures of compound</w:t>
      </w:r>
      <w:r w:rsidR="00203C69" w:rsidRPr="00CD6207">
        <w:rPr>
          <w:rFonts w:ascii="Arial" w:hAnsi="Arial"/>
          <w:sz w:val="22"/>
          <w:szCs w:val="22"/>
          <w:lang w:val="en-US"/>
        </w:rPr>
        <w:t>s</w:t>
      </w:r>
      <w:r w:rsidR="00750C5C" w:rsidRPr="00CD6207">
        <w:rPr>
          <w:rFonts w:ascii="Arial" w:hAnsi="Arial"/>
          <w:sz w:val="22"/>
          <w:szCs w:val="22"/>
          <w:lang w:val="en-US"/>
        </w:rPr>
        <w:t xml:space="preserve"> </w:t>
      </w:r>
      <w:r w:rsidR="00750C5C" w:rsidRPr="00CD6207">
        <w:rPr>
          <w:rFonts w:ascii="Arial" w:hAnsi="Arial"/>
          <w:b/>
          <w:sz w:val="22"/>
          <w:szCs w:val="22"/>
          <w:lang w:val="en-US"/>
        </w:rPr>
        <w:t>A</w:t>
      </w:r>
      <w:r w:rsidR="00750C5C" w:rsidRPr="00CD6207">
        <w:rPr>
          <w:rFonts w:ascii="Arial" w:hAnsi="Arial"/>
          <w:sz w:val="22"/>
          <w:szCs w:val="22"/>
          <w:lang w:val="en-US"/>
        </w:rPr>
        <w:t xml:space="preserve">, </w:t>
      </w:r>
      <w:r w:rsidR="00750C5C" w:rsidRPr="00CD6207">
        <w:rPr>
          <w:rFonts w:ascii="Arial" w:hAnsi="Arial"/>
          <w:b/>
          <w:sz w:val="22"/>
          <w:szCs w:val="22"/>
          <w:lang w:val="en-US"/>
        </w:rPr>
        <w:t>B1</w:t>
      </w:r>
      <w:r w:rsidR="00750C5C" w:rsidRPr="00CD6207">
        <w:rPr>
          <w:rFonts w:ascii="Arial" w:hAnsi="Arial"/>
          <w:sz w:val="22"/>
          <w:szCs w:val="22"/>
          <w:lang w:val="en-US"/>
        </w:rPr>
        <w:t xml:space="preserve">, </w:t>
      </w:r>
      <w:r w:rsidR="00750C5C" w:rsidRPr="00CD6207">
        <w:rPr>
          <w:rFonts w:ascii="Arial" w:hAnsi="Arial"/>
          <w:b/>
          <w:sz w:val="22"/>
          <w:szCs w:val="22"/>
          <w:lang w:val="en-US"/>
        </w:rPr>
        <w:t>B2</w:t>
      </w:r>
      <w:r w:rsidR="00750C5C" w:rsidRPr="00CD6207">
        <w:rPr>
          <w:rFonts w:ascii="Arial" w:hAnsi="Arial"/>
          <w:sz w:val="22"/>
          <w:szCs w:val="22"/>
          <w:lang w:val="en-US"/>
        </w:rPr>
        <w:t xml:space="preserve">, and </w:t>
      </w:r>
      <w:r w:rsidR="00750C5C" w:rsidRPr="00CD6207">
        <w:rPr>
          <w:rFonts w:ascii="Arial" w:hAnsi="Arial"/>
          <w:b/>
          <w:sz w:val="22"/>
          <w:szCs w:val="22"/>
          <w:lang w:val="en-US"/>
        </w:rPr>
        <w:t>C</w:t>
      </w:r>
      <w:r w:rsidR="00750C5C" w:rsidRPr="00CD6207">
        <w:rPr>
          <w:rFonts w:ascii="Arial" w:hAnsi="Arial"/>
          <w:sz w:val="22"/>
          <w:szCs w:val="22"/>
          <w:lang w:val="en-US"/>
        </w:rPr>
        <w:t xml:space="preserve"> with the correct stereochemistry where applicable.</w:t>
      </w:r>
    </w:p>
    <w:p w:rsidR="00750C5C" w:rsidRPr="00CD6207" w:rsidRDefault="00750C5C" w:rsidP="00116AC1">
      <w:pPr>
        <w:pStyle w:val="Lijstalinea"/>
        <w:numPr>
          <w:ilvl w:val="0"/>
          <w:numId w:val="23"/>
        </w:numPr>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 xml:space="preserve">Hydroxy unit of compound </w:t>
      </w:r>
      <w:r w:rsidRPr="00CD6207">
        <w:rPr>
          <w:rFonts w:ascii="Arial" w:hAnsi="Arial"/>
          <w:b/>
          <w:sz w:val="22"/>
          <w:szCs w:val="22"/>
          <w:lang w:val="en-US"/>
        </w:rPr>
        <w:t>C</w:t>
      </w:r>
      <w:r w:rsidRPr="00CD6207">
        <w:rPr>
          <w:rFonts w:ascii="Arial" w:hAnsi="Arial"/>
          <w:sz w:val="22"/>
          <w:szCs w:val="22"/>
          <w:lang w:val="en-US"/>
        </w:rPr>
        <w:t xml:space="preserve"> is protected with triethylsilyl chloride in the presence of pyridine and 4-dimethylaminopyridine (DMAP) to give the compound </w:t>
      </w:r>
      <w:r w:rsidRPr="00CD6207">
        <w:rPr>
          <w:rFonts w:ascii="Arial" w:hAnsi="Arial"/>
          <w:b/>
          <w:sz w:val="22"/>
          <w:szCs w:val="22"/>
          <w:lang w:val="en-US"/>
        </w:rPr>
        <w:t>D</w:t>
      </w:r>
      <w:r w:rsidRPr="00CD6207">
        <w:rPr>
          <w:rFonts w:ascii="Arial" w:hAnsi="Arial"/>
          <w:sz w:val="22"/>
          <w:szCs w:val="22"/>
          <w:lang w:val="en-US"/>
        </w:rPr>
        <w:t xml:space="preserve">. Treatment of </w:t>
      </w:r>
      <w:r w:rsidRPr="00CD6207">
        <w:rPr>
          <w:rFonts w:ascii="Arial" w:hAnsi="Arial"/>
          <w:b/>
          <w:sz w:val="22"/>
          <w:szCs w:val="22"/>
          <w:lang w:val="en-US"/>
        </w:rPr>
        <w:t>D</w:t>
      </w:r>
      <w:r w:rsidRPr="00CD6207">
        <w:rPr>
          <w:rFonts w:ascii="Arial" w:hAnsi="Arial"/>
          <w:sz w:val="22"/>
          <w:szCs w:val="22"/>
          <w:lang w:val="en-US"/>
        </w:rPr>
        <w:t xml:space="preserve"> with cerium(IV) ammonium nitrate (CAN), a feasible reagent for the oxidative cleavage of </w:t>
      </w:r>
      <w:r w:rsidRPr="00CD6207">
        <w:rPr>
          <w:rFonts w:ascii="Arial" w:hAnsi="Arial"/>
          <w:i/>
          <w:sz w:val="22"/>
          <w:szCs w:val="22"/>
          <w:lang w:val="en-US"/>
        </w:rPr>
        <w:t>N</w:t>
      </w:r>
      <w:r w:rsidRPr="00CD6207">
        <w:rPr>
          <w:rFonts w:ascii="Arial" w:hAnsi="Arial"/>
          <w:sz w:val="22"/>
          <w:szCs w:val="22"/>
          <w:lang w:val="en-US"/>
        </w:rPr>
        <w:t>-aryl bond, followed by neutralization with NaHCO</w:t>
      </w:r>
      <w:r w:rsidRPr="00CD6207">
        <w:rPr>
          <w:rFonts w:ascii="Arial" w:hAnsi="Arial"/>
          <w:sz w:val="22"/>
          <w:szCs w:val="22"/>
          <w:vertAlign w:val="subscript"/>
          <w:lang w:val="en-US"/>
        </w:rPr>
        <w:t>3</w:t>
      </w:r>
      <w:r w:rsidRPr="00CD6207">
        <w:rPr>
          <w:rFonts w:ascii="Arial" w:hAnsi="Arial"/>
          <w:sz w:val="22"/>
          <w:szCs w:val="22"/>
          <w:lang w:val="en-US"/>
        </w:rPr>
        <w:t xml:space="preserve"> solution yields the desired compound </w:t>
      </w:r>
      <w:r w:rsidRPr="00CD6207">
        <w:rPr>
          <w:rFonts w:ascii="Arial" w:hAnsi="Arial"/>
          <w:b/>
          <w:sz w:val="22"/>
          <w:szCs w:val="22"/>
          <w:lang w:val="en-US"/>
        </w:rPr>
        <w:t>E</w:t>
      </w:r>
      <w:r w:rsidRPr="00CD6207">
        <w:rPr>
          <w:rFonts w:ascii="Arial" w:hAnsi="Arial"/>
          <w:sz w:val="22"/>
          <w:szCs w:val="22"/>
          <w:lang w:val="en-US"/>
        </w:rPr>
        <w:t xml:space="preserve">. The target </w:t>
      </w:r>
      <w:r w:rsidRPr="00CD6207">
        <w:rPr>
          <w:rFonts w:ascii="Arial" w:hAnsi="Arial"/>
          <w:sz w:val="22"/>
          <w:szCs w:val="22"/>
          <w:lang w:val="en-US"/>
        </w:rPr>
        <w:sym w:font="Symbol" w:char="F062"/>
      </w:r>
      <w:r w:rsidRPr="00CD6207">
        <w:rPr>
          <w:rFonts w:ascii="Arial" w:hAnsi="Arial"/>
          <w:sz w:val="22"/>
          <w:szCs w:val="22"/>
          <w:lang w:val="en-US"/>
        </w:rPr>
        <w:t xml:space="preserve">-lactam </w:t>
      </w:r>
      <w:r w:rsidRPr="00CD6207">
        <w:rPr>
          <w:rFonts w:ascii="Arial" w:hAnsi="Arial"/>
          <w:i/>
          <w:sz w:val="22"/>
          <w:szCs w:val="22"/>
          <w:lang w:val="en-US"/>
        </w:rPr>
        <w:t>N</w:t>
      </w:r>
      <w:r w:rsidRPr="00CD6207">
        <w:rPr>
          <w:rFonts w:ascii="Arial" w:hAnsi="Arial"/>
          <w:sz w:val="22"/>
          <w:szCs w:val="22"/>
          <w:lang w:val="en-US"/>
        </w:rPr>
        <w:t>-unit is protected with bis(</w:t>
      </w:r>
      <w:r w:rsidRPr="00CD6207">
        <w:rPr>
          <w:rFonts w:ascii="Arial" w:hAnsi="Arial"/>
          <w:i/>
          <w:sz w:val="22"/>
          <w:szCs w:val="22"/>
          <w:lang w:val="en-US"/>
        </w:rPr>
        <w:t>tert</w:t>
      </w:r>
      <w:r w:rsidRPr="00CD6207">
        <w:rPr>
          <w:rFonts w:ascii="Arial" w:hAnsi="Arial"/>
          <w:sz w:val="22"/>
          <w:szCs w:val="22"/>
          <w:lang w:val="en-US"/>
        </w:rPr>
        <w:t>-butyl)dicarbonate (Boc)</w:t>
      </w:r>
      <w:r w:rsidRPr="00CD6207">
        <w:rPr>
          <w:rFonts w:ascii="Arial" w:hAnsi="Arial"/>
          <w:sz w:val="22"/>
          <w:szCs w:val="22"/>
          <w:vertAlign w:val="subscript"/>
          <w:lang w:val="en-US"/>
        </w:rPr>
        <w:t>2</w:t>
      </w:r>
      <w:r w:rsidRPr="00CD6207">
        <w:rPr>
          <w:rFonts w:ascii="Arial" w:hAnsi="Arial"/>
          <w:sz w:val="22"/>
          <w:szCs w:val="22"/>
          <w:lang w:val="en-US"/>
        </w:rPr>
        <w:t xml:space="preserve">O to afford the compound </w:t>
      </w:r>
      <w:r w:rsidRPr="00CD6207">
        <w:rPr>
          <w:rFonts w:ascii="Arial" w:hAnsi="Arial"/>
          <w:b/>
          <w:sz w:val="22"/>
          <w:szCs w:val="22"/>
          <w:lang w:val="en-US"/>
        </w:rPr>
        <w:t>F</w:t>
      </w:r>
      <w:r w:rsidRPr="00CD6207">
        <w:rPr>
          <w:rFonts w:ascii="Arial" w:hAnsi="Arial"/>
          <w:sz w:val="22"/>
          <w:szCs w:val="22"/>
          <w:lang w:val="en-US"/>
        </w:rPr>
        <w:t xml:space="preserve">. In the final step, Baccatin III derivative is coupled with the compound </w:t>
      </w:r>
      <w:r w:rsidRPr="00CD6207">
        <w:rPr>
          <w:rFonts w:ascii="Arial" w:hAnsi="Arial"/>
          <w:b/>
          <w:sz w:val="22"/>
          <w:szCs w:val="22"/>
          <w:lang w:val="en-US"/>
        </w:rPr>
        <w:t>F</w:t>
      </w:r>
      <w:r w:rsidRPr="00CD6207">
        <w:rPr>
          <w:rFonts w:ascii="Arial" w:hAnsi="Arial"/>
          <w:sz w:val="22"/>
          <w:szCs w:val="22"/>
          <w:lang w:val="en-US"/>
        </w:rPr>
        <w:t xml:space="preserve"> in the presence of NaH in THF.</w:t>
      </w:r>
    </w:p>
    <w:p w:rsidR="00750C5C" w:rsidRPr="00CD6207" w:rsidRDefault="00750C5C" w:rsidP="00750C5C">
      <w:pPr>
        <w:jc w:val="both"/>
        <w:rPr>
          <w:sz w:val="22"/>
          <w:szCs w:val="22"/>
          <w:lang w:val="en-US"/>
        </w:rPr>
      </w:pPr>
      <w:r w:rsidRPr="00CD6207">
        <w:rPr>
          <w:sz w:val="22"/>
          <w:szCs w:val="22"/>
          <w:lang w:val="en-US"/>
        </w:rPr>
        <w:object w:dxaOrig="10120" w:dyaOrig="4276">
          <v:shape id="_x0000_i1065" type="#_x0000_t75" style="width:444.5pt;height:187.5pt" o:ole="">
            <v:imagedata r:id="rId125" o:title=""/>
          </v:shape>
          <o:OLEObject Type="Embed" ProgID="ChemDraw.Document.6.0" ShapeID="_x0000_i1065" DrawAspect="Content" ObjectID="_1518183445" r:id="rId126"/>
        </w:object>
      </w:r>
    </w:p>
    <w:p w:rsidR="00F25847" w:rsidRPr="00CD6207" w:rsidRDefault="00750C5C" w:rsidP="004F7A0E">
      <w:pPr>
        <w:pStyle w:val="Lijstalinea"/>
        <w:spacing w:before="60" w:after="60" w:line="360" w:lineRule="auto"/>
        <w:ind w:left="357"/>
        <w:contextualSpacing/>
        <w:jc w:val="both"/>
        <w:rPr>
          <w:rFonts w:ascii="Arial" w:hAnsi="Arial"/>
          <w:sz w:val="22"/>
          <w:szCs w:val="22"/>
          <w:lang w:val="en-US"/>
        </w:rPr>
      </w:pPr>
      <w:r w:rsidRPr="00CD6207">
        <w:rPr>
          <w:rFonts w:ascii="Arial" w:hAnsi="Arial"/>
          <w:sz w:val="22"/>
          <w:szCs w:val="22"/>
          <w:lang w:val="en-US"/>
        </w:rPr>
        <w:t xml:space="preserve">Draw the structures of compound </w:t>
      </w:r>
      <w:r w:rsidRPr="00CD6207">
        <w:rPr>
          <w:rFonts w:ascii="Arial" w:hAnsi="Arial"/>
          <w:b/>
          <w:sz w:val="22"/>
          <w:szCs w:val="22"/>
          <w:lang w:val="en-US"/>
        </w:rPr>
        <w:t>D</w:t>
      </w:r>
      <w:r w:rsidRPr="00CD6207">
        <w:rPr>
          <w:rFonts w:ascii="Arial" w:hAnsi="Arial"/>
          <w:sz w:val="22"/>
          <w:szCs w:val="22"/>
          <w:lang w:val="en-US"/>
        </w:rPr>
        <w:t xml:space="preserve">, </w:t>
      </w:r>
      <w:r w:rsidRPr="00CD6207">
        <w:rPr>
          <w:rFonts w:ascii="Arial" w:hAnsi="Arial"/>
          <w:b/>
          <w:sz w:val="22"/>
          <w:szCs w:val="22"/>
          <w:lang w:val="en-US"/>
        </w:rPr>
        <w:t>E</w:t>
      </w:r>
      <w:r w:rsidRPr="00CD6207">
        <w:rPr>
          <w:rFonts w:ascii="Arial" w:hAnsi="Arial"/>
          <w:sz w:val="22"/>
          <w:szCs w:val="22"/>
          <w:lang w:val="en-US"/>
        </w:rPr>
        <w:t xml:space="preserve">, </w:t>
      </w:r>
      <w:r w:rsidRPr="00CD6207">
        <w:rPr>
          <w:rFonts w:ascii="Arial" w:hAnsi="Arial"/>
          <w:b/>
          <w:sz w:val="22"/>
          <w:szCs w:val="22"/>
          <w:lang w:val="en-US"/>
        </w:rPr>
        <w:t>F</w:t>
      </w:r>
      <w:r w:rsidRPr="00CD6207">
        <w:rPr>
          <w:rFonts w:ascii="Arial" w:hAnsi="Arial"/>
          <w:sz w:val="22"/>
          <w:szCs w:val="22"/>
          <w:lang w:val="en-US"/>
        </w:rPr>
        <w:t xml:space="preserve"> and </w:t>
      </w:r>
      <w:r w:rsidRPr="00CD6207">
        <w:rPr>
          <w:rFonts w:ascii="Arial" w:hAnsi="Arial"/>
          <w:b/>
          <w:sz w:val="22"/>
          <w:szCs w:val="22"/>
          <w:lang w:val="en-US"/>
        </w:rPr>
        <w:t>G</w:t>
      </w:r>
      <w:r w:rsidRPr="00CD6207">
        <w:rPr>
          <w:rFonts w:ascii="Arial" w:hAnsi="Arial"/>
          <w:sz w:val="22"/>
          <w:szCs w:val="22"/>
          <w:lang w:val="en-US"/>
        </w:rPr>
        <w:t xml:space="preserve"> with the correct stereochemistry.</w:t>
      </w:r>
      <w:r w:rsidR="004F7A0E" w:rsidRPr="00CD6207">
        <w:rPr>
          <w:rFonts w:ascii="Arial" w:hAnsi="Arial"/>
          <w:sz w:val="22"/>
          <w:szCs w:val="22"/>
          <w:lang w:val="en-US"/>
        </w:rPr>
        <w:t xml:space="preserve"> </w:t>
      </w:r>
    </w:p>
    <w:p w:rsidR="00750C5C" w:rsidRPr="00CD6207" w:rsidRDefault="00750C5C" w:rsidP="003B5AD1">
      <w:pPr>
        <w:pStyle w:val="Problem"/>
      </w:pPr>
      <w:r w:rsidRPr="00CD6207">
        <w:lastRenderedPageBreak/>
        <w:t xml:space="preserve">Life of Ladybug </w:t>
      </w:r>
    </w:p>
    <w:p w:rsidR="00750C5C" w:rsidRPr="00CD6207" w:rsidRDefault="00750C5C" w:rsidP="00750C5C">
      <w:pPr>
        <w:jc w:val="center"/>
        <w:rPr>
          <w:lang w:val="en-US"/>
        </w:rPr>
      </w:pPr>
      <w:r w:rsidRPr="00CD6207">
        <w:rPr>
          <w:noProof/>
          <w:lang w:val="nl-NL" w:eastAsia="nl-NL"/>
        </w:rPr>
        <w:drawing>
          <wp:inline distT="0" distB="0" distL="0" distR="0">
            <wp:extent cx="1583079" cy="1187204"/>
            <wp:effectExtent l="19050" t="0" r="0" b="0"/>
            <wp:docPr id="1" name="Picture 4" descr="C:\Documents and Settings\Administrator\My Documents\My Pictures\250px-Ladybi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My Documents\My Pictures\250px-Ladybird.jpg"/>
                    <pic:cNvPicPr>
                      <a:picLocks noChangeAspect="1" noChangeArrowheads="1"/>
                    </pic:cNvPicPr>
                  </pic:nvPicPr>
                  <pic:blipFill>
                    <a:blip r:embed="rId127" cstate="print"/>
                    <a:srcRect/>
                    <a:stretch>
                      <a:fillRect/>
                    </a:stretch>
                  </pic:blipFill>
                  <pic:spPr bwMode="auto">
                    <a:xfrm>
                      <a:off x="0" y="0"/>
                      <a:ext cx="1587403" cy="1190447"/>
                    </a:xfrm>
                    <a:prstGeom prst="rect">
                      <a:avLst/>
                    </a:prstGeom>
                    <a:noFill/>
                    <a:ln w="9525">
                      <a:noFill/>
                      <a:miter lim="800000"/>
                      <a:headEnd/>
                      <a:tailEnd/>
                    </a:ln>
                  </pic:spPr>
                </pic:pic>
              </a:graphicData>
            </a:graphic>
          </wp:inline>
        </w:drawing>
      </w:r>
    </w:p>
    <w:p w:rsidR="00750C5C" w:rsidRPr="00CD6207" w:rsidRDefault="00750C5C" w:rsidP="00750C5C">
      <w:pPr>
        <w:spacing w:line="360" w:lineRule="auto"/>
        <w:jc w:val="both"/>
        <w:rPr>
          <w:sz w:val="22"/>
          <w:szCs w:val="22"/>
          <w:lang w:val="en-US"/>
        </w:rPr>
      </w:pPr>
      <w:r w:rsidRPr="00CD6207">
        <w:rPr>
          <w:sz w:val="22"/>
          <w:szCs w:val="22"/>
          <w:lang w:val="en-US"/>
        </w:rPr>
        <w:t>In nature, there are many known species of the ladybug family (</w:t>
      </w:r>
      <w:r w:rsidRPr="00CD6207">
        <w:rPr>
          <w:i/>
          <w:sz w:val="22"/>
          <w:szCs w:val="22"/>
          <w:lang w:val="en-US"/>
        </w:rPr>
        <w:t>Coccinellidae</w:t>
      </w:r>
      <w:r w:rsidRPr="00CD6207">
        <w:rPr>
          <w:sz w:val="22"/>
          <w:szCs w:val="22"/>
          <w:lang w:val="en-US"/>
        </w:rPr>
        <w:t>). Besides their cuteness, they play a beneficial ecological role in controlling populations of some harmful insects. When molested or disturbed, they emit droplets of a fluid from their joints. This process known as “reflex bleeding”, serves as an efficient deterrent. This fluid was isolated, characterized and termed as coccinelline. The structure of  coccinelline is given below.</w:t>
      </w:r>
    </w:p>
    <w:p w:rsidR="00750C5C" w:rsidRPr="00CD6207" w:rsidRDefault="00116AC1" w:rsidP="00750C5C">
      <w:pPr>
        <w:jc w:val="center"/>
        <w:rPr>
          <w:sz w:val="22"/>
          <w:szCs w:val="22"/>
          <w:lang w:val="en-US"/>
        </w:rPr>
      </w:pPr>
      <w:r w:rsidRPr="00CD6207">
        <w:rPr>
          <w:sz w:val="22"/>
          <w:szCs w:val="22"/>
          <w:lang w:val="en-US"/>
        </w:rPr>
        <w:object w:dxaOrig="2183" w:dyaOrig="2181">
          <v:shape id="_x0000_i1066" type="#_x0000_t75" style="width:109.5pt;height:108.5pt" o:ole="">
            <v:imagedata r:id="rId128" o:title=""/>
          </v:shape>
          <o:OLEObject Type="Embed" ProgID="ChemDraw.Document.6.0" ShapeID="_x0000_i1066" DrawAspect="Content" ObjectID="_1518183446" r:id="rId129"/>
        </w:object>
      </w:r>
    </w:p>
    <w:p w:rsidR="00750C5C" w:rsidRPr="00CD6207" w:rsidRDefault="00750C5C" w:rsidP="00B46C89">
      <w:pPr>
        <w:pStyle w:val="Lijstalinea"/>
        <w:numPr>
          <w:ilvl w:val="0"/>
          <w:numId w:val="33"/>
        </w:numPr>
        <w:spacing w:line="360" w:lineRule="auto"/>
        <w:ind w:left="357" w:hanging="357"/>
        <w:contextualSpacing/>
        <w:jc w:val="both"/>
        <w:rPr>
          <w:rFonts w:ascii="Arial" w:hAnsi="Arial"/>
          <w:sz w:val="22"/>
          <w:szCs w:val="22"/>
          <w:lang w:val="en-US"/>
        </w:rPr>
      </w:pPr>
      <w:r w:rsidRPr="00CD6207">
        <w:rPr>
          <w:rFonts w:ascii="Arial" w:hAnsi="Arial"/>
          <w:sz w:val="22"/>
          <w:szCs w:val="22"/>
          <w:lang w:val="en-US"/>
        </w:rPr>
        <w:t xml:space="preserve">In laboratory synthesis of coccinelline, very common and </w:t>
      </w:r>
      <w:r w:rsidR="00F1685D" w:rsidRPr="00CD6207">
        <w:rPr>
          <w:rFonts w:ascii="Arial" w:hAnsi="Arial"/>
          <w:sz w:val="22"/>
          <w:szCs w:val="22"/>
          <w:lang w:val="en-US"/>
        </w:rPr>
        <w:t xml:space="preserve">readily </w:t>
      </w:r>
      <w:r w:rsidRPr="00CD6207">
        <w:rPr>
          <w:rFonts w:ascii="Arial" w:hAnsi="Arial"/>
          <w:sz w:val="22"/>
          <w:szCs w:val="22"/>
          <w:lang w:val="en-US"/>
        </w:rPr>
        <w:t xml:space="preserve">available starting compounds are chosen. The reaction between dimethyl malonate and acrolein in the presence of sodium methoxide yields compound </w:t>
      </w:r>
      <w:r w:rsidRPr="00CD6207">
        <w:rPr>
          <w:rFonts w:ascii="Arial" w:hAnsi="Arial"/>
          <w:b/>
          <w:sz w:val="22"/>
          <w:szCs w:val="22"/>
          <w:lang w:val="en-US"/>
        </w:rPr>
        <w:t>A</w:t>
      </w:r>
      <w:r w:rsidRPr="00CD6207">
        <w:rPr>
          <w:rFonts w:ascii="Arial" w:hAnsi="Arial"/>
          <w:sz w:val="22"/>
          <w:szCs w:val="22"/>
          <w:lang w:val="en-US"/>
        </w:rPr>
        <w:t>. Subsequently, it i</w:t>
      </w:r>
      <w:r w:rsidR="00203C69" w:rsidRPr="00CD6207">
        <w:rPr>
          <w:rFonts w:ascii="Arial" w:hAnsi="Arial"/>
          <w:sz w:val="22"/>
          <w:szCs w:val="22"/>
          <w:lang w:val="en-US"/>
        </w:rPr>
        <w:t>s heated in</w:t>
      </w:r>
      <w:r w:rsidRPr="00CD6207">
        <w:rPr>
          <w:rFonts w:ascii="Arial" w:hAnsi="Arial"/>
          <w:sz w:val="22"/>
          <w:szCs w:val="22"/>
          <w:lang w:val="en-US"/>
        </w:rPr>
        <w:t xml:space="preserve"> basic solution followed by esterification with methanol under acidic condition to afford compound </w:t>
      </w:r>
      <w:r w:rsidRPr="00CD6207">
        <w:rPr>
          <w:rFonts w:ascii="Arial" w:hAnsi="Arial"/>
          <w:b/>
          <w:sz w:val="22"/>
          <w:szCs w:val="22"/>
          <w:lang w:val="en-US"/>
        </w:rPr>
        <w:t>B</w:t>
      </w:r>
      <w:r w:rsidRPr="00CD6207">
        <w:rPr>
          <w:rFonts w:ascii="Arial" w:hAnsi="Arial"/>
          <w:sz w:val="22"/>
          <w:szCs w:val="22"/>
          <w:lang w:val="en-US"/>
        </w:rPr>
        <w:t xml:space="preserve">. </w:t>
      </w:r>
      <w:r w:rsidR="00203C69" w:rsidRPr="00CD6207">
        <w:rPr>
          <w:rFonts w:ascii="Arial" w:hAnsi="Arial"/>
          <w:sz w:val="22"/>
          <w:szCs w:val="22"/>
          <w:lang w:val="en-US"/>
        </w:rPr>
        <w:t xml:space="preserve">The </w:t>
      </w:r>
      <w:r w:rsidRPr="00CD6207">
        <w:rPr>
          <w:rFonts w:ascii="Arial" w:hAnsi="Arial"/>
          <w:sz w:val="22"/>
          <w:szCs w:val="22"/>
          <w:vertAlign w:val="superscript"/>
          <w:lang w:val="en-US"/>
        </w:rPr>
        <w:t>13</w:t>
      </w:r>
      <w:r w:rsidRPr="00CD6207">
        <w:rPr>
          <w:rFonts w:ascii="Arial" w:hAnsi="Arial"/>
          <w:sz w:val="22"/>
          <w:szCs w:val="22"/>
          <w:lang w:val="en-US"/>
        </w:rPr>
        <w:t>C-</w:t>
      </w:r>
      <w:r w:rsidR="00203C69" w:rsidRPr="00CD6207">
        <w:rPr>
          <w:rFonts w:ascii="Arial" w:hAnsi="Arial"/>
          <w:sz w:val="22"/>
          <w:szCs w:val="22"/>
          <w:lang w:val="en-US"/>
        </w:rPr>
        <w:t xml:space="preserve">NMR spectrum of </w:t>
      </w:r>
      <w:r w:rsidRPr="00CD6207">
        <w:rPr>
          <w:rFonts w:ascii="Arial" w:hAnsi="Arial"/>
          <w:sz w:val="22"/>
          <w:szCs w:val="22"/>
          <w:lang w:val="en-US"/>
        </w:rPr>
        <w:t xml:space="preserve">compound </w:t>
      </w:r>
      <w:r w:rsidRPr="00CD6207">
        <w:rPr>
          <w:rFonts w:ascii="Arial" w:hAnsi="Arial"/>
          <w:b/>
          <w:sz w:val="22"/>
          <w:szCs w:val="22"/>
          <w:lang w:val="en-US"/>
        </w:rPr>
        <w:t>B</w:t>
      </w:r>
      <w:r w:rsidRPr="00CD6207">
        <w:rPr>
          <w:rFonts w:ascii="Arial" w:hAnsi="Arial"/>
          <w:sz w:val="22"/>
          <w:szCs w:val="22"/>
          <w:lang w:val="en-US"/>
        </w:rPr>
        <w:t xml:space="preserve"> shows two characteristic signal</w:t>
      </w:r>
      <w:r w:rsidR="00203C69" w:rsidRPr="00CD6207">
        <w:rPr>
          <w:rFonts w:ascii="Arial" w:hAnsi="Arial"/>
          <w:sz w:val="22"/>
          <w:szCs w:val="22"/>
          <w:lang w:val="en-US"/>
        </w:rPr>
        <w:t>s</w:t>
      </w:r>
      <w:r w:rsidRPr="00CD6207">
        <w:rPr>
          <w:rFonts w:ascii="Arial" w:hAnsi="Arial"/>
          <w:sz w:val="22"/>
          <w:szCs w:val="22"/>
          <w:lang w:val="en-US"/>
        </w:rPr>
        <w:t xml:space="preserve"> at around 170 and 200 ppm. Then, the compound </w:t>
      </w:r>
      <w:r w:rsidRPr="00CD6207">
        <w:rPr>
          <w:rFonts w:ascii="Arial" w:hAnsi="Arial"/>
          <w:b/>
          <w:sz w:val="22"/>
          <w:szCs w:val="22"/>
          <w:lang w:val="en-US"/>
        </w:rPr>
        <w:t>B</w:t>
      </w:r>
      <w:r w:rsidRPr="00CD6207">
        <w:rPr>
          <w:rFonts w:ascii="Arial" w:hAnsi="Arial"/>
          <w:sz w:val="22"/>
          <w:szCs w:val="22"/>
          <w:lang w:val="en-US"/>
        </w:rPr>
        <w:t xml:space="preserve"> is treated with ethane-1,2-diol under slightly acidic condition to give compound </w:t>
      </w:r>
      <w:r w:rsidRPr="00CD6207">
        <w:rPr>
          <w:rFonts w:ascii="Arial" w:hAnsi="Arial"/>
          <w:b/>
          <w:sz w:val="22"/>
          <w:szCs w:val="22"/>
          <w:lang w:val="en-US"/>
        </w:rPr>
        <w:t>C</w:t>
      </w:r>
      <w:r w:rsidRPr="00CD6207">
        <w:rPr>
          <w:rFonts w:ascii="Arial" w:hAnsi="Arial"/>
          <w:sz w:val="22"/>
          <w:szCs w:val="22"/>
          <w:lang w:val="en-US"/>
        </w:rPr>
        <w:t xml:space="preserve">. </w:t>
      </w:r>
      <w:r w:rsidR="00203C69" w:rsidRPr="00CD6207">
        <w:rPr>
          <w:rFonts w:ascii="Arial" w:hAnsi="Arial"/>
          <w:sz w:val="22"/>
          <w:szCs w:val="22"/>
          <w:lang w:val="en-US"/>
        </w:rPr>
        <w:t>T</w:t>
      </w:r>
      <w:r w:rsidRPr="00CD6207">
        <w:rPr>
          <w:rFonts w:ascii="Arial" w:hAnsi="Arial"/>
          <w:sz w:val="22"/>
          <w:szCs w:val="22"/>
          <w:lang w:val="en-US"/>
        </w:rPr>
        <w:t xml:space="preserve">he signal of compound </w:t>
      </w:r>
      <w:r w:rsidRPr="00CD6207">
        <w:rPr>
          <w:rFonts w:ascii="Arial" w:hAnsi="Arial"/>
          <w:b/>
          <w:sz w:val="22"/>
          <w:szCs w:val="22"/>
          <w:lang w:val="en-US"/>
        </w:rPr>
        <w:t>B</w:t>
      </w:r>
      <w:r w:rsidRPr="00CD6207">
        <w:rPr>
          <w:rFonts w:ascii="Arial" w:hAnsi="Arial"/>
          <w:sz w:val="22"/>
          <w:szCs w:val="22"/>
          <w:lang w:val="en-US"/>
        </w:rPr>
        <w:t xml:space="preserve"> at around 200 ppm disappears</w:t>
      </w:r>
      <w:r w:rsidR="00203C69" w:rsidRPr="00CD6207">
        <w:rPr>
          <w:rFonts w:ascii="Arial" w:hAnsi="Arial"/>
          <w:sz w:val="22"/>
          <w:szCs w:val="22"/>
          <w:lang w:val="en-US"/>
        </w:rPr>
        <w:t xml:space="preserve"> in the </w:t>
      </w:r>
      <w:r w:rsidR="00203C69" w:rsidRPr="00CD6207">
        <w:rPr>
          <w:rFonts w:ascii="Arial" w:hAnsi="Arial"/>
          <w:sz w:val="22"/>
          <w:szCs w:val="22"/>
          <w:vertAlign w:val="superscript"/>
          <w:lang w:val="en-US"/>
        </w:rPr>
        <w:t>13</w:t>
      </w:r>
      <w:r w:rsidR="00203C69" w:rsidRPr="00CD6207">
        <w:rPr>
          <w:rFonts w:ascii="Arial" w:hAnsi="Arial"/>
          <w:sz w:val="22"/>
          <w:szCs w:val="22"/>
          <w:lang w:val="en-US"/>
        </w:rPr>
        <w:t xml:space="preserve">C-NMR spectrum of compound </w:t>
      </w:r>
      <w:r w:rsidR="00203C69" w:rsidRPr="00CD6207">
        <w:rPr>
          <w:rFonts w:ascii="Arial" w:hAnsi="Arial"/>
          <w:b/>
          <w:sz w:val="22"/>
          <w:szCs w:val="22"/>
          <w:lang w:val="en-US"/>
        </w:rPr>
        <w:t>C</w:t>
      </w:r>
      <w:r w:rsidRPr="00CD6207">
        <w:rPr>
          <w:rFonts w:ascii="Arial" w:hAnsi="Arial"/>
          <w:sz w:val="22"/>
          <w:szCs w:val="22"/>
          <w:lang w:val="en-US"/>
        </w:rPr>
        <w:t xml:space="preserve">. Compound </w:t>
      </w:r>
      <w:r w:rsidRPr="00CD6207">
        <w:rPr>
          <w:rFonts w:ascii="Arial" w:hAnsi="Arial"/>
          <w:b/>
          <w:sz w:val="22"/>
          <w:szCs w:val="22"/>
          <w:lang w:val="en-US"/>
        </w:rPr>
        <w:t>C</w:t>
      </w:r>
      <w:r w:rsidRPr="00CD6207">
        <w:rPr>
          <w:rFonts w:ascii="Arial" w:hAnsi="Arial"/>
          <w:sz w:val="22"/>
          <w:szCs w:val="22"/>
          <w:lang w:val="en-US"/>
        </w:rPr>
        <w:t xml:space="preserve"> undergoes a self condensation reaction in the presence of NaH to yield compound </w:t>
      </w:r>
      <w:r w:rsidRPr="00CD6207">
        <w:rPr>
          <w:rFonts w:ascii="Arial" w:hAnsi="Arial"/>
          <w:b/>
          <w:sz w:val="22"/>
          <w:szCs w:val="22"/>
          <w:lang w:val="en-US"/>
        </w:rPr>
        <w:t>D</w:t>
      </w:r>
      <w:r w:rsidRPr="00CD6207">
        <w:rPr>
          <w:rFonts w:ascii="Arial" w:hAnsi="Arial"/>
          <w:sz w:val="22"/>
          <w:szCs w:val="22"/>
          <w:lang w:val="en-US"/>
        </w:rPr>
        <w:t xml:space="preserve">. Decarboxylation reaction of compound </w:t>
      </w:r>
      <w:r w:rsidRPr="00CD6207">
        <w:rPr>
          <w:rFonts w:ascii="Arial" w:hAnsi="Arial"/>
          <w:b/>
          <w:sz w:val="22"/>
          <w:szCs w:val="22"/>
          <w:lang w:val="en-US"/>
        </w:rPr>
        <w:t>D</w:t>
      </w:r>
      <w:r w:rsidRPr="00CD6207">
        <w:rPr>
          <w:rFonts w:ascii="Arial" w:hAnsi="Arial"/>
          <w:sz w:val="22"/>
          <w:szCs w:val="22"/>
          <w:lang w:val="en-US"/>
        </w:rPr>
        <w:t xml:space="preserve"> affords compound </w:t>
      </w:r>
      <w:r w:rsidRPr="00CD6207">
        <w:rPr>
          <w:rFonts w:ascii="Arial" w:hAnsi="Arial"/>
          <w:b/>
          <w:sz w:val="22"/>
          <w:szCs w:val="22"/>
          <w:lang w:val="en-US"/>
        </w:rPr>
        <w:t>E</w:t>
      </w:r>
      <w:r w:rsidRPr="00CD6207">
        <w:rPr>
          <w:rFonts w:ascii="Arial" w:hAnsi="Arial"/>
          <w:sz w:val="22"/>
          <w:szCs w:val="22"/>
          <w:lang w:val="en-US"/>
        </w:rPr>
        <w:t xml:space="preserve">. In the next step, compound </w:t>
      </w:r>
      <w:r w:rsidRPr="00CD6207">
        <w:rPr>
          <w:rFonts w:ascii="Arial" w:hAnsi="Arial"/>
          <w:b/>
          <w:sz w:val="22"/>
          <w:szCs w:val="22"/>
          <w:lang w:val="en-US"/>
        </w:rPr>
        <w:t>E</w:t>
      </w:r>
      <w:r w:rsidRPr="00CD6207">
        <w:rPr>
          <w:rFonts w:ascii="Arial" w:hAnsi="Arial"/>
          <w:sz w:val="22"/>
          <w:szCs w:val="22"/>
          <w:lang w:val="en-US"/>
        </w:rPr>
        <w:t xml:space="preserve"> is first reacted with ammonium acetate followed by reduction with sodium cyanoborohydride. In this step, compound </w:t>
      </w:r>
      <w:r w:rsidRPr="00CD6207">
        <w:rPr>
          <w:rFonts w:ascii="Arial" w:hAnsi="Arial"/>
          <w:b/>
          <w:sz w:val="22"/>
          <w:szCs w:val="22"/>
          <w:lang w:val="en-US"/>
        </w:rPr>
        <w:t>F</w:t>
      </w:r>
      <w:r w:rsidRPr="00CD6207">
        <w:rPr>
          <w:rFonts w:ascii="Arial" w:hAnsi="Arial"/>
          <w:sz w:val="22"/>
          <w:szCs w:val="22"/>
          <w:lang w:val="en-US"/>
        </w:rPr>
        <w:t xml:space="preserve"> is formed </w:t>
      </w:r>
      <w:r w:rsidRPr="00CD6207">
        <w:rPr>
          <w:rFonts w:ascii="Arial" w:hAnsi="Arial"/>
          <w:i/>
          <w:sz w:val="22"/>
          <w:szCs w:val="22"/>
          <w:lang w:val="en-US"/>
        </w:rPr>
        <w:t>via</w:t>
      </w:r>
      <w:r w:rsidRPr="00CD6207">
        <w:rPr>
          <w:rFonts w:ascii="Arial" w:hAnsi="Arial"/>
          <w:sz w:val="22"/>
          <w:szCs w:val="22"/>
          <w:lang w:val="en-US"/>
        </w:rPr>
        <w:t xml:space="preserve"> the reductive amination of the compound </w:t>
      </w:r>
      <w:r w:rsidRPr="00CD6207">
        <w:rPr>
          <w:rFonts w:ascii="Arial" w:hAnsi="Arial"/>
          <w:b/>
          <w:sz w:val="22"/>
          <w:szCs w:val="22"/>
          <w:lang w:val="en-US"/>
        </w:rPr>
        <w:t>E</w:t>
      </w:r>
      <w:r w:rsidRPr="00CD6207">
        <w:rPr>
          <w:rFonts w:ascii="Arial" w:hAnsi="Arial"/>
          <w:sz w:val="22"/>
          <w:szCs w:val="22"/>
          <w:lang w:val="en-US"/>
        </w:rPr>
        <w:t>.</w:t>
      </w:r>
    </w:p>
    <w:p w:rsidR="00750C5C" w:rsidRPr="00CD6207" w:rsidRDefault="00750C5C" w:rsidP="00750C5C">
      <w:pPr>
        <w:jc w:val="both"/>
        <w:rPr>
          <w:b/>
          <w:sz w:val="22"/>
          <w:szCs w:val="22"/>
          <w:lang w:val="en-US"/>
        </w:rPr>
      </w:pPr>
      <w:r w:rsidRPr="00CD6207">
        <w:rPr>
          <w:sz w:val="22"/>
          <w:szCs w:val="22"/>
          <w:lang w:val="en-US"/>
        </w:rPr>
        <w:object w:dxaOrig="9263" w:dyaOrig="6108">
          <v:shape id="_x0000_i1067" type="#_x0000_t75" style="width:6in;height:285pt" o:ole="">
            <v:imagedata r:id="rId130" o:title=""/>
          </v:shape>
          <o:OLEObject Type="Embed" ProgID="ChemDraw.Document.6.0" ShapeID="_x0000_i1067" DrawAspect="Content" ObjectID="_1518183447" r:id="rId131"/>
        </w:object>
      </w:r>
    </w:p>
    <w:p w:rsidR="00D74501" w:rsidRPr="00CD6207" w:rsidRDefault="00750C5C" w:rsidP="004F7A0E">
      <w:pPr>
        <w:pStyle w:val="Lijstalinea"/>
        <w:spacing w:line="360" w:lineRule="auto"/>
        <w:ind w:left="357"/>
        <w:contextualSpacing/>
        <w:rPr>
          <w:sz w:val="22"/>
          <w:szCs w:val="22"/>
          <w:lang w:val="en-US"/>
        </w:rPr>
      </w:pPr>
      <w:r w:rsidRPr="00CD6207">
        <w:rPr>
          <w:rFonts w:ascii="Arial" w:hAnsi="Arial"/>
          <w:sz w:val="22"/>
          <w:szCs w:val="22"/>
          <w:lang w:val="en-US"/>
        </w:rPr>
        <w:t xml:space="preserve">Draw the structures of the compounds </w:t>
      </w:r>
      <w:r w:rsidRPr="00CD6207">
        <w:rPr>
          <w:rFonts w:ascii="Arial" w:hAnsi="Arial"/>
          <w:b/>
          <w:sz w:val="22"/>
          <w:szCs w:val="22"/>
          <w:lang w:val="en-US"/>
        </w:rPr>
        <w:t>A</w:t>
      </w:r>
      <w:r w:rsidRPr="00CD6207">
        <w:rPr>
          <w:rFonts w:ascii="Arial" w:hAnsi="Arial"/>
          <w:sz w:val="22"/>
          <w:szCs w:val="22"/>
          <w:lang w:val="en-US"/>
        </w:rPr>
        <w:t xml:space="preserve">, </w:t>
      </w:r>
      <w:r w:rsidRPr="00CD6207">
        <w:rPr>
          <w:rFonts w:ascii="Arial" w:hAnsi="Arial"/>
          <w:b/>
          <w:sz w:val="22"/>
          <w:szCs w:val="22"/>
          <w:lang w:val="en-US"/>
        </w:rPr>
        <w:t>B</w:t>
      </w:r>
      <w:r w:rsidRPr="00CD6207">
        <w:rPr>
          <w:rFonts w:ascii="Arial" w:hAnsi="Arial"/>
          <w:sz w:val="22"/>
          <w:szCs w:val="22"/>
          <w:lang w:val="en-US"/>
        </w:rPr>
        <w:t xml:space="preserve">, </w:t>
      </w:r>
      <w:r w:rsidRPr="00CD6207">
        <w:rPr>
          <w:rFonts w:ascii="Arial" w:hAnsi="Arial"/>
          <w:b/>
          <w:sz w:val="22"/>
          <w:szCs w:val="22"/>
          <w:lang w:val="en-US"/>
        </w:rPr>
        <w:t>C</w:t>
      </w:r>
      <w:r w:rsidRPr="00CD6207">
        <w:rPr>
          <w:rFonts w:ascii="Arial" w:hAnsi="Arial"/>
          <w:sz w:val="22"/>
          <w:szCs w:val="22"/>
          <w:lang w:val="en-US"/>
        </w:rPr>
        <w:t xml:space="preserve">, </w:t>
      </w:r>
      <w:r w:rsidRPr="00CD6207">
        <w:rPr>
          <w:rFonts w:ascii="Arial" w:hAnsi="Arial"/>
          <w:b/>
          <w:sz w:val="22"/>
          <w:szCs w:val="22"/>
          <w:lang w:val="en-US"/>
        </w:rPr>
        <w:t>D</w:t>
      </w:r>
      <w:r w:rsidRPr="00CD6207">
        <w:rPr>
          <w:rFonts w:ascii="Arial" w:hAnsi="Arial"/>
          <w:sz w:val="22"/>
          <w:szCs w:val="22"/>
          <w:lang w:val="en-US"/>
        </w:rPr>
        <w:t xml:space="preserve">, </w:t>
      </w:r>
      <w:r w:rsidRPr="00CD6207">
        <w:rPr>
          <w:rFonts w:ascii="Arial" w:hAnsi="Arial"/>
          <w:b/>
          <w:sz w:val="22"/>
          <w:szCs w:val="22"/>
          <w:lang w:val="en-US"/>
        </w:rPr>
        <w:t>E</w:t>
      </w:r>
      <w:r w:rsidRPr="00CD6207">
        <w:rPr>
          <w:rFonts w:ascii="Arial" w:hAnsi="Arial"/>
          <w:sz w:val="22"/>
          <w:szCs w:val="22"/>
          <w:lang w:val="en-US"/>
        </w:rPr>
        <w:t xml:space="preserve"> and </w:t>
      </w:r>
      <w:r w:rsidRPr="00CD6207">
        <w:rPr>
          <w:rFonts w:ascii="Arial" w:hAnsi="Arial"/>
          <w:b/>
          <w:sz w:val="22"/>
          <w:szCs w:val="22"/>
          <w:lang w:val="en-US"/>
        </w:rPr>
        <w:t>F</w:t>
      </w:r>
      <w:r w:rsidRPr="00CD6207">
        <w:rPr>
          <w:rFonts w:ascii="Arial" w:hAnsi="Arial"/>
          <w:sz w:val="22"/>
          <w:szCs w:val="22"/>
          <w:lang w:val="en-US"/>
        </w:rPr>
        <w:t>.</w:t>
      </w:r>
      <w:r w:rsidR="004F7A0E" w:rsidRPr="00CD6207">
        <w:rPr>
          <w:sz w:val="22"/>
          <w:szCs w:val="22"/>
          <w:lang w:val="en-US"/>
        </w:rPr>
        <w:t xml:space="preserve"> </w:t>
      </w:r>
    </w:p>
    <w:p w:rsidR="00D74501" w:rsidRPr="00CD6207" w:rsidRDefault="00D306C4" w:rsidP="00D74501">
      <w:pPr>
        <w:pStyle w:val="Lijstalinea"/>
        <w:numPr>
          <w:ilvl w:val="0"/>
          <w:numId w:val="33"/>
        </w:numPr>
        <w:spacing w:line="360" w:lineRule="auto"/>
        <w:ind w:left="357" w:hanging="357"/>
        <w:contextualSpacing/>
        <w:jc w:val="both"/>
        <w:rPr>
          <w:rFonts w:ascii="Arial" w:hAnsi="Arial"/>
          <w:sz w:val="22"/>
          <w:szCs w:val="22"/>
          <w:lang w:val="en-US"/>
        </w:rPr>
      </w:pPr>
      <w:r w:rsidRPr="00CD6207">
        <w:rPr>
          <w:rFonts w:ascii="Arial" w:hAnsi="Arial"/>
          <w:sz w:val="22"/>
          <w:szCs w:val="22"/>
          <w:lang w:val="en-US"/>
        </w:rPr>
        <w:t>In the next pa</w:t>
      </w:r>
      <w:r w:rsidR="007F1B2C" w:rsidRPr="00CD6207">
        <w:rPr>
          <w:rFonts w:ascii="Arial" w:hAnsi="Arial"/>
          <w:sz w:val="22"/>
          <w:szCs w:val="22"/>
          <w:lang w:val="en-US"/>
        </w:rPr>
        <w:t xml:space="preserve">rt of </w:t>
      </w:r>
      <w:r w:rsidRPr="00CD6207">
        <w:rPr>
          <w:rFonts w:ascii="Arial" w:hAnsi="Arial"/>
          <w:sz w:val="22"/>
          <w:szCs w:val="22"/>
          <w:lang w:val="en-US"/>
        </w:rPr>
        <w:t xml:space="preserve">synthesis, compound </w:t>
      </w:r>
      <w:r w:rsidRPr="00CD6207">
        <w:rPr>
          <w:rFonts w:ascii="Arial" w:hAnsi="Arial"/>
          <w:b/>
          <w:sz w:val="22"/>
          <w:szCs w:val="22"/>
          <w:lang w:val="en-US"/>
        </w:rPr>
        <w:t>F</w:t>
      </w:r>
      <w:r w:rsidRPr="00CD6207">
        <w:rPr>
          <w:rFonts w:ascii="Arial" w:hAnsi="Arial"/>
          <w:sz w:val="22"/>
          <w:szCs w:val="22"/>
          <w:lang w:val="en-US"/>
        </w:rPr>
        <w:t xml:space="preserve"> is first deprotected at pH 1 and, then, the pH is adjusted to 5 followed by the addition of acetone dicarboxylic ester which can easily be enolizable. As a result of this step, the </w:t>
      </w:r>
      <w:r w:rsidRPr="00CD6207">
        <w:rPr>
          <w:rFonts w:ascii="Arial" w:hAnsi="Arial"/>
          <w:b/>
          <w:sz w:val="22"/>
          <w:szCs w:val="22"/>
          <w:lang w:val="en-US"/>
        </w:rPr>
        <w:t>tricyclic</w:t>
      </w:r>
      <w:r w:rsidRPr="00CD6207">
        <w:rPr>
          <w:rFonts w:ascii="Arial" w:hAnsi="Arial"/>
          <w:sz w:val="22"/>
          <w:szCs w:val="22"/>
          <w:lang w:val="en-US"/>
        </w:rPr>
        <w:t xml:space="preserve"> compound </w:t>
      </w:r>
      <w:r w:rsidRPr="00CD6207">
        <w:rPr>
          <w:rFonts w:ascii="Arial" w:hAnsi="Arial"/>
          <w:b/>
          <w:sz w:val="22"/>
          <w:szCs w:val="22"/>
          <w:lang w:val="en-US"/>
        </w:rPr>
        <w:t>G</w:t>
      </w:r>
      <w:r w:rsidRPr="00CD6207">
        <w:rPr>
          <w:rFonts w:ascii="Arial" w:hAnsi="Arial"/>
          <w:sz w:val="22"/>
          <w:szCs w:val="22"/>
          <w:lang w:val="en-US"/>
        </w:rPr>
        <w:t xml:space="preserve"> is isolated as the sole product. </w:t>
      </w:r>
      <w:r w:rsidR="00750C5C" w:rsidRPr="00CD6207">
        <w:rPr>
          <w:rFonts w:ascii="Arial" w:hAnsi="Arial"/>
          <w:sz w:val="22"/>
          <w:szCs w:val="22"/>
          <w:lang w:val="en-US"/>
        </w:rPr>
        <w:t xml:space="preserve">Draw the structure of compound </w:t>
      </w:r>
      <w:r w:rsidR="00750C5C" w:rsidRPr="00CD6207">
        <w:rPr>
          <w:rFonts w:ascii="Arial" w:hAnsi="Arial"/>
          <w:b/>
          <w:sz w:val="22"/>
          <w:szCs w:val="22"/>
          <w:lang w:val="en-US"/>
        </w:rPr>
        <w:t>G</w:t>
      </w:r>
      <w:r w:rsidR="00750C5C" w:rsidRPr="00CD6207">
        <w:rPr>
          <w:rFonts w:ascii="Arial" w:hAnsi="Arial"/>
          <w:sz w:val="22"/>
          <w:szCs w:val="22"/>
          <w:lang w:val="en-US"/>
        </w:rPr>
        <w:t xml:space="preserve">. Propose a plausible mechanism for the formation of compound </w:t>
      </w:r>
      <w:r w:rsidR="00750C5C" w:rsidRPr="00CD6207">
        <w:rPr>
          <w:rFonts w:ascii="Arial" w:hAnsi="Arial"/>
          <w:b/>
          <w:sz w:val="22"/>
          <w:szCs w:val="22"/>
          <w:lang w:val="en-US"/>
        </w:rPr>
        <w:t>G</w:t>
      </w:r>
      <w:r w:rsidR="00750C5C" w:rsidRPr="00CD6207">
        <w:rPr>
          <w:rFonts w:ascii="Arial" w:hAnsi="Arial"/>
          <w:sz w:val="22"/>
          <w:szCs w:val="22"/>
          <w:lang w:val="en-US"/>
        </w:rPr>
        <w:t>. (</w:t>
      </w:r>
      <w:r w:rsidR="00750C5C" w:rsidRPr="00CD6207">
        <w:rPr>
          <w:rFonts w:ascii="Arial" w:hAnsi="Arial"/>
          <w:b/>
          <w:i/>
          <w:sz w:val="22"/>
          <w:szCs w:val="22"/>
          <w:lang w:val="en-US"/>
        </w:rPr>
        <w:t>Hint:</w:t>
      </w:r>
      <w:r w:rsidR="00750C5C" w:rsidRPr="00CD6207">
        <w:rPr>
          <w:rFonts w:ascii="Arial" w:hAnsi="Arial"/>
          <w:i/>
          <w:sz w:val="22"/>
          <w:szCs w:val="22"/>
          <w:lang w:val="en-US"/>
        </w:rPr>
        <w:t xml:space="preserve"> After deprotection step, iminium ion is formed and reacted with enolizable acetone dicarboxylic ester</w:t>
      </w:r>
      <w:r w:rsidR="00750C5C" w:rsidRPr="00CD6207">
        <w:rPr>
          <w:rFonts w:ascii="Arial" w:hAnsi="Arial"/>
          <w:sz w:val="22"/>
          <w:szCs w:val="22"/>
          <w:lang w:val="en-US"/>
        </w:rPr>
        <w:t>.)</w:t>
      </w:r>
    </w:p>
    <w:p w:rsidR="00750C5C" w:rsidRPr="00CD6207" w:rsidRDefault="00B46C89" w:rsidP="00D306C4">
      <w:pPr>
        <w:pStyle w:val="Lijstalinea"/>
        <w:numPr>
          <w:ilvl w:val="0"/>
          <w:numId w:val="33"/>
        </w:numPr>
        <w:spacing w:line="360" w:lineRule="auto"/>
        <w:ind w:left="357" w:hanging="357"/>
        <w:contextualSpacing/>
        <w:jc w:val="both"/>
        <w:rPr>
          <w:rFonts w:ascii="Arial" w:hAnsi="Arial"/>
          <w:sz w:val="22"/>
          <w:szCs w:val="22"/>
          <w:lang w:val="en-US"/>
        </w:rPr>
      </w:pPr>
      <w:r w:rsidRPr="00CD6207">
        <w:rPr>
          <w:rFonts w:ascii="Arial" w:hAnsi="Arial"/>
          <w:sz w:val="22"/>
          <w:szCs w:val="22"/>
          <w:lang w:val="en-US"/>
        </w:rPr>
        <w:t>The final part of</w:t>
      </w:r>
      <w:r w:rsidR="00750C5C" w:rsidRPr="00CD6207">
        <w:rPr>
          <w:rFonts w:ascii="Arial" w:hAnsi="Arial"/>
          <w:sz w:val="22"/>
          <w:szCs w:val="22"/>
          <w:lang w:val="en-US"/>
        </w:rPr>
        <w:t xml:space="preserve"> synthesis invo</w:t>
      </w:r>
      <w:r w:rsidR="00203C69" w:rsidRPr="00CD6207">
        <w:rPr>
          <w:rFonts w:ascii="Arial" w:hAnsi="Arial"/>
          <w:sz w:val="22"/>
          <w:szCs w:val="22"/>
          <w:lang w:val="en-US"/>
        </w:rPr>
        <w:t>lve</w:t>
      </w:r>
      <w:r w:rsidRPr="00CD6207">
        <w:rPr>
          <w:rFonts w:ascii="Arial" w:hAnsi="Arial"/>
          <w:sz w:val="22"/>
          <w:szCs w:val="22"/>
          <w:lang w:val="en-US"/>
        </w:rPr>
        <w:t>s</w:t>
      </w:r>
      <w:r w:rsidR="00203C69" w:rsidRPr="00CD6207">
        <w:rPr>
          <w:rFonts w:ascii="Arial" w:hAnsi="Arial"/>
          <w:sz w:val="22"/>
          <w:szCs w:val="22"/>
          <w:lang w:val="en-US"/>
        </w:rPr>
        <w:t xml:space="preserve"> the decarboxylation of </w:t>
      </w:r>
      <w:r w:rsidR="00750C5C" w:rsidRPr="00CD6207">
        <w:rPr>
          <w:rFonts w:ascii="Arial" w:hAnsi="Arial"/>
          <w:sz w:val="22"/>
          <w:szCs w:val="22"/>
          <w:lang w:val="en-US"/>
        </w:rPr>
        <w:t xml:space="preserve">compound </w:t>
      </w:r>
      <w:r w:rsidR="00750C5C" w:rsidRPr="00CD6207">
        <w:rPr>
          <w:rFonts w:ascii="Arial" w:hAnsi="Arial"/>
          <w:b/>
          <w:sz w:val="22"/>
          <w:szCs w:val="22"/>
          <w:lang w:val="en-US"/>
        </w:rPr>
        <w:t>G</w:t>
      </w:r>
      <w:r w:rsidR="00750C5C" w:rsidRPr="00CD6207">
        <w:rPr>
          <w:rFonts w:ascii="Arial" w:hAnsi="Arial"/>
          <w:sz w:val="22"/>
          <w:szCs w:val="22"/>
          <w:lang w:val="en-US"/>
        </w:rPr>
        <w:t xml:space="preserve"> und</w:t>
      </w:r>
      <w:r w:rsidR="00203C69" w:rsidRPr="00CD6207">
        <w:rPr>
          <w:rFonts w:ascii="Arial" w:hAnsi="Arial"/>
          <w:sz w:val="22"/>
          <w:szCs w:val="22"/>
          <w:lang w:val="en-US"/>
        </w:rPr>
        <w:t>er basic condition to afford</w:t>
      </w:r>
      <w:r w:rsidR="00750C5C" w:rsidRPr="00CD6207">
        <w:rPr>
          <w:rFonts w:ascii="Arial" w:hAnsi="Arial"/>
          <w:sz w:val="22"/>
          <w:szCs w:val="22"/>
          <w:lang w:val="en-US"/>
        </w:rPr>
        <w:t xml:space="preserve"> compound </w:t>
      </w:r>
      <w:r w:rsidR="00750C5C" w:rsidRPr="00CD6207">
        <w:rPr>
          <w:rFonts w:ascii="Arial" w:hAnsi="Arial"/>
          <w:b/>
          <w:sz w:val="22"/>
          <w:szCs w:val="22"/>
          <w:lang w:val="en-US"/>
        </w:rPr>
        <w:t>H</w:t>
      </w:r>
      <w:r w:rsidR="00750C5C" w:rsidRPr="00CD6207">
        <w:rPr>
          <w:rFonts w:ascii="Arial" w:hAnsi="Arial"/>
          <w:sz w:val="22"/>
          <w:szCs w:val="22"/>
          <w:lang w:val="en-US"/>
        </w:rPr>
        <w:t xml:space="preserve">. The </w:t>
      </w:r>
      <w:r w:rsidR="00750C5C" w:rsidRPr="00CD6207">
        <w:rPr>
          <w:rFonts w:ascii="Arial" w:hAnsi="Arial"/>
          <w:sz w:val="22"/>
          <w:szCs w:val="22"/>
          <w:vertAlign w:val="superscript"/>
          <w:lang w:val="en-US"/>
        </w:rPr>
        <w:t>13</w:t>
      </w:r>
      <w:r w:rsidR="00750C5C" w:rsidRPr="00CD6207">
        <w:rPr>
          <w:rFonts w:ascii="Arial" w:hAnsi="Arial"/>
          <w:sz w:val="22"/>
          <w:szCs w:val="22"/>
          <w:lang w:val="en-US"/>
        </w:rPr>
        <w:t xml:space="preserve">C-NMR spectrum of compound </w:t>
      </w:r>
      <w:r w:rsidR="00750C5C" w:rsidRPr="00CD6207">
        <w:rPr>
          <w:rFonts w:ascii="Arial" w:hAnsi="Arial"/>
          <w:b/>
          <w:sz w:val="22"/>
          <w:szCs w:val="22"/>
          <w:lang w:val="en-US"/>
        </w:rPr>
        <w:t>H</w:t>
      </w:r>
      <w:r w:rsidR="00750C5C" w:rsidRPr="00CD6207">
        <w:rPr>
          <w:rFonts w:ascii="Arial" w:hAnsi="Arial"/>
          <w:sz w:val="22"/>
          <w:szCs w:val="22"/>
          <w:lang w:val="en-US"/>
        </w:rPr>
        <w:t xml:space="preserve"> shows the characteristic signal at around 200 ppm. The reaction of compound </w:t>
      </w:r>
      <w:r w:rsidR="00750C5C" w:rsidRPr="00CD6207">
        <w:rPr>
          <w:rFonts w:ascii="Arial" w:hAnsi="Arial"/>
          <w:b/>
          <w:sz w:val="22"/>
          <w:szCs w:val="22"/>
          <w:lang w:val="en-US"/>
        </w:rPr>
        <w:t>H</w:t>
      </w:r>
      <w:r w:rsidR="00750C5C" w:rsidRPr="00CD6207">
        <w:rPr>
          <w:rFonts w:ascii="Arial" w:hAnsi="Arial"/>
          <w:sz w:val="22"/>
          <w:szCs w:val="22"/>
          <w:lang w:val="en-US"/>
        </w:rPr>
        <w:t xml:space="preserve"> with methylene triphenylphosphorane yields compound </w:t>
      </w:r>
      <w:r w:rsidR="00750C5C" w:rsidRPr="00CD6207">
        <w:rPr>
          <w:rFonts w:ascii="Arial" w:hAnsi="Arial"/>
          <w:b/>
          <w:sz w:val="22"/>
          <w:szCs w:val="22"/>
          <w:lang w:val="en-US"/>
        </w:rPr>
        <w:t>I</w:t>
      </w:r>
      <w:r w:rsidR="00750C5C" w:rsidRPr="00CD6207">
        <w:rPr>
          <w:rFonts w:ascii="Arial" w:hAnsi="Arial"/>
          <w:sz w:val="22"/>
          <w:szCs w:val="22"/>
          <w:lang w:val="en-US"/>
        </w:rPr>
        <w:t xml:space="preserve"> which is subsequently hydrogenated to afford precoccinelline. In the final step, precoccinelline is oxidized with </w:t>
      </w:r>
      <w:r w:rsidR="00D306C4" w:rsidRPr="00CD6207">
        <w:rPr>
          <w:rFonts w:ascii="Arial" w:hAnsi="Arial"/>
          <w:i/>
          <w:sz w:val="22"/>
          <w:szCs w:val="22"/>
          <w:lang w:val="en-US"/>
        </w:rPr>
        <w:t>m</w:t>
      </w:r>
      <w:r w:rsidR="00D306C4" w:rsidRPr="00CD6207">
        <w:rPr>
          <w:rFonts w:ascii="Arial" w:hAnsi="Arial"/>
          <w:sz w:val="22"/>
          <w:szCs w:val="22"/>
          <w:lang w:val="en-US"/>
        </w:rPr>
        <w:t>-chloroperbenzoic acid (</w:t>
      </w:r>
      <w:r w:rsidR="00D306C4" w:rsidRPr="00CD6207">
        <w:rPr>
          <w:rFonts w:ascii="Arial" w:hAnsi="Arial"/>
          <w:i/>
          <w:sz w:val="22"/>
          <w:szCs w:val="22"/>
          <w:lang w:val="en-US"/>
        </w:rPr>
        <w:t>m-</w:t>
      </w:r>
      <w:r w:rsidR="00D306C4" w:rsidRPr="00CD6207">
        <w:rPr>
          <w:rFonts w:ascii="Arial" w:hAnsi="Arial"/>
          <w:sz w:val="22"/>
          <w:szCs w:val="22"/>
          <w:lang w:val="en-US"/>
        </w:rPr>
        <w:t xml:space="preserve">CPBA) </w:t>
      </w:r>
      <w:r w:rsidR="00750C5C" w:rsidRPr="00CD6207">
        <w:rPr>
          <w:rFonts w:ascii="Arial" w:hAnsi="Arial"/>
          <w:sz w:val="22"/>
          <w:szCs w:val="22"/>
          <w:lang w:val="en-US"/>
        </w:rPr>
        <w:t xml:space="preserve">to get coccinelline. </w:t>
      </w:r>
    </w:p>
    <w:p w:rsidR="00750C5C" w:rsidRPr="00CD6207" w:rsidRDefault="00750C5C" w:rsidP="00750C5C">
      <w:pPr>
        <w:jc w:val="both"/>
        <w:rPr>
          <w:sz w:val="22"/>
          <w:szCs w:val="22"/>
          <w:lang w:val="en-US"/>
        </w:rPr>
      </w:pPr>
      <w:r w:rsidRPr="00CD6207">
        <w:rPr>
          <w:sz w:val="22"/>
          <w:szCs w:val="22"/>
          <w:lang w:val="en-US"/>
        </w:rPr>
        <w:object w:dxaOrig="9220" w:dyaOrig="4338">
          <v:shape id="_x0000_i1068" type="#_x0000_t75" style="width:451.5pt;height:213.5pt" o:ole="">
            <v:imagedata r:id="rId132" o:title=""/>
          </v:shape>
          <o:OLEObject Type="Embed" ProgID="ChemDraw.Document.6.0" ShapeID="_x0000_i1068" DrawAspect="Content" ObjectID="_1518183448" r:id="rId133"/>
        </w:object>
      </w:r>
    </w:p>
    <w:p w:rsidR="00D306C4" w:rsidRPr="00CD6207" w:rsidRDefault="00D306C4" w:rsidP="00D306C4">
      <w:pPr>
        <w:pStyle w:val="Lijstalinea"/>
        <w:spacing w:line="360" w:lineRule="auto"/>
        <w:ind w:left="357"/>
        <w:contextualSpacing/>
        <w:jc w:val="both"/>
        <w:rPr>
          <w:rFonts w:ascii="Arial" w:hAnsi="Arial"/>
          <w:sz w:val="22"/>
          <w:szCs w:val="22"/>
          <w:lang w:val="en-US"/>
        </w:rPr>
      </w:pPr>
    </w:p>
    <w:p w:rsidR="004F7A0E" w:rsidRPr="00CD6207" w:rsidRDefault="00750C5C" w:rsidP="004F7A0E">
      <w:pPr>
        <w:pStyle w:val="Lijstalinea"/>
        <w:spacing w:line="360" w:lineRule="auto"/>
        <w:ind w:left="357"/>
        <w:contextualSpacing/>
        <w:jc w:val="both"/>
        <w:rPr>
          <w:rFonts w:ascii="Arial" w:hAnsi="Arial"/>
          <w:sz w:val="22"/>
          <w:szCs w:val="22"/>
          <w:lang w:val="en-US"/>
        </w:rPr>
      </w:pPr>
      <w:r w:rsidRPr="00CD6207">
        <w:rPr>
          <w:rFonts w:ascii="Arial" w:hAnsi="Arial"/>
          <w:sz w:val="22"/>
          <w:szCs w:val="22"/>
          <w:lang w:val="en-US"/>
        </w:rPr>
        <w:t xml:space="preserve">Draw the structures of </w:t>
      </w:r>
      <w:r w:rsidRPr="00CD6207">
        <w:rPr>
          <w:rFonts w:ascii="Arial" w:hAnsi="Arial"/>
          <w:b/>
          <w:sz w:val="22"/>
          <w:szCs w:val="22"/>
          <w:lang w:val="en-US"/>
        </w:rPr>
        <w:t>H</w:t>
      </w:r>
      <w:r w:rsidRPr="00CD6207">
        <w:rPr>
          <w:rFonts w:ascii="Arial" w:hAnsi="Arial"/>
          <w:sz w:val="22"/>
          <w:szCs w:val="22"/>
          <w:lang w:val="en-US"/>
        </w:rPr>
        <w:t xml:space="preserve"> and </w:t>
      </w:r>
      <w:r w:rsidRPr="00CD6207">
        <w:rPr>
          <w:rFonts w:ascii="Arial" w:hAnsi="Arial"/>
          <w:b/>
          <w:sz w:val="22"/>
          <w:szCs w:val="22"/>
          <w:lang w:val="en-US"/>
        </w:rPr>
        <w:t>I</w:t>
      </w:r>
      <w:r w:rsidRPr="00CD6207">
        <w:rPr>
          <w:rFonts w:ascii="Arial" w:hAnsi="Arial"/>
          <w:sz w:val="22"/>
          <w:szCs w:val="22"/>
          <w:lang w:val="en-US"/>
        </w:rPr>
        <w:t>.</w:t>
      </w:r>
    </w:p>
    <w:p w:rsidR="002E60C3" w:rsidRPr="00CD6207" w:rsidRDefault="002E60C3" w:rsidP="004F7A0E">
      <w:pPr>
        <w:pStyle w:val="Lijstalinea"/>
        <w:spacing w:line="360" w:lineRule="auto"/>
        <w:ind w:left="357"/>
        <w:contextualSpacing/>
        <w:jc w:val="both"/>
        <w:rPr>
          <w:rFonts w:ascii="Arial" w:hAnsi="Arial"/>
          <w:sz w:val="22"/>
          <w:szCs w:val="22"/>
          <w:lang w:val="en-US"/>
        </w:rPr>
        <w:sectPr w:rsidR="002E60C3" w:rsidRPr="00CD6207" w:rsidSect="00FD6F44">
          <w:headerReference w:type="default" r:id="rId134"/>
          <w:pgSz w:w="11906" w:h="16838"/>
          <w:pgMar w:top="1417" w:right="1417" w:bottom="1080" w:left="1417" w:header="708" w:footer="708" w:gutter="0"/>
          <w:cols w:space="708"/>
          <w:docGrid w:linePitch="360"/>
        </w:sectPr>
      </w:pPr>
    </w:p>
    <w:p w:rsidR="002E60C3" w:rsidRPr="00CD6207" w:rsidRDefault="00AB6077" w:rsidP="002E60C3">
      <w:pPr>
        <w:pStyle w:val="Section"/>
        <w:jc w:val="both"/>
        <w:rPr>
          <w:sz w:val="40"/>
          <w:szCs w:val="40"/>
        </w:rPr>
      </w:pPr>
      <w:r w:rsidRPr="00CD6207">
        <w:rPr>
          <w:sz w:val="40"/>
          <w:szCs w:val="40"/>
        </w:rPr>
        <w:lastRenderedPageBreak/>
        <w:t>Practical Problems</w:t>
      </w:r>
    </w:p>
    <w:p w:rsidR="002E60C3" w:rsidRPr="00CD6207" w:rsidRDefault="002E60C3" w:rsidP="002E60C3">
      <w:pPr>
        <w:pStyle w:val="Section"/>
        <w:jc w:val="both"/>
      </w:pPr>
      <w:r w:rsidRPr="00CD6207">
        <w:t>Safety</w:t>
      </w:r>
    </w:p>
    <w:p w:rsidR="002E60C3" w:rsidRPr="00CD6207" w:rsidRDefault="002E60C3" w:rsidP="003533F9">
      <w:pPr>
        <w:spacing w:before="60" w:after="60" w:line="360" w:lineRule="auto"/>
        <w:jc w:val="both"/>
        <w:rPr>
          <w:sz w:val="22"/>
          <w:szCs w:val="22"/>
          <w:lang w:val="en-US"/>
        </w:rPr>
      </w:pPr>
      <w:r w:rsidRPr="00CD6207">
        <w:rPr>
          <w:sz w:val="22"/>
          <w:szCs w:val="22"/>
          <w:lang w:val="en-US"/>
        </w:rPr>
        <w:t xml:space="preserve">The participants of the Olympiad must be prepared to work in a chemical laboratory and be aware of the necessary rules and safety procedures.  The organizers will enforce the safety rules given in </w:t>
      </w:r>
      <w:r w:rsidRPr="00CD6207">
        <w:rPr>
          <w:i/>
          <w:sz w:val="22"/>
          <w:szCs w:val="22"/>
          <w:lang w:val="en-US"/>
        </w:rPr>
        <w:t>Appendix A</w:t>
      </w:r>
      <w:r w:rsidRPr="00CD6207">
        <w:rPr>
          <w:sz w:val="22"/>
          <w:szCs w:val="22"/>
          <w:lang w:val="en-US"/>
        </w:rPr>
        <w:t xml:space="preserve"> of the IChO Regulations during the Olympiad.</w:t>
      </w:r>
    </w:p>
    <w:p w:rsidR="002E60C3" w:rsidRPr="00CD6207" w:rsidRDefault="002E60C3" w:rsidP="003533F9">
      <w:pPr>
        <w:spacing w:before="60" w:after="60" w:line="360" w:lineRule="auto"/>
        <w:jc w:val="both"/>
        <w:rPr>
          <w:sz w:val="22"/>
          <w:szCs w:val="22"/>
          <w:lang w:val="en-US"/>
        </w:rPr>
      </w:pPr>
      <w:r w:rsidRPr="00CD6207">
        <w:rPr>
          <w:sz w:val="22"/>
          <w:szCs w:val="22"/>
          <w:lang w:val="en-US"/>
        </w:rPr>
        <w:t xml:space="preserve">The Preparatory Problems are designed to be carried out only in </w:t>
      </w:r>
      <w:r w:rsidR="000C7525">
        <w:rPr>
          <w:sz w:val="22"/>
          <w:szCs w:val="22"/>
          <w:lang w:val="en-US"/>
        </w:rPr>
        <w:t xml:space="preserve">a </w:t>
      </w:r>
      <w:r w:rsidRPr="00CD6207">
        <w:rPr>
          <w:sz w:val="22"/>
          <w:szCs w:val="22"/>
          <w:lang w:val="en-US"/>
        </w:rPr>
        <w:t>properly equipped chemi</w:t>
      </w:r>
      <w:r w:rsidR="000C7525">
        <w:rPr>
          <w:sz w:val="22"/>
          <w:szCs w:val="22"/>
          <w:lang w:val="en-US"/>
        </w:rPr>
        <w:t xml:space="preserve">stry </w:t>
      </w:r>
      <w:r w:rsidRPr="00CD6207">
        <w:rPr>
          <w:sz w:val="22"/>
          <w:szCs w:val="22"/>
          <w:lang w:val="en-US"/>
        </w:rPr>
        <w:t>laborator</w:t>
      </w:r>
      <w:r w:rsidR="000C7525">
        <w:rPr>
          <w:sz w:val="22"/>
          <w:szCs w:val="22"/>
          <w:lang w:val="en-US"/>
        </w:rPr>
        <w:t>y under competent supervision.</w:t>
      </w:r>
      <w:r w:rsidRPr="00CD6207">
        <w:rPr>
          <w:sz w:val="22"/>
          <w:szCs w:val="22"/>
          <w:lang w:val="en-US"/>
        </w:rPr>
        <w:t xml:space="preserve"> Since each country has own regulations for safety and disposables, detailed instructions are not included herein. Mentors must carefully adapt the problems accordingly.</w:t>
      </w:r>
    </w:p>
    <w:p w:rsidR="002E60C3" w:rsidRPr="00CD6207" w:rsidRDefault="002E60C3" w:rsidP="003533F9">
      <w:pPr>
        <w:spacing w:before="60" w:after="60" w:line="360" w:lineRule="auto"/>
        <w:jc w:val="both"/>
        <w:rPr>
          <w:sz w:val="22"/>
          <w:szCs w:val="22"/>
          <w:lang w:val="en-US"/>
        </w:rPr>
      </w:pPr>
      <w:r w:rsidRPr="00CD6207">
        <w:rPr>
          <w:sz w:val="22"/>
          <w:szCs w:val="22"/>
          <w:lang w:val="en-US"/>
        </w:rPr>
        <w:t>The safety (S) and risk (R) phrases associated with the materials used are indicated in the problems. See the Appendix A and B of the Regulations for the meaning of the phrases. The Regulations are available on the website http://www.icho43.metu.edu.tr</w:t>
      </w:r>
    </w:p>
    <w:p w:rsidR="002E60C3" w:rsidRPr="00CD6207" w:rsidRDefault="002E60C3" w:rsidP="003533F9">
      <w:pPr>
        <w:spacing w:before="60" w:after="60" w:line="360" w:lineRule="auto"/>
        <w:jc w:val="both"/>
        <w:rPr>
          <w:bCs/>
          <w:kern w:val="32"/>
          <w:sz w:val="22"/>
          <w:szCs w:val="22"/>
          <w:lang w:val="en-US"/>
        </w:rPr>
      </w:pPr>
      <w:r w:rsidRPr="00CD6207">
        <w:rPr>
          <w:bCs/>
          <w:kern w:val="32"/>
          <w:sz w:val="22"/>
          <w:szCs w:val="22"/>
          <w:lang w:val="en-US"/>
        </w:rPr>
        <w:t>Safety cautions for the practical questions must be provided by the Mentors. Major cautions are:</w:t>
      </w:r>
    </w:p>
    <w:p w:rsidR="002E60C3" w:rsidRPr="00CD6207" w:rsidRDefault="002E60C3" w:rsidP="00CF7E4B">
      <w:pPr>
        <w:numPr>
          <w:ilvl w:val="0"/>
          <w:numId w:val="56"/>
        </w:numPr>
        <w:tabs>
          <w:tab w:val="clear" w:pos="720"/>
          <w:tab w:val="num" w:pos="426"/>
        </w:tabs>
        <w:spacing w:before="60" w:after="60" w:line="360" w:lineRule="auto"/>
        <w:ind w:left="425" w:hanging="425"/>
        <w:rPr>
          <w:sz w:val="22"/>
          <w:szCs w:val="22"/>
          <w:lang w:val="en-US"/>
        </w:rPr>
      </w:pPr>
      <w:r w:rsidRPr="00CD6207">
        <w:rPr>
          <w:sz w:val="22"/>
          <w:szCs w:val="22"/>
          <w:lang w:val="en-US"/>
        </w:rPr>
        <w:t xml:space="preserve">Use fume hoods if indicated. </w:t>
      </w:r>
    </w:p>
    <w:p w:rsidR="002E60C3" w:rsidRPr="00CD6207" w:rsidRDefault="002E60C3" w:rsidP="00CF7E4B">
      <w:pPr>
        <w:numPr>
          <w:ilvl w:val="0"/>
          <w:numId w:val="56"/>
        </w:numPr>
        <w:tabs>
          <w:tab w:val="clear" w:pos="720"/>
          <w:tab w:val="num" w:pos="426"/>
        </w:tabs>
        <w:spacing w:before="60" w:after="60" w:line="360" w:lineRule="auto"/>
        <w:ind w:left="425" w:hanging="425"/>
        <w:rPr>
          <w:sz w:val="22"/>
          <w:szCs w:val="22"/>
          <w:lang w:val="en-US"/>
        </w:rPr>
      </w:pPr>
      <w:r w:rsidRPr="00CD6207">
        <w:rPr>
          <w:sz w:val="22"/>
          <w:szCs w:val="22"/>
          <w:lang w:val="en-US"/>
        </w:rPr>
        <w:t xml:space="preserve">Safety goggles and laboratory coat should be worn at all times in the laboratory. </w:t>
      </w:r>
    </w:p>
    <w:p w:rsidR="002E60C3" w:rsidRPr="00CD6207" w:rsidRDefault="002E60C3" w:rsidP="00CF7E4B">
      <w:pPr>
        <w:numPr>
          <w:ilvl w:val="0"/>
          <w:numId w:val="56"/>
        </w:numPr>
        <w:tabs>
          <w:tab w:val="clear" w:pos="720"/>
          <w:tab w:val="num" w:pos="426"/>
        </w:tabs>
        <w:spacing w:before="60" w:after="60" w:line="360" w:lineRule="auto"/>
        <w:ind w:left="425" w:hanging="425"/>
        <w:rPr>
          <w:sz w:val="22"/>
          <w:szCs w:val="22"/>
          <w:lang w:val="en-US"/>
        </w:rPr>
      </w:pPr>
      <w:r w:rsidRPr="00CD6207">
        <w:rPr>
          <w:bCs/>
          <w:kern w:val="32"/>
          <w:sz w:val="22"/>
          <w:szCs w:val="22"/>
          <w:lang w:val="en-US"/>
        </w:rPr>
        <w:t>Never pipette solutions using mouth suction</w:t>
      </w:r>
      <w:r w:rsidR="00D729F4">
        <w:rPr>
          <w:bCs/>
          <w:kern w:val="32"/>
          <w:sz w:val="22"/>
          <w:szCs w:val="22"/>
          <w:lang w:val="en-US"/>
        </w:rPr>
        <w:t>.</w:t>
      </w:r>
    </w:p>
    <w:p w:rsidR="002E60C3" w:rsidRPr="00CD6207" w:rsidRDefault="002E60C3" w:rsidP="00CF7E4B">
      <w:pPr>
        <w:numPr>
          <w:ilvl w:val="0"/>
          <w:numId w:val="56"/>
        </w:numPr>
        <w:tabs>
          <w:tab w:val="clear" w:pos="720"/>
          <w:tab w:val="num" w:pos="426"/>
        </w:tabs>
        <w:spacing w:before="60" w:after="60" w:line="360" w:lineRule="auto"/>
        <w:ind w:left="425" w:hanging="425"/>
        <w:rPr>
          <w:sz w:val="22"/>
          <w:szCs w:val="22"/>
          <w:lang w:val="en-US"/>
        </w:rPr>
      </w:pPr>
      <w:r w:rsidRPr="00CD6207">
        <w:rPr>
          <w:sz w:val="22"/>
          <w:szCs w:val="22"/>
          <w:lang w:val="en-US"/>
        </w:rPr>
        <w:t>Dispose reagents into the appropriate waste containers in the laboratory.</w:t>
      </w:r>
    </w:p>
    <w:p w:rsidR="002E60C3" w:rsidRPr="00CD6207" w:rsidRDefault="002E60C3" w:rsidP="003533F9">
      <w:pPr>
        <w:pStyle w:val="Section"/>
        <w:spacing w:before="60" w:line="360" w:lineRule="auto"/>
        <w:jc w:val="both"/>
        <w:rPr>
          <w:sz w:val="40"/>
          <w:szCs w:val="40"/>
        </w:rPr>
      </w:pPr>
      <w:r w:rsidRPr="00CD6207">
        <w:br w:type="page"/>
      </w:r>
    </w:p>
    <w:p w:rsidR="002E60C3" w:rsidRPr="00CD6207" w:rsidRDefault="002E60C3" w:rsidP="003B5AD1">
      <w:pPr>
        <w:pStyle w:val="Problem"/>
        <w:tabs>
          <w:tab w:val="clear" w:pos="1980"/>
          <w:tab w:val="center" w:pos="1701"/>
        </w:tabs>
        <w:spacing w:line="320" w:lineRule="exact"/>
        <w:ind w:left="1701" w:hanging="1701"/>
      </w:pPr>
      <w:r w:rsidRPr="00CD6207">
        <w:lastRenderedPageBreak/>
        <w:t>Preparation of  trans-dichlorobis(ethylenediamine)-cobalt(III)chloride and kinetics of its acid hydrolysis</w:t>
      </w:r>
    </w:p>
    <w:p w:rsidR="000C5807" w:rsidRDefault="002E60C3" w:rsidP="000C5807">
      <w:pPr>
        <w:pStyle w:val="metin"/>
        <w:spacing w:before="60" w:after="60" w:line="360" w:lineRule="auto"/>
        <w:ind w:firstLine="0"/>
        <w:rPr>
          <w:rFonts w:ascii="Arial" w:hAnsi="Arial"/>
          <w:sz w:val="22"/>
          <w:szCs w:val="22"/>
        </w:rPr>
      </w:pPr>
      <w:r w:rsidRPr="00CD6207">
        <w:rPr>
          <w:rFonts w:ascii="Arial" w:hAnsi="Arial"/>
          <w:sz w:val="22"/>
          <w:szCs w:val="22"/>
        </w:rPr>
        <w:t xml:space="preserve">Geometrical isomers differ in the spatial arrangement of atoms or groups around a central atom. Geometrical isomers usually have distinctive physical and chemical properties. The </w:t>
      </w:r>
      <w:r w:rsidRPr="00BC1423">
        <w:rPr>
          <w:rFonts w:ascii="Arial" w:hAnsi="Arial"/>
          <w:i/>
          <w:sz w:val="22"/>
          <w:szCs w:val="22"/>
        </w:rPr>
        <w:t>cis</w:t>
      </w:r>
      <w:r w:rsidR="00182E70">
        <w:rPr>
          <w:rFonts w:ascii="Arial" w:hAnsi="Arial"/>
          <w:i/>
          <w:sz w:val="22"/>
          <w:szCs w:val="22"/>
        </w:rPr>
        <w:t>-</w:t>
      </w:r>
      <w:r w:rsidRPr="00CD6207">
        <w:rPr>
          <w:rFonts w:ascii="Arial" w:hAnsi="Arial"/>
          <w:sz w:val="22"/>
          <w:szCs w:val="22"/>
        </w:rPr>
        <w:t xml:space="preserve"> and </w:t>
      </w:r>
      <w:r w:rsidRPr="00BC1423">
        <w:rPr>
          <w:rFonts w:ascii="Arial" w:hAnsi="Arial"/>
          <w:i/>
          <w:sz w:val="22"/>
          <w:szCs w:val="22"/>
        </w:rPr>
        <w:t>trans</w:t>
      </w:r>
      <w:r w:rsidR="00182E70">
        <w:rPr>
          <w:rFonts w:ascii="Arial" w:hAnsi="Arial"/>
          <w:i/>
          <w:sz w:val="22"/>
          <w:szCs w:val="22"/>
        </w:rPr>
        <w:t>-</w:t>
      </w:r>
      <w:r w:rsidRPr="00CD6207">
        <w:rPr>
          <w:rFonts w:ascii="Arial" w:hAnsi="Arial"/>
          <w:sz w:val="22"/>
          <w:szCs w:val="22"/>
        </w:rPr>
        <w:t xml:space="preserve">isomers of octahedral cobalt </w:t>
      </w:r>
      <w:r w:rsidRPr="00CD6207">
        <w:rPr>
          <w:rFonts w:ascii="Arial" w:hAnsi="Arial"/>
          <w:iCs/>
          <w:sz w:val="22"/>
          <w:szCs w:val="22"/>
        </w:rPr>
        <w:t>complexes</w:t>
      </w:r>
      <w:r w:rsidRPr="00CD6207">
        <w:rPr>
          <w:rFonts w:ascii="Arial" w:hAnsi="Arial"/>
          <w:sz w:val="22"/>
          <w:szCs w:val="22"/>
        </w:rPr>
        <w:t xml:space="preserve"> are among the most well known examples. The complexes of Co(III) ion are sufficiently stable and occur in separable isomeric forms. For example, dichlorobis(ethylenediamine)cobalt(III) ion, </w:t>
      </w:r>
      <w:r w:rsidR="00BC1423">
        <w:rPr>
          <w:rFonts w:ascii="Arial" w:hAnsi="Arial"/>
          <w:sz w:val="22"/>
          <w:szCs w:val="22"/>
        </w:rPr>
        <w:t>[</w:t>
      </w:r>
      <w:r w:rsidRPr="00CD6207">
        <w:rPr>
          <w:rFonts w:ascii="Arial" w:hAnsi="Arial"/>
          <w:sz w:val="22"/>
          <w:szCs w:val="22"/>
        </w:rPr>
        <w:t>Co(en)</w:t>
      </w:r>
      <w:r w:rsidRPr="00CD6207">
        <w:rPr>
          <w:rFonts w:ascii="Arial" w:hAnsi="Arial"/>
          <w:sz w:val="22"/>
          <w:szCs w:val="22"/>
          <w:vertAlign w:val="subscript"/>
        </w:rPr>
        <w:t>2</w:t>
      </w:r>
      <w:r w:rsidRPr="00CD6207">
        <w:rPr>
          <w:rFonts w:ascii="Arial" w:hAnsi="Arial"/>
          <w:sz w:val="22"/>
          <w:szCs w:val="22"/>
        </w:rPr>
        <w:t>Cl</w:t>
      </w:r>
      <w:r w:rsidRPr="00CD6207">
        <w:rPr>
          <w:rFonts w:ascii="Arial" w:hAnsi="Arial"/>
          <w:sz w:val="22"/>
          <w:szCs w:val="22"/>
          <w:vertAlign w:val="subscript"/>
        </w:rPr>
        <w:t>2</w:t>
      </w:r>
      <w:r w:rsidR="00BC1423">
        <w:rPr>
          <w:rFonts w:ascii="Arial" w:hAnsi="Arial"/>
          <w:sz w:val="22"/>
          <w:szCs w:val="22"/>
        </w:rPr>
        <w:t>]</w:t>
      </w:r>
      <w:r w:rsidRPr="00CD6207">
        <w:rPr>
          <w:rFonts w:ascii="Arial" w:hAnsi="Arial"/>
          <w:sz w:val="22"/>
          <w:szCs w:val="22"/>
          <w:vertAlign w:val="superscript"/>
        </w:rPr>
        <w:t>+</w:t>
      </w:r>
      <w:r w:rsidR="00F16687">
        <w:rPr>
          <w:rFonts w:ascii="Arial" w:hAnsi="Arial"/>
          <w:sz w:val="22"/>
          <w:szCs w:val="22"/>
        </w:rPr>
        <w:t xml:space="preserve"> can exist</w:t>
      </w:r>
      <w:r w:rsidRPr="00CD6207">
        <w:rPr>
          <w:rFonts w:ascii="Arial" w:hAnsi="Arial"/>
          <w:sz w:val="22"/>
          <w:szCs w:val="22"/>
        </w:rPr>
        <w:t xml:space="preserve"> in either </w:t>
      </w:r>
      <w:r w:rsidRPr="00CD6207">
        <w:rPr>
          <w:rFonts w:ascii="Arial" w:hAnsi="Arial"/>
          <w:i/>
          <w:iCs/>
          <w:sz w:val="22"/>
          <w:szCs w:val="22"/>
        </w:rPr>
        <w:t>cis</w:t>
      </w:r>
      <w:r w:rsidR="00182E70">
        <w:rPr>
          <w:rFonts w:ascii="Arial" w:hAnsi="Arial"/>
          <w:i/>
          <w:iCs/>
          <w:sz w:val="22"/>
          <w:szCs w:val="22"/>
        </w:rPr>
        <w:t>-</w:t>
      </w:r>
      <w:r w:rsidRPr="00CD6207">
        <w:rPr>
          <w:rFonts w:ascii="Arial" w:hAnsi="Arial"/>
          <w:sz w:val="22"/>
          <w:szCs w:val="22"/>
        </w:rPr>
        <w:t xml:space="preserve"> or </w:t>
      </w:r>
      <w:r w:rsidRPr="00CD6207">
        <w:rPr>
          <w:rFonts w:ascii="Arial" w:hAnsi="Arial"/>
          <w:i/>
          <w:iCs/>
          <w:sz w:val="22"/>
          <w:szCs w:val="22"/>
        </w:rPr>
        <w:t>trans</w:t>
      </w:r>
      <w:r w:rsidRPr="00CD6207">
        <w:rPr>
          <w:rFonts w:ascii="Arial" w:hAnsi="Arial"/>
          <w:sz w:val="22"/>
          <w:szCs w:val="22"/>
        </w:rPr>
        <w:t>-</w:t>
      </w:r>
      <w:r w:rsidR="00F16687">
        <w:rPr>
          <w:rFonts w:ascii="Arial" w:hAnsi="Arial"/>
          <w:sz w:val="22"/>
          <w:szCs w:val="22"/>
        </w:rPr>
        <w:t>form</w:t>
      </w:r>
      <w:r w:rsidRPr="00CD6207">
        <w:rPr>
          <w:rFonts w:ascii="Arial" w:hAnsi="Arial"/>
          <w:sz w:val="22"/>
          <w:szCs w:val="22"/>
        </w:rPr>
        <w:t xml:space="preserve"> as shown below. Ethylenediamine (en) is a bidentate ligand, which coordinates to the metal through both of its nitrogen atoms. The </w:t>
      </w:r>
      <w:r w:rsidRPr="00CD6207">
        <w:rPr>
          <w:rFonts w:ascii="Arial" w:hAnsi="Arial"/>
          <w:i/>
          <w:iCs/>
          <w:sz w:val="22"/>
          <w:szCs w:val="22"/>
        </w:rPr>
        <w:t>cis</w:t>
      </w:r>
      <w:r w:rsidRPr="00CD6207">
        <w:rPr>
          <w:rFonts w:ascii="Arial" w:hAnsi="Arial"/>
          <w:sz w:val="22"/>
          <w:szCs w:val="22"/>
        </w:rPr>
        <w:t xml:space="preserve"> complex is dark purple, whereas the </w:t>
      </w:r>
      <w:r w:rsidRPr="00CD6207">
        <w:rPr>
          <w:rFonts w:ascii="Arial" w:hAnsi="Arial"/>
          <w:i/>
          <w:iCs/>
          <w:sz w:val="22"/>
          <w:szCs w:val="22"/>
        </w:rPr>
        <w:t>trans</w:t>
      </w:r>
      <w:r w:rsidRPr="00CD6207">
        <w:rPr>
          <w:rFonts w:ascii="Arial" w:hAnsi="Arial"/>
          <w:sz w:val="22"/>
          <w:szCs w:val="22"/>
        </w:rPr>
        <w:t xml:space="preserve"> complex is green.</w:t>
      </w:r>
    </w:p>
    <w:p w:rsidR="002E60C3" w:rsidRPr="00CD6207" w:rsidRDefault="000C5807" w:rsidP="000C5807">
      <w:pPr>
        <w:pStyle w:val="metin"/>
        <w:spacing w:before="60" w:after="60" w:line="360" w:lineRule="auto"/>
        <w:ind w:firstLine="0"/>
        <w:jc w:val="center"/>
        <w:rPr>
          <w:rFonts w:ascii="Arial" w:hAnsi="Arial"/>
          <w:sz w:val="22"/>
          <w:szCs w:val="22"/>
        </w:rPr>
      </w:pPr>
      <w:r>
        <w:object w:dxaOrig="6574" w:dyaOrig="2446">
          <v:shape id="_x0000_i1069" type="#_x0000_t75" style="width:303.5pt;height:122pt" o:ole="">
            <v:imagedata r:id="rId135" o:title=""/>
          </v:shape>
          <o:OLEObject Type="Embed" ProgID="ChemDraw.Document.6.0" ShapeID="_x0000_i1069" DrawAspect="Content" ObjectID="_1518183449" r:id="rId136"/>
        </w:object>
      </w:r>
    </w:p>
    <w:p w:rsidR="00936162" w:rsidRDefault="002E60C3" w:rsidP="00936162">
      <w:pPr>
        <w:pStyle w:val="metin"/>
        <w:spacing w:before="60" w:after="60" w:line="360" w:lineRule="auto"/>
        <w:ind w:firstLine="0"/>
        <w:rPr>
          <w:rFonts w:ascii="Arial" w:hAnsi="Arial"/>
          <w:sz w:val="22"/>
          <w:szCs w:val="22"/>
        </w:rPr>
      </w:pPr>
      <w:r w:rsidRPr="00CD6207">
        <w:rPr>
          <w:rFonts w:ascii="Arial" w:hAnsi="Arial"/>
          <w:sz w:val="22"/>
          <w:szCs w:val="22"/>
        </w:rPr>
        <w:t xml:space="preserve">At low concentrations </w:t>
      </w:r>
      <w:r w:rsidR="000C5807">
        <w:rPr>
          <w:rFonts w:ascii="Arial" w:hAnsi="Arial"/>
          <w:sz w:val="22"/>
          <w:szCs w:val="22"/>
        </w:rPr>
        <w:t xml:space="preserve">the </w:t>
      </w:r>
      <w:r w:rsidRPr="00CD6207">
        <w:rPr>
          <w:rFonts w:ascii="Arial" w:hAnsi="Arial"/>
          <w:sz w:val="22"/>
          <w:szCs w:val="22"/>
        </w:rPr>
        <w:t xml:space="preserve">green </w:t>
      </w:r>
      <w:r w:rsidRPr="00CD6207">
        <w:rPr>
          <w:rFonts w:ascii="Arial" w:hAnsi="Arial"/>
          <w:i/>
          <w:sz w:val="22"/>
          <w:szCs w:val="22"/>
        </w:rPr>
        <w:t>t</w:t>
      </w:r>
      <w:r w:rsidRPr="00CD6207">
        <w:rPr>
          <w:rFonts w:ascii="Arial" w:hAnsi="Arial"/>
          <w:i/>
          <w:iCs/>
          <w:sz w:val="22"/>
          <w:szCs w:val="22"/>
        </w:rPr>
        <w:t>rans</w:t>
      </w:r>
      <w:r w:rsidRPr="00CD6207">
        <w:rPr>
          <w:rFonts w:ascii="Arial" w:hAnsi="Arial"/>
          <w:sz w:val="22"/>
          <w:szCs w:val="22"/>
        </w:rPr>
        <w:t>-</w:t>
      </w:r>
      <w:r w:rsidR="000C5807">
        <w:rPr>
          <w:rFonts w:ascii="Arial" w:hAnsi="Arial"/>
          <w:sz w:val="22"/>
          <w:szCs w:val="22"/>
        </w:rPr>
        <w:t>[</w:t>
      </w:r>
      <w:r w:rsidR="000C5807" w:rsidRPr="00CD6207">
        <w:rPr>
          <w:rFonts w:ascii="Arial" w:hAnsi="Arial"/>
          <w:sz w:val="22"/>
          <w:szCs w:val="22"/>
        </w:rPr>
        <w:t>Co(en)</w:t>
      </w:r>
      <w:r w:rsidR="000C5807" w:rsidRPr="00CD6207">
        <w:rPr>
          <w:rFonts w:ascii="Arial" w:hAnsi="Arial"/>
          <w:sz w:val="22"/>
          <w:szCs w:val="22"/>
          <w:vertAlign w:val="subscript"/>
        </w:rPr>
        <w:t>2</w:t>
      </w:r>
      <w:r w:rsidR="000C5807" w:rsidRPr="00CD6207">
        <w:rPr>
          <w:rFonts w:ascii="Arial" w:hAnsi="Arial"/>
          <w:sz w:val="22"/>
          <w:szCs w:val="22"/>
        </w:rPr>
        <w:t>Cl</w:t>
      </w:r>
      <w:r w:rsidR="000C5807" w:rsidRPr="00CD6207">
        <w:rPr>
          <w:rFonts w:ascii="Arial" w:hAnsi="Arial"/>
          <w:sz w:val="22"/>
          <w:szCs w:val="22"/>
          <w:vertAlign w:val="subscript"/>
        </w:rPr>
        <w:t>2</w:t>
      </w:r>
      <w:r w:rsidR="000C5807">
        <w:rPr>
          <w:rFonts w:ascii="Arial" w:hAnsi="Arial"/>
          <w:sz w:val="22"/>
          <w:szCs w:val="22"/>
        </w:rPr>
        <w:t>]</w:t>
      </w:r>
      <w:r w:rsidR="000C5807" w:rsidRPr="00CD6207">
        <w:rPr>
          <w:rFonts w:ascii="Arial" w:hAnsi="Arial"/>
          <w:sz w:val="22"/>
          <w:szCs w:val="22"/>
          <w:vertAlign w:val="superscript"/>
        </w:rPr>
        <w:t>+</w:t>
      </w:r>
      <w:r w:rsidR="000C5807" w:rsidRPr="00CD6207">
        <w:rPr>
          <w:rFonts w:ascii="Arial" w:hAnsi="Arial"/>
          <w:sz w:val="22"/>
          <w:szCs w:val="22"/>
        </w:rPr>
        <w:t xml:space="preserve"> </w:t>
      </w:r>
      <w:r w:rsidRPr="00CD6207">
        <w:rPr>
          <w:rFonts w:ascii="Arial" w:hAnsi="Arial"/>
          <w:sz w:val="22"/>
          <w:szCs w:val="22"/>
        </w:rPr>
        <w:t>ion undergoes a first order acid hydrolysis reaction</w:t>
      </w:r>
      <w:r w:rsidR="00F16687">
        <w:rPr>
          <w:rFonts w:ascii="Arial" w:hAnsi="Arial"/>
          <w:sz w:val="22"/>
          <w:szCs w:val="22"/>
        </w:rPr>
        <w:t>,</w:t>
      </w:r>
      <w:r w:rsidRPr="00CD6207">
        <w:rPr>
          <w:rFonts w:ascii="Arial" w:hAnsi="Arial"/>
          <w:sz w:val="22"/>
          <w:szCs w:val="22"/>
        </w:rPr>
        <w:t xml:space="preserve"> and a red mixture of the </w:t>
      </w:r>
      <w:r w:rsidRPr="00CD6207">
        <w:rPr>
          <w:rFonts w:ascii="Arial" w:hAnsi="Arial"/>
          <w:i/>
          <w:iCs/>
          <w:sz w:val="22"/>
          <w:szCs w:val="22"/>
        </w:rPr>
        <w:t>cis</w:t>
      </w:r>
      <w:r w:rsidRPr="00CD6207">
        <w:rPr>
          <w:rFonts w:ascii="Arial" w:hAnsi="Arial"/>
          <w:sz w:val="22"/>
          <w:szCs w:val="22"/>
        </w:rPr>
        <w:t xml:space="preserve"> and </w:t>
      </w:r>
      <w:r w:rsidRPr="00CD6207">
        <w:rPr>
          <w:rFonts w:ascii="Arial" w:hAnsi="Arial"/>
          <w:i/>
          <w:iCs/>
          <w:sz w:val="22"/>
          <w:szCs w:val="22"/>
        </w:rPr>
        <w:t>trans</w:t>
      </w:r>
      <w:r w:rsidRPr="00CD6207">
        <w:rPr>
          <w:rFonts w:ascii="Arial" w:hAnsi="Arial"/>
          <w:sz w:val="22"/>
          <w:szCs w:val="22"/>
        </w:rPr>
        <w:t xml:space="preserve"> isomers of [Co(en)</w:t>
      </w:r>
      <w:r w:rsidRPr="00CD6207">
        <w:rPr>
          <w:rFonts w:ascii="Arial" w:hAnsi="Arial"/>
          <w:sz w:val="22"/>
          <w:szCs w:val="22"/>
          <w:vertAlign w:val="subscript"/>
        </w:rPr>
        <w:t>2</w:t>
      </w:r>
      <w:r w:rsidRPr="00CD6207">
        <w:rPr>
          <w:rFonts w:ascii="Arial" w:hAnsi="Arial"/>
          <w:sz w:val="22"/>
          <w:szCs w:val="22"/>
        </w:rPr>
        <w:t>(H</w:t>
      </w:r>
      <w:r w:rsidRPr="00CD6207">
        <w:rPr>
          <w:rFonts w:ascii="Arial" w:hAnsi="Arial"/>
          <w:sz w:val="22"/>
          <w:szCs w:val="22"/>
          <w:vertAlign w:val="subscript"/>
        </w:rPr>
        <w:t>2</w:t>
      </w:r>
      <w:r w:rsidRPr="00CD6207">
        <w:rPr>
          <w:rFonts w:ascii="Arial" w:hAnsi="Arial"/>
          <w:sz w:val="22"/>
          <w:szCs w:val="22"/>
        </w:rPr>
        <w:t>O)Cl]</w:t>
      </w:r>
      <w:r w:rsidRPr="00CD6207">
        <w:rPr>
          <w:rFonts w:ascii="Arial" w:hAnsi="Arial"/>
          <w:sz w:val="22"/>
          <w:szCs w:val="22"/>
          <w:vertAlign w:val="superscript"/>
        </w:rPr>
        <w:t>2+</w:t>
      </w:r>
      <w:r w:rsidRPr="00CD6207">
        <w:rPr>
          <w:rFonts w:ascii="Arial" w:hAnsi="Arial"/>
          <w:sz w:val="22"/>
          <w:szCs w:val="22"/>
        </w:rPr>
        <w:t xml:space="preserve"> complex ion are formed as shown below.</w:t>
      </w:r>
    </w:p>
    <w:p w:rsidR="000C5807" w:rsidRPr="000C5807" w:rsidRDefault="000C5807" w:rsidP="00936162">
      <w:pPr>
        <w:pStyle w:val="metin"/>
        <w:spacing w:before="60" w:after="60" w:line="360" w:lineRule="auto"/>
        <w:ind w:firstLine="0"/>
        <w:rPr>
          <w:rFonts w:ascii="Arial" w:hAnsi="Arial"/>
          <w:sz w:val="22"/>
          <w:szCs w:val="22"/>
        </w:rPr>
      </w:pPr>
    </w:p>
    <w:p w:rsidR="002E60C3" w:rsidRPr="00CD6207" w:rsidRDefault="002E60C3" w:rsidP="003533F9">
      <w:pPr>
        <w:pStyle w:val="metin"/>
        <w:spacing w:before="60" w:after="60" w:line="360" w:lineRule="auto"/>
        <w:rPr>
          <w:rFonts w:ascii="Arial" w:hAnsi="Arial"/>
          <w:position w:val="6"/>
          <w:sz w:val="22"/>
          <w:szCs w:val="22"/>
        </w:rPr>
      </w:pPr>
      <w:r w:rsidRPr="00CD6207">
        <w:rPr>
          <w:rFonts w:ascii="Arial" w:hAnsi="Arial"/>
          <w:sz w:val="22"/>
          <w:szCs w:val="22"/>
        </w:rPr>
        <w:tab/>
      </w:r>
      <w:r w:rsidRPr="00CD6207">
        <w:rPr>
          <w:rFonts w:ascii="Arial" w:hAnsi="Arial"/>
          <w:i/>
          <w:sz w:val="22"/>
          <w:szCs w:val="22"/>
        </w:rPr>
        <w:t>trans</w:t>
      </w:r>
      <w:r w:rsidRPr="00CD6207">
        <w:rPr>
          <w:rFonts w:ascii="Arial" w:hAnsi="Arial"/>
          <w:sz w:val="22"/>
          <w:szCs w:val="22"/>
        </w:rPr>
        <w:t>-[Co(en)</w:t>
      </w:r>
      <w:r w:rsidRPr="00CD6207">
        <w:rPr>
          <w:rFonts w:ascii="Arial" w:hAnsi="Arial"/>
          <w:sz w:val="22"/>
          <w:szCs w:val="22"/>
          <w:vertAlign w:val="subscript"/>
        </w:rPr>
        <w:t>2</w:t>
      </w:r>
      <w:r w:rsidRPr="00CD6207">
        <w:rPr>
          <w:rFonts w:ascii="Arial" w:hAnsi="Arial"/>
          <w:sz w:val="22"/>
          <w:szCs w:val="22"/>
        </w:rPr>
        <w:t>Cl</w:t>
      </w:r>
      <w:r w:rsidRPr="00CD6207">
        <w:rPr>
          <w:rFonts w:ascii="Arial" w:hAnsi="Arial"/>
          <w:sz w:val="22"/>
          <w:szCs w:val="22"/>
          <w:vertAlign w:val="subscript"/>
        </w:rPr>
        <w:t>2</w:t>
      </w:r>
      <w:r w:rsidRPr="00CD6207">
        <w:rPr>
          <w:rFonts w:ascii="Arial" w:hAnsi="Arial"/>
          <w:sz w:val="22"/>
          <w:szCs w:val="22"/>
        </w:rPr>
        <w:t>]</w:t>
      </w:r>
      <w:r w:rsidRPr="00CD6207">
        <w:rPr>
          <w:rFonts w:ascii="Arial" w:hAnsi="Arial"/>
          <w:sz w:val="22"/>
          <w:szCs w:val="22"/>
          <w:vertAlign w:val="superscript"/>
        </w:rPr>
        <w:t>+</w:t>
      </w:r>
      <w:r w:rsidRPr="00CD6207">
        <w:rPr>
          <w:rFonts w:ascii="Arial" w:hAnsi="Arial"/>
          <w:sz w:val="22"/>
          <w:szCs w:val="22"/>
        </w:rPr>
        <w:t xml:space="preserve"> + H</w:t>
      </w:r>
      <w:r w:rsidRPr="00CD6207">
        <w:rPr>
          <w:rFonts w:ascii="Arial" w:hAnsi="Arial"/>
          <w:sz w:val="22"/>
          <w:szCs w:val="22"/>
          <w:vertAlign w:val="subscript"/>
        </w:rPr>
        <w:t>2</w:t>
      </w:r>
      <w:r w:rsidRPr="00CD6207">
        <w:rPr>
          <w:rFonts w:ascii="Arial" w:hAnsi="Arial"/>
          <w:sz w:val="22"/>
          <w:szCs w:val="22"/>
        </w:rPr>
        <w:t xml:space="preserve">O  </w:t>
      </w:r>
      <w:r w:rsidRPr="00CD6207">
        <w:rPr>
          <w:rFonts w:ascii="Arial" w:hAnsi="Arial"/>
          <w:sz w:val="22"/>
          <w:szCs w:val="22"/>
        </w:rPr>
        <w:sym w:font="Symbol" w:char="F0AE"/>
      </w:r>
      <w:r w:rsidRPr="00CD6207">
        <w:rPr>
          <w:rFonts w:ascii="Arial" w:hAnsi="Arial"/>
          <w:sz w:val="22"/>
          <w:szCs w:val="22"/>
        </w:rPr>
        <w:t xml:space="preserve"> </w:t>
      </w:r>
      <w:r w:rsidRPr="00CD6207">
        <w:rPr>
          <w:rFonts w:ascii="Arial" w:hAnsi="Arial"/>
          <w:i/>
          <w:iCs/>
          <w:sz w:val="22"/>
          <w:szCs w:val="22"/>
        </w:rPr>
        <w:t>cis</w:t>
      </w:r>
      <w:r w:rsidRPr="00CD6207">
        <w:rPr>
          <w:rFonts w:ascii="Arial" w:hAnsi="Arial"/>
          <w:sz w:val="22"/>
          <w:szCs w:val="22"/>
        </w:rPr>
        <w:t xml:space="preserve">- and </w:t>
      </w:r>
      <w:r w:rsidRPr="00CD6207">
        <w:rPr>
          <w:rFonts w:ascii="Arial" w:hAnsi="Arial"/>
          <w:i/>
          <w:iCs/>
          <w:sz w:val="22"/>
          <w:szCs w:val="22"/>
        </w:rPr>
        <w:t>tran</w:t>
      </w:r>
      <w:r w:rsidRPr="00CD6207">
        <w:rPr>
          <w:rFonts w:ascii="Arial" w:hAnsi="Arial"/>
          <w:sz w:val="22"/>
          <w:szCs w:val="22"/>
        </w:rPr>
        <w:t>s-[Co(en)</w:t>
      </w:r>
      <w:r w:rsidRPr="00CD6207">
        <w:rPr>
          <w:rFonts w:ascii="Arial" w:hAnsi="Arial"/>
          <w:sz w:val="22"/>
          <w:szCs w:val="22"/>
          <w:vertAlign w:val="subscript"/>
        </w:rPr>
        <w:t>2</w:t>
      </w:r>
      <w:r w:rsidRPr="00CD6207">
        <w:rPr>
          <w:rFonts w:ascii="Arial" w:hAnsi="Arial"/>
          <w:sz w:val="22"/>
          <w:szCs w:val="22"/>
        </w:rPr>
        <w:t>(H</w:t>
      </w:r>
      <w:r w:rsidRPr="00CD6207">
        <w:rPr>
          <w:rFonts w:ascii="Arial" w:hAnsi="Arial"/>
          <w:sz w:val="22"/>
          <w:szCs w:val="22"/>
          <w:vertAlign w:val="subscript"/>
        </w:rPr>
        <w:t>2</w:t>
      </w:r>
      <w:r w:rsidRPr="00CD6207">
        <w:rPr>
          <w:rFonts w:ascii="Arial" w:hAnsi="Arial"/>
          <w:sz w:val="22"/>
          <w:szCs w:val="22"/>
        </w:rPr>
        <w:t>O)Cl]</w:t>
      </w:r>
      <w:r w:rsidRPr="00CD6207">
        <w:rPr>
          <w:rFonts w:ascii="Arial" w:hAnsi="Arial"/>
          <w:sz w:val="22"/>
          <w:szCs w:val="22"/>
          <w:vertAlign w:val="superscript"/>
        </w:rPr>
        <w:t>2+</w:t>
      </w:r>
      <w:r w:rsidRPr="00CD6207">
        <w:rPr>
          <w:rFonts w:ascii="Arial" w:hAnsi="Arial"/>
          <w:sz w:val="22"/>
          <w:szCs w:val="22"/>
        </w:rPr>
        <w:t xml:space="preserve"> </w:t>
      </w:r>
    </w:p>
    <w:p w:rsidR="002E60C3" w:rsidRDefault="002E60C3" w:rsidP="003533F9">
      <w:pPr>
        <w:pStyle w:val="metin"/>
        <w:spacing w:before="60" w:after="60" w:line="360" w:lineRule="auto"/>
        <w:rPr>
          <w:rFonts w:ascii="Arial" w:hAnsi="Arial"/>
          <w:position w:val="6"/>
          <w:sz w:val="22"/>
          <w:szCs w:val="22"/>
        </w:rPr>
      </w:pPr>
      <w:r w:rsidRPr="00CD6207">
        <w:rPr>
          <w:rFonts w:ascii="Arial" w:hAnsi="Arial"/>
          <w:position w:val="6"/>
          <w:sz w:val="22"/>
          <w:szCs w:val="22"/>
        </w:rPr>
        <w:tab/>
      </w:r>
      <w:r w:rsidRPr="00CD6207">
        <w:rPr>
          <w:rFonts w:ascii="Arial" w:hAnsi="Arial"/>
          <w:position w:val="6"/>
          <w:sz w:val="22"/>
          <w:szCs w:val="22"/>
        </w:rPr>
        <w:tab/>
        <w:t>green</w:t>
      </w:r>
      <w:r w:rsidRPr="00CD6207">
        <w:rPr>
          <w:rFonts w:ascii="Arial" w:hAnsi="Arial"/>
          <w:position w:val="6"/>
          <w:sz w:val="22"/>
          <w:szCs w:val="22"/>
        </w:rPr>
        <w:tab/>
      </w:r>
      <w:r w:rsidRPr="00CD6207">
        <w:rPr>
          <w:rFonts w:ascii="Arial" w:hAnsi="Arial"/>
          <w:position w:val="6"/>
          <w:sz w:val="22"/>
          <w:szCs w:val="22"/>
        </w:rPr>
        <w:tab/>
      </w:r>
      <w:r w:rsidRPr="00CD6207">
        <w:rPr>
          <w:rFonts w:ascii="Arial" w:hAnsi="Arial"/>
          <w:position w:val="6"/>
          <w:sz w:val="22"/>
          <w:szCs w:val="22"/>
        </w:rPr>
        <w:tab/>
      </w:r>
      <w:r w:rsidRPr="00CD6207">
        <w:rPr>
          <w:rFonts w:ascii="Arial" w:hAnsi="Arial"/>
          <w:position w:val="6"/>
          <w:sz w:val="22"/>
          <w:szCs w:val="22"/>
        </w:rPr>
        <w:tab/>
      </w:r>
      <w:r w:rsidRPr="00CD6207">
        <w:rPr>
          <w:rFonts w:ascii="Arial" w:hAnsi="Arial"/>
          <w:position w:val="6"/>
          <w:sz w:val="22"/>
          <w:szCs w:val="22"/>
        </w:rPr>
        <w:tab/>
        <w:t>red mixture</w:t>
      </w:r>
    </w:p>
    <w:p w:rsidR="000C5807" w:rsidRPr="00CD6207" w:rsidRDefault="000C5807" w:rsidP="003533F9">
      <w:pPr>
        <w:pStyle w:val="metin"/>
        <w:spacing w:before="60" w:after="60" w:line="360" w:lineRule="auto"/>
        <w:rPr>
          <w:rFonts w:ascii="Arial" w:hAnsi="Arial"/>
          <w:position w:val="6"/>
          <w:sz w:val="22"/>
          <w:szCs w:val="22"/>
        </w:rPr>
      </w:pPr>
    </w:p>
    <w:p w:rsidR="002E60C3" w:rsidRPr="00CD6207" w:rsidRDefault="002E60C3" w:rsidP="003533F9">
      <w:pPr>
        <w:pStyle w:val="metin"/>
        <w:spacing w:before="60" w:after="60" w:line="360" w:lineRule="auto"/>
        <w:ind w:firstLine="0"/>
        <w:rPr>
          <w:rFonts w:ascii="Arial" w:hAnsi="Arial"/>
          <w:sz w:val="22"/>
          <w:szCs w:val="22"/>
        </w:rPr>
      </w:pPr>
      <w:r w:rsidRPr="00CD6207">
        <w:rPr>
          <w:rFonts w:ascii="Arial" w:hAnsi="Arial"/>
          <w:sz w:val="22"/>
          <w:szCs w:val="22"/>
        </w:rPr>
        <w:t xml:space="preserve">In this experiment, the chloride salt of </w:t>
      </w:r>
      <w:r w:rsidRPr="00CD6207">
        <w:rPr>
          <w:rFonts w:ascii="Arial" w:hAnsi="Arial"/>
          <w:i/>
          <w:sz w:val="22"/>
          <w:szCs w:val="22"/>
        </w:rPr>
        <w:t>trans</w:t>
      </w:r>
      <w:r w:rsidRPr="00CD6207">
        <w:rPr>
          <w:rFonts w:ascii="Arial" w:hAnsi="Arial"/>
          <w:sz w:val="22"/>
          <w:szCs w:val="22"/>
        </w:rPr>
        <w:t xml:space="preserve">-dichlorobis(ethylenediamine)cobalt(III) complex will be  prepared and the rate constant of its acid hydrolysis reaction will be determined. </w:t>
      </w:r>
    </w:p>
    <w:p w:rsidR="002E60C3" w:rsidRPr="00CD6207" w:rsidRDefault="002E60C3" w:rsidP="003533F9">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Chemicals</w:t>
      </w:r>
      <w:r w:rsidR="00D729F4">
        <w:rPr>
          <w:b/>
          <w:bCs/>
          <w:sz w:val="22"/>
          <w:szCs w:val="22"/>
          <w:lang w:val="en-US" w:eastAsia="tr-TR"/>
        </w:rPr>
        <w:t xml:space="preserve"> and reagents</w:t>
      </w:r>
    </w:p>
    <w:p w:rsidR="002E60C3" w:rsidRPr="00CD6207" w:rsidRDefault="002E60C3" w:rsidP="00CF7E4B">
      <w:pPr>
        <w:pStyle w:val="Lijstalinea"/>
        <w:numPr>
          <w:ilvl w:val="0"/>
          <w:numId w:val="41"/>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Ethylenediamine, H</w:t>
      </w:r>
      <w:r w:rsidRPr="00CD6207">
        <w:rPr>
          <w:rFonts w:ascii="Arial" w:eastAsia="MS-Mincho" w:hAnsi="Arial"/>
          <w:sz w:val="22"/>
          <w:szCs w:val="22"/>
          <w:vertAlign w:val="subscript"/>
          <w:lang w:val="en-US"/>
        </w:rPr>
        <w:t>2</w:t>
      </w:r>
      <w:r w:rsidRPr="00CD6207">
        <w:rPr>
          <w:rFonts w:ascii="Arial" w:eastAsia="MS-Mincho" w:hAnsi="Arial"/>
          <w:sz w:val="22"/>
          <w:szCs w:val="22"/>
          <w:lang w:val="en-US"/>
        </w:rPr>
        <w:t>NC</w:t>
      </w:r>
      <w:r w:rsidRPr="00CD6207">
        <w:rPr>
          <w:rFonts w:ascii="Arial" w:eastAsia="MS-Mincho" w:hAnsi="Arial"/>
          <w:sz w:val="22"/>
          <w:szCs w:val="22"/>
          <w:vertAlign w:val="subscript"/>
          <w:lang w:val="en-US"/>
        </w:rPr>
        <w:t>2</w:t>
      </w:r>
      <w:r w:rsidRPr="00CD6207">
        <w:rPr>
          <w:rFonts w:ascii="Arial" w:eastAsia="MS-Mincho" w:hAnsi="Arial"/>
          <w:sz w:val="22"/>
          <w:szCs w:val="22"/>
          <w:lang w:val="en-US"/>
        </w:rPr>
        <w:t>H</w:t>
      </w:r>
      <w:r w:rsidRPr="00CD6207">
        <w:rPr>
          <w:rFonts w:ascii="Arial" w:eastAsia="MS-Mincho" w:hAnsi="Arial"/>
          <w:sz w:val="22"/>
          <w:szCs w:val="22"/>
          <w:vertAlign w:val="subscript"/>
          <w:lang w:val="en-US"/>
        </w:rPr>
        <w:t>4</w:t>
      </w:r>
      <w:r w:rsidRPr="00CD6207">
        <w:rPr>
          <w:rFonts w:ascii="Arial" w:eastAsia="MS-Mincho" w:hAnsi="Arial"/>
          <w:sz w:val="22"/>
          <w:szCs w:val="22"/>
          <w:lang w:val="en-US"/>
        </w:rPr>
        <w:t>NH</w:t>
      </w:r>
      <w:r w:rsidRPr="00CD6207">
        <w:rPr>
          <w:rFonts w:ascii="Arial" w:eastAsia="MS-Mincho" w:hAnsi="Arial"/>
          <w:sz w:val="22"/>
          <w:szCs w:val="22"/>
          <w:vertAlign w:val="subscript"/>
          <w:lang w:val="en-US"/>
        </w:rPr>
        <w:t>2</w:t>
      </w:r>
      <w:r w:rsidRPr="00CD6207">
        <w:rPr>
          <w:rFonts w:ascii="Arial" w:eastAsia="MS-Mincho" w:hAnsi="Arial"/>
          <w:sz w:val="22"/>
          <w:szCs w:val="22"/>
          <w:lang w:val="en-US"/>
        </w:rPr>
        <w:t>, 10% (v/v)</w:t>
      </w:r>
    </w:p>
    <w:p w:rsidR="002E60C3" w:rsidRPr="00CD6207" w:rsidRDefault="002E60C3" w:rsidP="00CF7E4B">
      <w:pPr>
        <w:pStyle w:val="Lijstalinea"/>
        <w:numPr>
          <w:ilvl w:val="0"/>
          <w:numId w:val="41"/>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Cobalt(II)chloride hexahydrate, CoCl</w:t>
      </w:r>
      <w:r w:rsidRPr="00CD6207">
        <w:rPr>
          <w:rFonts w:ascii="Arial" w:eastAsia="MS-Mincho" w:hAnsi="Arial"/>
          <w:sz w:val="22"/>
          <w:szCs w:val="22"/>
          <w:vertAlign w:val="subscript"/>
          <w:lang w:val="en-US"/>
        </w:rPr>
        <w:t>2</w:t>
      </w:r>
      <w:r w:rsidR="000C5807">
        <w:rPr>
          <w:rFonts w:ascii="Arial" w:eastAsia="MS-Mincho" w:hAnsi="Arial"/>
          <w:sz w:val="22"/>
          <w:szCs w:val="22"/>
          <w:lang w:val="en-US"/>
        </w:rPr>
        <w:t>·</w:t>
      </w:r>
      <w:r w:rsidRPr="00CD6207">
        <w:rPr>
          <w:rFonts w:ascii="Arial" w:eastAsia="MS-Mincho" w:hAnsi="Arial"/>
          <w:sz w:val="22"/>
          <w:szCs w:val="22"/>
          <w:lang w:val="en-US"/>
        </w:rPr>
        <w:t>6H</w:t>
      </w:r>
      <w:r w:rsidRPr="00CD6207">
        <w:rPr>
          <w:rFonts w:ascii="Arial" w:eastAsia="MS-Mincho" w:hAnsi="Arial"/>
          <w:sz w:val="22"/>
          <w:szCs w:val="22"/>
          <w:vertAlign w:val="subscript"/>
          <w:lang w:val="en-US"/>
        </w:rPr>
        <w:t>2</w:t>
      </w:r>
      <w:r w:rsidRPr="00CD6207">
        <w:rPr>
          <w:rFonts w:ascii="Arial" w:eastAsia="MS-Mincho" w:hAnsi="Arial"/>
          <w:sz w:val="22"/>
          <w:szCs w:val="22"/>
          <w:lang w:val="en-US"/>
        </w:rPr>
        <w:t>O</w:t>
      </w:r>
    </w:p>
    <w:p w:rsidR="002E60C3" w:rsidRPr="00CD6207" w:rsidRDefault="002E60C3" w:rsidP="00CF7E4B">
      <w:pPr>
        <w:pStyle w:val="Lijstalinea"/>
        <w:numPr>
          <w:ilvl w:val="0"/>
          <w:numId w:val="41"/>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Hydrochloric acid, HCl(</w:t>
      </w:r>
      <w:r w:rsidRPr="000C5807">
        <w:rPr>
          <w:rFonts w:ascii="Arial" w:eastAsia="MS-Mincho" w:hAnsi="Arial"/>
          <w:i/>
          <w:sz w:val="22"/>
          <w:szCs w:val="22"/>
          <w:lang w:val="en-US"/>
        </w:rPr>
        <w:t>aq</w:t>
      </w:r>
      <w:r w:rsidRPr="00CD6207">
        <w:rPr>
          <w:rFonts w:ascii="Arial" w:eastAsia="MS-Mincho" w:hAnsi="Arial"/>
          <w:sz w:val="22"/>
          <w:szCs w:val="22"/>
          <w:lang w:val="en-US"/>
        </w:rPr>
        <w:t>)</w:t>
      </w:r>
      <w:r w:rsidR="00D729F4">
        <w:rPr>
          <w:rFonts w:ascii="Arial" w:eastAsia="MS-Mincho" w:hAnsi="Arial"/>
          <w:sz w:val="22"/>
          <w:szCs w:val="22"/>
          <w:lang w:val="en-US"/>
        </w:rPr>
        <w:t>,</w:t>
      </w:r>
      <w:r w:rsidRPr="00CD6207">
        <w:rPr>
          <w:rFonts w:ascii="Arial" w:eastAsia="MS-Mincho" w:hAnsi="Arial"/>
          <w:sz w:val="22"/>
          <w:szCs w:val="22"/>
          <w:lang w:val="en-US"/>
        </w:rPr>
        <w:t xml:space="preserve"> concentrated solution</w:t>
      </w:r>
    </w:p>
    <w:p w:rsidR="002E60C3" w:rsidRPr="00CD6207" w:rsidRDefault="002E60C3" w:rsidP="00CF7E4B">
      <w:pPr>
        <w:pStyle w:val="Lijstalinea"/>
        <w:numPr>
          <w:ilvl w:val="0"/>
          <w:numId w:val="41"/>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Sulfuric acid</w:t>
      </w:r>
      <w:r w:rsidR="00D729F4">
        <w:rPr>
          <w:rFonts w:ascii="Arial" w:eastAsia="MS-Mincho" w:hAnsi="Arial"/>
          <w:sz w:val="22"/>
          <w:szCs w:val="22"/>
          <w:lang w:val="en-US"/>
        </w:rPr>
        <w:t>,</w:t>
      </w:r>
      <w:r w:rsidRPr="00CD6207">
        <w:rPr>
          <w:rFonts w:ascii="Arial" w:eastAsia="MS-Mincho" w:hAnsi="Arial"/>
          <w:sz w:val="22"/>
          <w:szCs w:val="22"/>
          <w:lang w:val="en-US"/>
        </w:rPr>
        <w:t xml:space="preserve"> H</w:t>
      </w:r>
      <w:r w:rsidRPr="00CD6207">
        <w:rPr>
          <w:rFonts w:ascii="Arial" w:eastAsia="MS-Mincho" w:hAnsi="Arial"/>
          <w:sz w:val="22"/>
          <w:szCs w:val="22"/>
          <w:vertAlign w:val="subscript"/>
          <w:lang w:val="en-US"/>
        </w:rPr>
        <w:t>2</w:t>
      </w:r>
      <w:r w:rsidRPr="00CD6207">
        <w:rPr>
          <w:rFonts w:ascii="Arial" w:eastAsia="MS-Mincho" w:hAnsi="Arial"/>
          <w:sz w:val="22"/>
          <w:szCs w:val="22"/>
          <w:lang w:val="en-US"/>
        </w:rPr>
        <w:t>SO</w:t>
      </w:r>
      <w:r w:rsidRPr="00CD6207">
        <w:rPr>
          <w:rFonts w:ascii="Arial" w:eastAsia="MS-Mincho" w:hAnsi="Arial"/>
          <w:sz w:val="22"/>
          <w:szCs w:val="22"/>
          <w:vertAlign w:val="subscript"/>
          <w:lang w:val="en-US"/>
        </w:rPr>
        <w:t>4</w:t>
      </w:r>
      <w:r w:rsidR="00D729F4">
        <w:rPr>
          <w:rFonts w:ascii="Arial" w:eastAsia="MS-Mincho" w:hAnsi="Arial"/>
          <w:sz w:val="22"/>
          <w:szCs w:val="22"/>
          <w:lang w:val="en-US"/>
        </w:rPr>
        <w:t>(</w:t>
      </w:r>
      <w:r w:rsidR="00D729F4" w:rsidRPr="00D729F4">
        <w:rPr>
          <w:rFonts w:ascii="Arial" w:eastAsia="MS-Mincho" w:hAnsi="Arial"/>
          <w:i/>
          <w:sz w:val="22"/>
          <w:szCs w:val="22"/>
          <w:lang w:val="en-US"/>
        </w:rPr>
        <w:t>aq</w:t>
      </w:r>
      <w:r w:rsidR="00D729F4">
        <w:rPr>
          <w:rFonts w:ascii="Arial" w:eastAsia="MS-Mincho" w:hAnsi="Arial"/>
          <w:sz w:val="22"/>
          <w:szCs w:val="22"/>
          <w:lang w:val="en-US"/>
        </w:rPr>
        <w:t>),</w:t>
      </w:r>
      <w:r w:rsidRPr="00CD6207">
        <w:rPr>
          <w:rFonts w:ascii="Arial" w:eastAsia="MS-Mincho" w:hAnsi="Arial"/>
          <w:sz w:val="22"/>
          <w:szCs w:val="22"/>
          <w:lang w:val="en-US"/>
        </w:rPr>
        <w:t xml:space="preserve"> 1.0 </w:t>
      </w:r>
      <w:r w:rsidRPr="00CD6207">
        <w:rPr>
          <w:rFonts w:ascii="Arial" w:hAnsi="Arial"/>
          <w:lang w:val="en-US"/>
        </w:rPr>
        <w:t>mol·L</w:t>
      </w:r>
      <w:r w:rsidRPr="00CD6207">
        <w:rPr>
          <w:rFonts w:ascii="Arial" w:hAnsi="Arial"/>
          <w:vertAlign w:val="superscript"/>
          <w:lang w:val="en-US"/>
        </w:rPr>
        <w:t>-1</w:t>
      </w:r>
      <w:r w:rsidRPr="00CD6207">
        <w:rPr>
          <w:rFonts w:ascii="Arial" w:hAnsi="Arial"/>
          <w:lang w:val="en-US"/>
        </w:rPr>
        <w:t xml:space="preserve">  </w:t>
      </w:r>
    </w:p>
    <w:tbl>
      <w:tblPr>
        <w:tblW w:w="912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89"/>
        <w:gridCol w:w="2126"/>
        <w:gridCol w:w="2835"/>
        <w:gridCol w:w="2579"/>
      </w:tblGrid>
      <w:tr w:rsidR="002E60C3" w:rsidRPr="00CD6207" w:rsidTr="002E60C3">
        <w:trPr>
          <w:jc w:val="center"/>
        </w:trPr>
        <w:tc>
          <w:tcPr>
            <w:tcW w:w="1589"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lastRenderedPageBreak/>
              <w:t>Substance</w:t>
            </w:r>
          </w:p>
        </w:tc>
        <w:tc>
          <w:tcPr>
            <w:tcW w:w="2126"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b/>
                <w:szCs w:val="22"/>
              </w:rPr>
            </w:pPr>
            <w:r w:rsidRPr="00CD6207">
              <w:rPr>
                <w:rFonts w:ascii="Arial" w:hAnsi="Arial"/>
                <w:b/>
                <w:sz w:val="22"/>
                <w:szCs w:val="22"/>
              </w:rPr>
              <w:t>Phase</w:t>
            </w:r>
          </w:p>
        </w:tc>
        <w:tc>
          <w:tcPr>
            <w:tcW w:w="2835"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R Phrase</w:t>
            </w:r>
          </w:p>
        </w:tc>
        <w:tc>
          <w:tcPr>
            <w:tcW w:w="257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 Phrase</w:t>
            </w:r>
          </w:p>
        </w:tc>
      </w:tr>
      <w:tr w:rsidR="002E60C3" w:rsidRPr="00CD6207" w:rsidTr="002E60C3">
        <w:trPr>
          <w:jc w:val="center"/>
        </w:trPr>
        <w:tc>
          <w:tcPr>
            <w:tcW w:w="1589"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eastAsia="MS-Mincho" w:hAnsi="Arial"/>
                <w:sz w:val="22"/>
                <w:szCs w:val="22"/>
                <w:lang w:eastAsia="tr-TR"/>
              </w:rPr>
              <w:t>H</w:t>
            </w:r>
            <w:r w:rsidRPr="00CD6207">
              <w:rPr>
                <w:rFonts w:ascii="Arial" w:eastAsia="MS-Mincho" w:hAnsi="Arial"/>
                <w:sz w:val="22"/>
                <w:szCs w:val="22"/>
                <w:vertAlign w:val="subscript"/>
                <w:lang w:eastAsia="tr-TR"/>
              </w:rPr>
              <w:t>2</w:t>
            </w:r>
            <w:r w:rsidRPr="00CD6207">
              <w:rPr>
                <w:rFonts w:ascii="Arial" w:eastAsia="MS-Mincho" w:hAnsi="Arial"/>
                <w:sz w:val="22"/>
                <w:szCs w:val="22"/>
                <w:lang w:eastAsia="tr-TR"/>
              </w:rPr>
              <w:t>NC</w:t>
            </w:r>
            <w:r w:rsidRPr="00CD6207">
              <w:rPr>
                <w:rFonts w:ascii="Arial" w:eastAsia="MS-Mincho" w:hAnsi="Arial"/>
                <w:sz w:val="22"/>
                <w:szCs w:val="22"/>
                <w:vertAlign w:val="subscript"/>
                <w:lang w:eastAsia="tr-TR"/>
              </w:rPr>
              <w:t>2</w:t>
            </w:r>
            <w:r w:rsidRPr="00CD6207">
              <w:rPr>
                <w:rFonts w:ascii="Arial" w:eastAsia="MS-Mincho" w:hAnsi="Arial"/>
                <w:sz w:val="22"/>
                <w:szCs w:val="22"/>
                <w:lang w:eastAsia="tr-TR"/>
              </w:rPr>
              <w:t>H</w:t>
            </w:r>
            <w:r w:rsidRPr="00CD6207">
              <w:rPr>
                <w:rFonts w:ascii="Arial" w:eastAsia="MS-Mincho" w:hAnsi="Arial"/>
                <w:sz w:val="22"/>
                <w:szCs w:val="22"/>
                <w:vertAlign w:val="subscript"/>
                <w:lang w:eastAsia="tr-TR"/>
              </w:rPr>
              <w:t>4</w:t>
            </w:r>
            <w:r w:rsidRPr="00CD6207">
              <w:rPr>
                <w:rFonts w:ascii="Arial" w:eastAsia="MS-Mincho" w:hAnsi="Arial"/>
                <w:sz w:val="22"/>
                <w:szCs w:val="22"/>
                <w:lang w:eastAsia="tr-TR"/>
              </w:rPr>
              <w:t>NH</w:t>
            </w:r>
            <w:r w:rsidRPr="00CD6207">
              <w:rPr>
                <w:rFonts w:ascii="Arial" w:eastAsia="MS-Mincho" w:hAnsi="Arial"/>
                <w:sz w:val="22"/>
                <w:szCs w:val="22"/>
                <w:vertAlign w:val="subscript"/>
                <w:lang w:eastAsia="tr-TR"/>
              </w:rPr>
              <w:t>2</w:t>
            </w:r>
          </w:p>
        </w:tc>
        <w:tc>
          <w:tcPr>
            <w:tcW w:w="2126" w:type="dxa"/>
            <w:tcBorders>
              <w:top w:val="single" w:sz="4" w:space="0" w:color="auto"/>
              <w:left w:val="single" w:sz="4" w:space="0" w:color="auto"/>
              <w:bottom w:val="single" w:sz="4" w:space="0" w:color="auto"/>
              <w:right w:val="single" w:sz="4" w:space="0" w:color="auto"/>
            </w:tcBorders>
            <w:vAlign w:val="center"/>
          </w:tcPr>
          <w:p w:rsidR="002E60C3" w:rsidRPr="00CD6207" w:rsidRDefault="00D729F4" w:rsidP="002E60C3">
            <w:pPr>
              <w:pStyle w:val="metin"/>
              <w:spacing w:before="60" w:after="60" w:line="240" w:lineRule="auto"/>
              <w:ind w:firstLine="0"/>
              <w:rPr>
                <w:rFonts w:ascii="Arial" w:hAnsi="Arial"/>
                <w:szCs w:val="22"/>
              </w:rPr>
            </w:pPr>
            <w:r>
              <w:rPr>
                <w:rFonts w:ascii="Arial" w:hAnsi="Arial"/>
                <w:sz w:val="22"/>
                <w:szCs w:val="22"/>
              </w:rPr>
              <w:t>L</w:t>
            </w:r>
            <w:r w:rsidR="002E60C3" w:rsidRPr="00CD6207">
              <w:rPr>
                <w:rFonts w:ascii="Arial" w:hAnsi="Arial"/>
                <w:sz w:val="22"/>
                <w:szCs w:val="22"/>
              </w:rPr>
              <w:t xml:space="preserve">iquid, </w:t>
            </w:r>
            <w:r w:rsidR="002E60C3" w:rsidRPr="00CD6207">
              <w:rPr>
                <w:rFonts w:ascii="Arial" w:eastAsia="MS-Mincho" w:hAnsi="Arial"/>
                <w:sz w:val="22"/>
                <w:szCs w:val="22"/>
                <w:lang w:eastAsia="tr-TR"/>
              </w:rPr>
              <w:t>10% (v/v)</w:t>
            </w:r>
          </w:p>
        </w:tc>
        <w:tc>
          <w:tcPr>
            <w:tcW w:w="2835"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 xml:space="preserve">11 20 21 22 35 </w:t>
            </w:r>
          </w:p>
        </w:tc>
        <w:tc>
          <w:tcPr>
            <w:tcW w:w="257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3 16 26 29 36 37 39 45</w:t>
            </w:r>
          </w:p>
        </w:tc>
      </w:tr>
      <w:tr w:rsidR="002E60C3" w:rsidRPr="00CD6207" w:rsidTr="002E60C3">
        <w:trPr>
          <w:jc w:val="center"/>
        </w:trPr>
        <w:tc>
          <w:tcPr>
            <w:tcW w:w="1589"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eastAsia="MS-Mincho" w:hAnsi="Arial"/>
                <w:sz w:val="22"/>
                <w:szCs w:val="22"/>
                <w:lang w:eastAsia="tr-TR"/>
              </w:rPr>
              <w:t>CoCl</w:t>
            </w:r>
            <w:r w:rsidRPr="00CD6207">
              <w:rPr>
                <w:rFonts w:ascii="Arial" w:eastAsia="MS-Mincho" w:hAnsi="Arial"/>
                <w:sz w:val="22"/>
                <w:szCs w:val="22"/>
                <w:vertAlign w:val="subscript"/>
                <w:lang w:eastAsia="tr-TR"/>
              </w:rPr>
              <w:t>2</w:t>
            </w:r>
            <w:r w:rsidRPr="00CD6207">
              <w:rPr>
                <w:rFonts w:ascii="Arial" w:eastAsia="MS-Mincho" w:hAnsi="Arial"/>
                <w:sz w:val="22"/>
                <w:szCs w:val="22"/>
                <w:lang w:eastAsia="tr-TR"/>
              </w:rPr>
              <w:t>•6H</w:t>
            </w:r>
            <w:r w:rsidRPr="00CD6207">
              <w:rPr>
                <w:rFonts w:ascii="Arial" w:eastAsia="MS-Mincho" w:hAnsi="Arial"/>
                <w:sz w:val="22"/>
                <w:szCs w:val="22"/>
                <w:vertAlign w:val="subscript"/>
                <w:lang w:eastAsia="tr-TR"/>
              </w:rPr>
              <w:t>2</w:t>
            </w:r>
            <w:r w:rsidRPr="00CD6207">
              <w:rPr>
                <w:rFonts w:ascii="Arial" w:eastAsia="MS-Mincho" w:hAnsi="Arial"/>
                <w:sz w:val="22"/>
                <w:szCs w:val="22"/>
                <w:lang w:eastAsia="tr-TR"/>
              </w:rPr>
              <w:t>O</w:t>
            </w:r>
          </w:p>
        </w:tc>
        <w:tc>
          <w:tcPr>
            <w:tcW w:w="2126"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Solid</w:t>
            </w:r>
          </w:p>
        </w:tc>
        <w:tc>
          <w:tcPr>
            <w:tcW w:w="2835"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22 42 43 49 50 53</w:t>
            </w:r>
          </w:p>
        </w:tc>
        <w:tc>
          <w:tcPr>
            <w:tcW w:w="257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22 45 53 60 61</w:t>
            </w:r>
          </w:p>
        </w:tc>
      </w:tr>
      <w:tr w:rsidR="002E60C3" w:rsidRPr="00CD6207" w:rsidTr="002E60C3">
        <w:trPr>
          <w:jc w:val="center"/>
        </w:trPr>
        <w:tc>
          <w:tcPr>
            <w:tcW w:w="1589"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HCl (</w:t>
            </w:r>
            <w:r w:rsidRPr="00CD6207">
              <w:rPr>
                <w:rFonts w:ascii="Arial" w:hAnsi="Arial"/>
                <w:i/>
                <w:sz w:val="22"/>
                <w:szCs w:val="22"/>
              </w:rPr>
              <w:t>aq</w:t>
            </w:r>
            <w:r w:rsidRPr="00CD6207">
              <w:rPr>
                <w:rFonts w:ascii="Arial" w:hAnsi="Arial"/>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2E60C3" w:rsidRPr="00CD6207" w:rsidRDefault="00D729F4" w:rsidP="002E60C3">
            <w:pPr>
              <w:pStyle w:val="metin"/>
              <w:spacing w:before="60" w:after="60" w:line="240" w:lineRule="auto"/>
              <w:ind w:firstLine="0"/>
              <w:rPr>
                <w:rFonts w:ascii="Arial" w:hAnsi="Arial"/>
                <w:szCs w:val="22"/>
              </w:rPr>
            </w:pPr>
            <w:r>
              <w:rPr>
                <w:rFonts w:ascii="Arial" w:hAnsi="Arial"/>
                <w:sz w:val="22"/>
                <w:szCs w:val="22"/>
              </w:rPr>
              <w:t>C</w:t>
            </w:r>
            <w:r w:rsidR="002E60C3" w:rsidRPr="00CD6207">
              <w:rPr>
                <w:rFonts w:ascii="Arial" w:hAnsi="Arial"/>
                <w:sz w:val="22"/>
                <w:szCs w:val="22"/>
              </w:rPr>
              <w:t>oncentrated</w:t>
            </w:r>
            <w:r w:rsidR="002E60C3" w:rsidRPr="00CD6207">
              <w:rPr>
                <w:rFonts w:ascii="Arial" w:hAnsi="Arial"/>
              </w:rPr>
              <w:t xml:space="preserve"> </w:t>
            </w:r>
            <w:r w:rsidR="002E60C3" w:rsidRPr="00CD6207">
              <w:rPr>
                <w:rFonts w:ascii="Arial" w:hAnsi="Arial"/>
                <w:sz w:val="22"/>
                <w:szCs w:val="22"/>
              </w:rPr>
              <w:t>sol.</w:t>
            </w:r>
          </w:p>
        </w:tc>
        <w:tc>
          <w:tcPr>
            <w:tcW w:w="2835"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23 24 25 34 36 37 38</w:t>
            </w:r>
          </w:p>
        </w:tc>
        <w:tc>
          <w:tcPr>
            <w:tcW w:w="257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26 36 37 39 45</w:t>
            </w:r>
          </w:p>
        </w:tc>
      </w:tr>
      <w:tr w:rsidR="002E60C3" w:rsidRPr="00CD6207" w:rsidTr="002E60C3">
        <w:trPr>
          <w:jc w:val="center"/>
        </w:trPr>
        <w:tc>
          <w:tcPr>
            <w:tcW w:w="1589"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H</w:t>
            </w:r>
            <w:r w:rsidRPr="00CD6207">
              <w:rPr>
                <w:rFonts w:ascii="Arial" w:hAnsi="Arial"/>
                <w:sz w:val="22"/>
                <w:szCs w:val="22"/>
                <w:vertAlign w:val="subscript"/>
              </w:rPr>
              <w:t>2</w:t>
            </w:r>
            <w:r w:rsidRPr="00CD6207">
              <w:rPr>
                <w:rFonts w:ascii="Arial" w:hAnsi="Arial"/>
                <w:sz w:val="22"/>
                <w:szCs w:val="22"/>
              </w:rPr>
              <w:t>SO</w:t>
            </w:r>
            <w:r w:rsidRPr="00CD6207">
              <w:rPr>
                <w:rFonts w:ascii="Arial" w:hAnsi="Arial"/>
                <w:sz w:val="22"/>
                <w:szCs w:val="22"/>
                <w:vertAlign w:val="subscript"/>
              </w:rPr>
              <w:t xml:space="preserve">4 </w:t>
            </w:r>
            <w:r w:rsidRPr="00CD6207">
              <w:rPr>
                <w:rFonts w:ascii="Arial" w:hAnsi="Arial"/>
                <w:sz w:val="22"/>
                <w:szCs w:val="22"/>
              </w:rPr>
              <w:t>(</w:t>
            </w:r>
            <w:r w:rsidRPr="00CD6207">
              <w:rPr>
                <w:rFonts w:ascii="Arial" w:hAnsi="Arial"/>
                <w:i/>
                <w:sz w:val="22"/>
                <w:szCs w:val="22"/>
              </w:rPr>
              <w:t>aq</w:t>
            </w:r>
            <w:r w:rsidRPr="00CD6207">
              <w:rPr>
                <w:rFonts w:ascii="Arial" w:hAnsi="Arial"/>
                <w:sz w:val="22"/>
                <w:szCs w:val="22"/>
              </w:rPr>
              <w:t>)</w:t>
            </w:r>
          </w:p>
        </w:tc>
        <w:tc>
          <w:tcPr>
            <w:tcW w:w="2126"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color w:val="FF0000"/>
                <w:szCs w:val="22"/>
              </w:rPr>
            </w:pPr>
            <w:r w:rsidRPr="00CD6207">
              <w:rPr>
                <w:rFonts w:ascii="Arial" w:hAnsi="Arial"/>
                <w:sz w:val="22"/>
                <w:szCs w:val="22"/>
              </w:rPr>
              <w:t>1.0</w:t>
            </w:r>
            <w:r w:rsidRPr="00CD6207">
              <w:rPr>
                <w:rFonts w:ascii="Arial" w:hAnsi="Arial"/>
                <w:color w:val="FF0000"/>
                <w:sz w:val="22"/>
                <w:szCs w:val="22"/>
              </w:rPr>
              <w:t xml:space="preserve"> </w:t>
            </w:r>
            <w:r w:rsidRPr="00CD6207">
              <w:rPr>
                <w:rFonts w:ascii="Arial" w:hAnsi="Arial"/>
              </w:rPr>
              <w:t>mol·L</w:t>
            </w:r>
            <w:r w:rsidRPr="00CD6207">
              <w:rPr>
                <w:rFonts w:ascii="Arial" w:hAnsi="Arial"/>
                <w:vertAlign w:val="superscript"/>
              </w:rPr>
              <w:t>-1</w:t>
            </w:r>
            <w:r w:rsidRPr="00CD6207">
              <w:rPr>
                <w:rFonts w:ascii="Arial" w:hAnsi="Arial"/>
              </w:rPr>
              <w:t xml:space="preserve"> </w:t>
            </w:r>
          </w:p>
        </w:tc>
        <w:tc>
          <w:tcPr>
            <w:tcW w:w="2835"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23 24 25 35 36 37 38 49</w:t>
            </w:r>
          </w:p>
        </w:tc>
        <w:tc>
          <w:tcPr>
            <w:tcW w:w="257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23 30 36 37 39 45</w:t>
            </w:r>
          </w:p>
        </w:tc>
      </w:tr>
    </w:tbl>
    <w:p w:rsidR="002E60C3" w:rsidRPr="00CD6207" w:rsidRDefault="002E60C3" w:rsidP="002E60C3">
      <w:pPr>
        <w:autoSpaceDE w:val="0"/>
        <w:autoSpaceDN w:val="0"/>
        <w:adjustRightInd w:val="0"/>
        <w:spacing w:before="120" w:after="120" w:line="120" w:lineRule="auto"/>
        <w:jc w:val="both"/>
        <w:rPr>
          <w:b/>
          <w:bCs/>
          <w:sz w:val="22"/>
          <w:szCs w:val="22"/>
          <w:lang w:val="en-US" w:eastAsia="tr-TR"/>
        </w:rPr>
      </w:pPr>
    </w:p>
    <w:p w:rsidR="002E60C3" w:rsidRPr="00CD6207" w:rsidRDefault="002E60C3" w:rsidP="00FA6F8A">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Apparatus and glassware</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hAnsi="Arial"/>
          <w:sz w:val="22"/>
          <w:szCs w:val="22"/>
          <w:lang w:val="en-US"/>
        </w:rPr>
      </w:pPr>
      <w:r w:rsidRPr="00CD6207">
        <w:rPr>
          <w:rFonts w:ascii="Arial" w:hAnsi="Arial"/>
          <w:sz w:val="22"/>
          <w:szCs w:val="22"/>
          <w:lang w:val="en-US"/>
        </w:rPr>
        <w:t xml:space="preserve">Evaporating dish  </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 xml:space="preserve">Steam bath </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 xml:space="preserve">Beakers, 25 mL (2) </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 xml:space="preserve">Pipette, 10 mL </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Stirring rod</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Graduated cyclinder, 25 mL</w:t>
      </w:r>
    </w:p>
    <w:p w:rsidR="002E60C3" w:rsidRPr="00CD6207" w:rsidRDefault="00D729F4"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Pr>
          <w:rFonts w:ascii="Arial" w:eastAsia="MS-Mincho" w:hAnsi="Arial"/>
          <w:sz w:val="22"/>
          <w:szCs w:val="22"/>
          <w:lang w:val="en-US"/>
        </w:rPr>
        <w:t>Colorimeter or UV</w:t>
      </w:r>
      <w:r w:rsidR="002E60C3" w:rsidRPr="00CD6207">
        <w:rPr>
          <w:rFonts w:ascii="Arial" w:eastAsia="MS-Mincho" w:hAnsi="Arial"/>
          <w:sz w:val="22"/>
          <w:szCs w:val="22"/>
          <w:lang w:val="en-US"/>
        </w:rPr>
        <w:t>-</w:t>
      </w:r>
      <w:r>
        <w:rPr>
          <w:rFonts w:ascii="Arial" w:eastAsia="MS-Mincho" w:hAnsi="Arial"/>
          <w:sz w:val="22"/>
          <w:szCs w:val="22"/>
          <w:lang w:val="en-US"/>
        </w:rPr>
        <w:t>V</w:t>
      </w:r>
      <w:r w:rsidR="002E60C3" w:rsidRPr="00CD6207">
        <w:rPr>
          <w:rFonts w:ascii="Arial" w:eastAsia="MS-Mincho" w:hAnsi="Arial"/>
          <w:sz w:val="22"/>
          <w:szCs w:val="22"/>
          <w:lang w:val="en-US"/>
        </w:rPr>
        <w:t>is spectrometer</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 xml:space="preserve">Cell for colorimeter </w:t>
      </w:r>
    </w:p>
    <w:p w:rsidR="002E60C3" w:rsidRPr="00CD6207" w:rsidRDefault="002E60C3" w:rsidP="00FA6F8A">
      <w:pPr>
        <w:pStyle w:val="Ondertitel"/>
        <w:tabs>
          <w:tab w:val="left" w:pos="426"/>
        </w:tabs>
        <w:spacing w:before="60" w:line="360" w:lineRule="auto"/>
        <w:jc w:val="both"/>
        <w:rPr>
          <w:rFonts w:ascii="Arial" w:hAnsi="Arial" w:cs="Arial"/>
          <w:b w:val="0"/>
          <w:position w:val="-6"/>
          <w:sz w:val="22"/>
          <w:szCs w:val="22"/>
          <w:vertAlign w:val="subscript"/>
        </w:rPr>
      </w:pPr>
      <w:r w:rsidRPr="00CD6207">
        <w:rPr>
          <w:rFonts w:ascii="Arial" w:hAnsi="Arial" w:cs="Arial"/>
          <w:sz w:val="22"/>
          <w:szCs w:val="22"/>
        </w:rPr>
        <w:t xml:space="preserve">A.  </w:t>
      </w:r>
      <w:r w:rsidRPr="00CD6207">
        <w:rPr>
          <w:rFonts w:ascii="Arial" w:hAnsi="Arial" w:cs="Arial"/>
          <w:sz w:val="22"/>
          <w:szCs w:val="22"/>
        </w:rPr>
        <w:tab/>
        <w:t>Preparation of</w:t>
      </w:r>
      <w:r w:rsidRPr="00CD6207">
        <w:rPr>
          <w:rFonts w:ascii="Arial" w:hAnsi="Arial" w:cs="Arial"/>
          <w:i/>
          <w:sz w:val="22"/>
          <w:szCs w:val="22"/>
        </w:rPr>
        <w:t xml:space="preserve"> t</w:t>
      </w:r>
      <w:r w:rsidRPr="00CD6207">
        <w:rPr>
          <w:rFonts w:ascii="Arial" w:hAnsi="Arial" w:cs="Arial"/>
          <w:i/>
          <w:iCs/>
          <w:sz w:val="22"/>
          <w:szCs w:val="22"/>
        </w:rPr>
        <w:t>rans</w:t>
      </w:r>
      <w:r w:rsidRPr="00CD6207">
        <w:rPr>
          <w:rFonts w:ascii="Arial" w:hAnsi="Arial" w:cs="Arial"/>
          <w:sz w:val="22"/>
          <w:szCs w:val="22"/>
        </w:rPr>
        <w:t>-dichlorobis(ethylenediamine)cobalt(III) chloride</w:t>
      </w:r>
    </w:p>
    <w:p w:rsidR="002E60C3" w:rsidRPr="00CD6207" w:rsidRDefault="002E60C3" w:rsidP="00CF7E4B">
      <w:pPr>
        <w:pStyle w:val="metin"/>
        <w:numPr>
          <w:ilvl w:val="0"/>
          <w:numId w:val="52"/>
        </w:numPr>
        <w:spacing w:before="60" w:after="60" w:line="360" w:lineRule="auto"/>
        <w:ind w:left="709" w:hanging="283"/>
        <w:rPr>
          <w:rFonts w:ascii="Arial" w:hAnsi="Arial"/>
          <w:sz w:val="22"/>
          <w:szCs w:val="22"/>
        </w:rPr>
      </w:pPr>
      <w:r w:rsidRPr="00CD6207">
        <w:rPr>
          <w:rFonts w:ascii="Arial" w:hAnsi="Arial"/>
          <w:sz w:val="22"/>
          <w:szCs w:val="22"/>
        </w:rPr>
        <w:t>In a fume hood, dissolve 1.6 g of cobalt(II) chloride hexahydrate in 5.0 mL of water in an evaporating dish.</w:t>
      </w:r>
    </w:p>
    <w:p w:rsidR="002E60C3" w:rsidRPr="00CD6207" w:rsidRDefault="002E60C3" w:rsidP="00CF7E4B">
      <w:pPr>
        <w:pStyle w:val="metin"/>
        <w:numPr>
          <w:ilvl w:val="0"/>
          <w:numId w:val="52"/>
        </w:numPr>
        <w:spacing w:before="60" w:after="60" w:line="360" w:lineRule="auto"/>
        <w:ind w:left="709" w:hanging="283"/>
        <w:rPr>
          <w:rFonts w:ascii="Arial" w:hAnsi="Arial"/>
          <w:sz w:val="22"/>
          <w:szCs w:val="22"/>
        </w:rPr>
      </w:pPr>
      <w:r w:rsidRPr="00CD6207">
        <w:rPr>
          <w:rFonts w:ascii="Arial" w:hAnsi="Arial"/>
          <w:sz w:val="22"/>
          <w:szCs w:val="22"/>
        </w:rPr>
        <w:t>Add 9</w:t>
      </w:r>
      <w:r w:rsidR="00D729F4">
        <w:rPr>
          <w:rFonts w:ascii="Arial" w:hAnsi="Arial"/>
          <w:sz w:val="22"/>
          <w:szCs w:val="22"/>
        </w:rPr>
        <w:t>.0</w:t>
      </w:r>
      <w:r w:rsidRPr="00CD6207">
        <w:rPr>
          <w:rFonts w:ascii="Arial" w:hAnsi="Arial"/>
          <w:sz w:val="22"/>
          <w:szCs w:val="22"/>
        </w:rPr>
        <w:t xml:space="preserve"> mL of 10%</w:t>
      </w:r>
      <w:r w:rsidR="00387EBB">
        <w:rPr>
          <w:rFonts w:ascii="Arial" w:hAnsi="Arial"/>
          <w:sz w:val="22"/>
          <w:szCs w:val="22"/>
        </w:rPr>
        <w:t xml:space="preserve"> </w:t>
      </w:r>
      <w:r w:rsidR="00D729F4">
        <w:rPr>
          <w:rFonts w:ascii="Arial" w:hAnsi="Arial"/>
          <w:sz w:val="22"/>
          <w:szCs w:val="22"/>
        </w:rPr>
        <w:t>v/v</w:t>
      </w:r>
      <w:r w:rsidRPr="00CD6207">
        <w:rPr>
          <w:rFonts w:ascii="Arial" w:hAnsi="Arial"/>
          <w:sz w:val="22"/>
          <w:szCs w:val="22"/>
        </w:rPr>
        <w:t xml:space="preserve"> solution of ethylenediamine into the evaporating dish.</w:t>
      </w:r>
    </w:p>
    <w:p w:rsidR="002E60C3" w:rsidRPr="00CD6207" w:rsidRDefault="002E60C3" w:rsidP="00CF7E4B">
      <w:pPr>
        <w:pStyle w:val="metin"/>
        <w:numPr>
          <w:ilvl w:val="0"/>
          <w:numId w:val="52"/>
        </w:numPr>
        <w:spacing w:before="60" w:after="60" w:line="360" w:lineRule="auto"/>
        <w:ind w:left="709" w:hanging="283"/>
        <w:rPr>
          <w:rFonts w:ascii="Arial" w:hAnsi="Arial"/>
          <w:sz w:val="22"/>
          <w:szCs w:val="22"/>
        </w:rPr>
      </w:pPr>
      <w:r w:rsidRPr="00CD6207">
        <w:rPr>
          <w:rFonts w:ascii="Arial" w:hAnsi="Arial"/>
          <w:sz w:val="22"/>
          <w:szCs w:val="22"/>
        </w:rPr>
        <w:t xml:space="preserve">Place the dish on a steam bath and stir for 40 min </w:t>
      </w:r>
      <w:r w:rsidRPr="00CD6207">
        <w:rPr>
          <w:rFonts w:ascii="Arial" w:hAnsi="Arial"/>
          <w:bCs/>
          <w:sz w:val="22"/>
          <w:szCs w:val="22"/>
        </w:rPr>
        <w:t>maintaining the volume of the solution by adding small portions of hot water</w:t>
      </w:r>
      <w:r w:rsidRPr="00CD6207">
        <w:rPr>
          <w:rFonts w:ascii="Arial" w:hAnsi="Arial"/>
          <w:sz w:val="22"/>
          <w:szCs w:val="22"/>
        </w:rPr>
        <w:t>. During this process, Co(II) is oxidized to Co(III) by the oxygen of the air, therefore good agitation is necessary to promote the dissolution of oxygen in the solution.</w:t>
      </w:r>
    </w:p>
    <w:p w:rsidR="002E60C3" w:rsidRPr="00CD6207" w:rsidRDefault="002E60C3" w:rsidP="00CF7E4B">
      <w:pPr>
        <w:pStyle w:val="metin"/>
        <w:numPr>
          <w:ilvl w:val="0"/>
          <w:numId w:val="52"/>
        </w:numPr>
        <w:spacing w:before="60" w:after="60" w:line="360" w:lineRule="auto"/>
        <w:ind w:left="709" w:hanging="283"/>
        <w:rPr>
          <w:rFonts w:ascii="Arial" w:hAnsi="Arial"/>
          <w:sz w:val="22"/>
          <w:szCs w:val="22"/>
        </w:rPr>
      </w:pPr>
      <w:r w:rsidRPr="00CD6207">
        <w:rPr>
          <w:rFonts w:ascii="Arial" w:hAnsi="Arial"/>
          <w:sz w:val="22"/>
          <w:szCs w:val="22"/>
        </w:rPr>
        <w:t>Add 10 mL of concentrated HCl solution and continue heating and stirring (without adding water) until a thin slurry of crystals forms.</w:t>
      </w:r>
    </w:p>
    <w:p w:rsidR="002E60C3" w:rsidRPr="00CD6207" w:rsidRDefault="002E60C3" w:rsidP="00CF7E4B">
      <w:pPr>
        <w:pStyle w:val="metin"/>
        <w:numPr>
          <w:ilvl w:val="0"/>
          <w:numId w:val="52"/>
        </w:numPr>
        <w:spacing w:before="60" w:after="60" w:line="360" w:lineRule="auto"/>
        <w:ind w:left="709" w:hanging="283"/>
        <w:rPr>
          <w:rFonts w:ascii="Arial" w:hAnsi="Arial"/>
          <w:sz w:val="22"/>
          <w:szCs w:val="22"/>
        </w:rPr>
      </w:pPr>
      <w:r w:rsidRPr="00CD6207">
        <w:rPr>
          <w:rFonts w:ascii="Arial" w:hAnsi="Arial"/>
          <w:sz w:val="22"/>
          <w:szCs w:val="22"/>
        </w:rPr>
        <w:t>Dry the crystals on the steam bath to eliminate HCl and H</w:t>
      </w:r>
      <w:r w:rsidRPr="00CD6207">
        <w:rPr>
          <w:rFonts w:ascii="Arial" w:hAnsi="Arial"/>
          <w:sz w:val="22"/>
          <w:szCs w:val="22"/>
          <w:vertAlign w:val="subscript"/>
        </w:rPr>
        <w:t>2</w:t>
      </w:r>
      <w:r w:rsidRPr="00CD6207">
        <w:rPr>
          <w:rFonts w:ascii="Arial" w:hAnsi="Arial"/>
          <w:sz w:val="22"/>
          <w:szCs w:val="22"/>
        </w:rPr>
        <w:t xml:space="preserve">O. </w:t>
      </w:r>
    </w:p>
    <w:p w:rsidR="00FA6F8A" w:rsidRPr="00CD6207" w:rsidRDefault="002E60C3" w:rsidP="00CF7E4B">
      <w:pPr>
        <w:pStyle w:val="metin"/>
        <w:numPr>
          <w:ilvl w:val="0"/>
          <w:numId w:val="52"/>
        </w:numPr>
        <w:spacing w:before="60" w:after="60" w:line="360" w:lineRule="auto"/>
        <w:ind w:left="709" w:hanging="283"/>
        <w:rPr>
          <w:rFonts w:ascii="Arial" w:hAnsi="Arial"/>
          <w:sz w:val="22"/>
          <w:szCs w:val="22"/>
        </w:rPr>
      </w:pPr>
      <w:r w:rsidRPr="00CD6207">
        <w:rPr>
          <w:rFonts w:ascii="Arial" w:hAnsi="Arial"/>
          <w:sz w:val="22"/>
          <w:szCs w:val="22"/>
        </w:rPr>
        <w:t>Weigh and calculate the yield.</w:t>
      </w:r>
    </w:p>
    <w:p w:rsidR="002E60C3" w:rsidRPr="00CD6207" w:rsidRDefault="002E60C3" w:rsidP="00FA6F8A">
      <w:pPr>
        <w:pStyle w:val="Ondertitel1"/>
        <w:tabs>
          <w:tab w:val="left" w:pos="426"/>
        </w:tabs>
        <w:spacing w:before="60" w:after="60" w:line="360" w:lineRule="auto"/>
        <w:jc w:val="both"/>
        <w:rPr>
          <w:rFonts w:ascii="Arial" w:hAnsi="Arial" w:cs="Arial"/>
          <w:sz w:val="22"/>
          <w:szCs w:val="22"/>
          <w:lang w:val="en-US"/>
        </w:rPr>
      </w:pPr>
      <w:r w:rsidRPr="00CD6207">
        <w:rPr>
          <w:rFonts w:ascii="Arial" w:hAnsi="Arial" w:cs="Arial"/>
          <w:sz w:val="22"/>
          <w:szCs w:val="22"/>
          <w:lang w:val="en-US"/>
        </w:rPr>
        <w:t xml:space="preserve">B.  Kinetics of acid hydrolysis of </w:t>
      </w:r>
      <w:r w:rsidRPr="00CD6207">
        <w:rPr>
          <w:rFonts w:ascii="Arial" w:hAnsi="Arial" w:cs="Arial"/>
          <w:i/>
          <w:sz w:val="22"/>
          <w:szCs w:val="22"/>
          <w:lang w:val="en-US"/>
        </w:rPr>
        <w:t>t</w:t>
      </w:r>
      <w:r w:rsidRPr="00CD6207">
        <w:rPr>
          <w:rFonts w:ascii="Arial" w:hAnsi="Arial" w:cs="Arial"/>
          <w:i/>
          <w:iCs/>
          <w:sz w:val="22"/>
          <w:szCs w:val="22"/>
          <w:lang w:val="en-US"/>
        </w:rPr>
        <w:t>rans</w:t>
      </w:r>
      <w:r w:rsidRPr="00CD6207">
        <w:rPr>
          <w:rFonts w:ascii="Arial" w:hAnsi="Arial" w:cs="Arial"/>
          <w:sz w:val="22"/>
          <w:szCs w:val="22"/>
          <w:lang w:val="en-US"/>
        </w:rPr>
        <w:t>-dichlorobis(ethylenediamine)cobalt(III) chloride</w:t>
      </w:r>
    </w:p>
    <w:p w:rsidR="002E60C3" w:rsidRPr="00CD6207" w:rsidRDefault="002E60C3" w:rsidP="00CF7E4B">
      <w:pPr>
        <w:pStyle w:val="metin"/>
        <w:numPr>
          <w:ilvl w:val="0"/>
          <w:numId w:val="53"/>
        </w:numPr>
        <w:tabs>
          <w:tab w:val="left" w:pos="709"/>
        </w:tabs>
        <w:spacing w:before="60" w:after="60" w:line="360" w:lineRule="auto"/>
        <w:ind w:left="709" w:hanging="283"/>
        <w:rPr>
          <w:rFonts w:ascii="Arial" w:hAnsi="Arial"/>
          <w:sz w:val="22"/>
          <w:szCs w:val="22"/>
        </w:rPr>
      </w:pPr>
      <w:r w:rsidRPr="00CD6207">
        <w:rPr>
          <w:rFonts w:ascii="Arial" w:hAnsi="Arial"/>
          <w:sz w:val="22"/>
          <w:szCs w:val="22"/>
        </w:rPr>
        <w:t xml:space="preserve">Dissolve 0.10 g of </w:t>
      </w:r>
      <w:r w:rsidRPr="00CD6207">
        <w:rPr>
          <w:rFonts w:ascii="Arial" w:hAnsi="Arial"/>
          <w:i/>
          <w:iCs/>
          <w:sz w:val="22"/>
          <w:szCs w:val="22"/>
        </w:rPr>
        <w:t>trans</w:t>
      </w:r>
      <w:r w:rsidRPr="00CD6207">
        <w:rPr>
          <w:rFonts w:ascii="Arial" w:hAnsi="Arial"/>
          <w:sz w:val="22"/>
          <w:szCs w:val="22"/>
        </w:rPr>
        <w:t>-[Co(en)</w:t>
      </w:r>
      <w:r w:rsidRPr="00CD6207">
        <w:rPr>
          <w:rFonts w:ascii="Arial" w:hAnsi="Arial"/>
          <w:sz w:val="22"/>
          <w:szCs w:val="22"/>
          <w:vertAlign w:val="subscript"/>
        </w:rPr>
        <w:t>2</w:t>
      </w:r>
      <w:r w:rsidRPr="00CD6207">
        <w:rPr>
          <w:rFonts w:ascii="Arial" w:hAnsi="Arial"/>
          <w:sz w:val="22"/>
          <w:szCs w:val="22"/>
        </w:rPr>
        <w:t>Cl</w:t>
      </w:r>
      <w:r w:rsidRPr="00CD6207">
        <w:rPr>
          <w:rFonts w:ascii="Arial" w:hAnsi="Arial"/>
          <w:sz w:val="22"/>
          <w:szCs w:val="22"/>
          <w:vertAlign w:val="subscript"/>
        </w:rPr>
        <w:t>2</w:t>
      </w:r>
      <w:r w:rsidRPr="00CD6207">
        <w:rPr>
          <w:rFonts w:ascii="Arial" w:hAnsi="Arial"/>
          <w:sz w:val="22"/>
          <w:szCs w:val="22"/>
        </w:rPr>
        <w:t>]Cl</w:t>
      </w:r>
      <w:r w:rsidRPr="00CD6207">
        <w:rPr>
          <w:rFonts w:ascii="Arial" w:hAnsi="Arial"/>
          <w:sz w:val="22"/>
          <w:szCs w:val="22"/>
          <w:vertAlign w:val="subscript"/>
        </w:rPr>
        <w:t xml:space="preserve">  </w:t>
      </w:r>
      <w:r w:rsidRPr="00CD6207">
        <w:rPr>
          <w:rFonts w:ascii="Arial" w:hAnsi="Arial"/>
          <w:sz w:val="22"/>
          <w:szCs w:val="22"/>
        </w:rPr>
        <w:t>in 5.0 mL of water in a test tube.</w:t>
      </w:r>
    </w:p>
    <w:p w:rsidR="002E60C3" w:rsidRPr="00CD6207" w:rsidRDefault="002E60C3" w:rsidP="00CF7E4B">
      <w:pPr>
        <w:pStyle w:val="metin"/>
        <w:numPr>
          <w:ilvl w:val="0"/>
          <w:numId w:val="53"/>
        </w:numPr>
        <w:tabs>
          <w:tab w:val="left" w:pos="142"/>
          <w:tab w:val="left" w:pos="567"/>
          <w:tab w:val="left" w:pos="709"/>
        </w:tabs>
        <w:spacing w:before="60" w:after="60" w:line="360" w:lineRule="auto"/>
        <w:ind w:left="709" w:hanging="283"/>
        <w:rPr>
          <w:rFonts w:ascii="Arial" w:hAnsi="Arial"/>
          <w:sz w:val="22"/>
          <w:szCs w:val="22"/>
        </w:rPr>
      </w:pPr>
      <w:r w:rsidRPr="00CD6207">
        <w:rPr>
          <w:rFonts w:ascii="Arial" w:hAnsi="Arial"/>
          <w:sz w:val="22"/>
          <w:szCs w:val="22"/>
        </w:rPr>
        <w:t>Transfer about 2 mL of the solution into the absorbance cell using a pipette and record the absorbance of the solution at 620 nm using a colorimeter or spectrometer</w:t>
      </w:r>
      <w:r w:rsidR="00D729F4">
        <w:rPr>
          <w:rFonts w:ascii="Arial" w:hAnsi="Arial"/>
          <w:sz w:val="22"/>
          <w:szCs w:val="22"/>
        </w:rPr>
        <w:t xml:space="preserve">, </w:t>
      </w:r>
      <w:r w:rsidR="00D729F4" w:rsidRPr="00CD6207">
        <w:rPr>
          <w:rFonts w:ascii="Arial" w:hAnsi="Arial"/>
          <w:sz w:val="22"/>
          <w:szCs w:val="22"/>
        </w:rPr>
        <w:lastRenderedPageBreak/>
        <w:t xml:space="preserve">with </w:t>
      </w:r>
      <w:r w:rsidR="00D729F4">
        <w:rPr>
          <w:rFonts w:ascii="Arial" w:hAnsi="Arial"/>
          <w:sz w:val="22"/>
          <w:szCs w:val="22"/>
        </w:rPr>
        <w:t>the help of your assistant or technician</w:t>
      </w:r>
      <w:r w:rsidRPr="00CD6207">
        <w:rPr>
          <w:rFonts w:ascii="Arial" w:hAnsi="Arial"/>
          <w:sz w:val="22"/>
          <w:szCs w:val="22"/>
        </w:rPr>
        <w:t>. Record absorbance value as A</w:t>
      </w:r>
      <w:r w:rsidRPr="00CD6207">
        <w:rPr>
          <w:rFonts w:ascii="Arial" w:hAnsi="Arial"/>
          <w:sz w:val="22"/>
          <w:szCs w:val="22"/>
          <w:vertAlign w:val="subscript"/>
        </w:rPr>
        <w:t>o</w:t>
      </w:r>
      <w:r w:rsidRPr="00CD6207">
        <w:rPr>
          <w:rFonts w:ascii="Arial" w:hAnsi="Arial"/>
          <w:sz w:val="22"/>
          <w:szCs w:val="22"/>
        </w:rPr>
        <w:t xml:space="preserve"> at t</w:t>
      </w:r>
      <w:r w:rsidRPr="00CD6207">
        <w:rPr>
          <w:rFonts w:ascii="Arial" w:hAnsi="Arial"/>
          <w:sz w:val="22"/>
          <w:szCs w:val="22"/>
          <w:vertAlign w:val="subscript"/>
        </w:rPr>
        <w:t>o</w:t>
      </w:r>
      <w:r w:rsidRPr="00CD6207">
        <w:rPr>
          <w:rFonts w:ascii="Arial" w:hAnsi="Arial"/>
          <w:sz w:val="22"/>
          <w:szCs w:val="22"/>
        </w:rPr>
        <w:t>, 0.0 min into the Table given below.</w:t>
      </w:r>
    </w:p>
    <w:p w:rsidR="002E60C3" w:rsidRPr="00CD6207" w:rsidRDefault="002E60C3" w:rsidP="00CF7E4B">
      <w:pPr>
        <w:pStyle w:val="metin"/>
        <w:numPr>
          <w:ilvl w:val="0"/>
          <w:numId w:val="53"/>
        </w:numPr>
        <w:tabs>
          <w:tab w:val="left" w:pos="567"/>
          <w:tab w:val="left" w:pos="709"/>
        </w:tabs>
        <w:spacing w:before="60" w:after="60" w:line="360" w:lineRule="auto"/>
        <w:ind w:left="709" w:hanging="283"/>
        <w:rPr>
          <w:rFonts w:ascii="Arial" w:hAnsi="Arial"/>
          <w:sz w:val="22"/>
          <w:szCs w:val="22"/>
        </w:rPr>
      </w:pPr>
      <w:r w:rsidRPr="00CD6207">
        <w:rPr>
          <w:rFonts w:ascii="Arial" w:hAnsi="Arial"/>
          <w:sz w:val="22"/>
          <w:szCs w:val="22"/>
        </w:rPr>
        <w:t xml:space="preserve">Place 0.20 g of </w:t>
      </w:r>
      <w:r w:rsidRPr="00CD6207">
        <w:rPr>
          <w:rFonts w:ascii="Arial" w:hAnsi="Arial"/>
          <w:i/>
          <w:iCs/>
          <w:sz w:val="22"/>
          <w:szCs w:val="22"/>
        </w:rPr>
        <w:t>trans</w:t>
      </w:r>
      <w:r w:rsidRPr="00CD6207">
        <w:rPr>
          <w:rFonts w:ascii="Arial" w:hAnsi="Arial"/>
          <w:sz w:val="22"/>
          <w:szCs w:val="22"/>
        </w:rPr>
        <w:t>-[Co(en)</w:t>
      </w:r>
      <w:r w:rsidRPr="00CD6207">
        <w:rPr>
          <w:rFonts w:ascii="Arial" w:hAnsi="Arial"/>
          <w:sz w:val="22"/>
          <w:szCs w:val="22"/>
          <w:vertAlign w:val="subscript"/>
        </w:rPr>
        <w:t>2</w:t>
      </w:r>
      <w:r w:rsidRPr="00CD6207">
        <w:rPr>
          <w:rFonts w:ascii="Arial" w:hAnsi="Arial"/>
          <w:sz w:val="22"/>
          <w:szCs w:val="22"/>
        </w:rPr>
        <w:t>Cl</w:t>
      </w:r>
      <w:r w:rsidRPr="00CD6207">
        <w:rPr>
          <w:rFonts w:ascii="Arial" w:hAnsi="Arial"/>
          <w:sz w:val="22"/>
          <w:szCs w:val="22"/>
          <w:vertAlign w:val="subscript"/>
        </w:rPr>
        <w:t>2</w:t>
      </w:r>
      <w:r w:rsidRPr="00CD6207">
        <w:rPr>
          <w:rFonts w:ascii="Arial" w:hAnsi="Arial"/>
          <w:sz w:val="22"/>
          <w:szCs w:val="22"/>
        </w:rPr>
        <w:t>]Cl</w:t>
      </w:r>
      <w:r w:rsidRPr="00CD6207">
        <w:rPr>
          <w:rFonts w:ascii="Arial" w:hAnsi="Arial"/>
          <w:sz w:val="22"/>
          <w:szCs w:val="22"/>
          <w:vertAlign w:val="subscript"/>
        </w:rPr>
        <w:t xml:space="preserve">  </w:t>
      </w:r>
      <w:r w:rsidRPr="00CD6207">
        <w:rPr>
          <w:rFonts w:ascii="Arial" w:hAnsi="Arial"/>
          <w:sz w:val="22"/>
          <w:szCs w:val="22"/>
        </w:rPr>
        <w:t>in a beaker and add 10.0 mL of 1.0</w:t>
      </w:r>
      <w:r w:rsidRPr="00CD6207">
        <w:rPr>
          <w:rFonts w:ascii="Arial" w:hAnsi="Arial"/>
        </w:rPr>
        <w:t xml:space="preserve"> M </w:t>
      </w:r>
      <w:r w:rsidRPr="00CD6207">
        <w:rPr>
          <w:rFonts w:ascii="Arial" w:hAnsi="Arial"/>
          <w:sz w:val="22"/>
          <w:szCs w:val="22"/>
        </w:rPr>
        <w:t>H</w:t>
      </w:r>
      <w:r w:rsidRPr="00CD6207">
        <w:rPr>
          <w:rFonts w:ascii="Arial" w:hAnsi="Arial"/>
          <w:sz w:val="22"/>
          <w:szCs w:val="22"/>
          <w:vertAlign w:val="subscript"/>
        </w:rPr>
        <w:t>2</w:t>
      </w:r>
      <w:r w:rsidRPr="00CD6207">
        <w:rPr>
          <w:rFonts w:ascii="Arial" w:hAnsi="Arial"/>
          <w:sz w:val="22"/>
          <w:szCs w:val="22"/>
        </w:rPr>
        <w:t>SO</w:t>
      </w:r>
      <w:r w:rsidRPr="00CD6207">
        <w:rPr>
          <w:rFonts w:ascii="Arial" w:hAnsi="Arial"/>
          <w:sz w:val="22"/>
          <w:szCs w:val="22"/>
          <w:vertAlign w:val="subscript"/>
        </w:rPr>
        <w:t>4</w:t>
      </w:r>
      <w:r w:rsidRPr="00CD6207">
        <w:rPr>
          <w:rFonts w:ascii="Arial" w:hAnsi="Arial"/>
          <w:sz w:val="22"/>
          <w:szCs w:val="22"/>
        </w:rPr>
        <w:t xml:space="preserve"> solution into the beaker.. </w:t>
      </w:r>
    </w:p>
    <w:p w:rsidR="002E60C3" w:rsidRPr="00CD6207" w:rsidRDefault="002E60C3" w:rsidP="00CF7E4B">
      <w:pPr>
        <w:pStyle w:val="metin"/>
        <w:numPr>
          <w:ilvl w:val="0"/>
          <w:numId w:val="53"/>
        </w:numPr>
        <w:tabs>
          <w:tab w:val="left" w:pos="567"/>
          <w:tab w:val="left" w:pos="709"/>
        </w:tabs>
        <w:spacing w:before="60" w:after="0" w:line="360" w:lineRule="auto"/>
        <w:ind w:left="709" w:hanging="283"/>
        <w:rPr>
          <w:rFonts w:ascii="Arial" w:hAnsi="Arial"/>
          <w:b/>
          <w:sz w:val="22"/>
          <w:szCs w:val="22"/>
        </w:rPr>
      </w:pPr>
      <w:r w:rsidRPr="00CD6207">
        <w:rPr>
          <w:rFonts w:ascii="Arial" w:hAnsi="Arial"/>
          <w:sz w:val="22"/>
          <w:szCs w:val="22"/>
        </w:rPr>
        <w:t xml:space="preserve">Transfer about 2 mL of the solution into the absorbance cell using a pipette and with </w:t>
      </w:r>
      <w:r w:rsidR="00D729F4">
        <w:rPr>
          <w:rFonts w:ascii="Arial" w:hAnsi="Arial"/>
          <w:sz w:val="22"/>
          <w:szCs w:val="22"/>
        </w:rPr>
        <w:t xml:space="preserve">the help of </w:t>
      </w:r>
      <w:r w:rsidRPr="00CD6207">
        <w:rPr>
          <w:rFonts w:ascii="Arial" w:hAnsi="Arial"/>
          <w:sz w:val="22"/>
          <w:szCs w:val="22"/>
        </w:rPr>
        <w:t>your assistant or technician record the absorbance of the solution at 620 nm at intervals of about 10 min as t</w:t>
      </w:r>
      <w:r w:rsidRPr="00CD6207">
        <w:rPr>
          <w:rFonts w:ascii="Arial" w:hAnsi="Arial"/>
          <w:sz w:val="22"/>
          <w:szCs w:val="22"/>
          <w:vertAlign w:val="subscript"/>
        </w:rPr>
        <w:t>i</w:t>
      </w:r>
      <w:r w:rsidRPr="00CD6207">
        <w:rPr>
          <w:rFonts w:ascii="Arial" w:hAnsi="Arial"/>
          <w:sz w:val="22"/>
          <w:szCs w:val="22"/>
        </w:rPr>
        <w:t xml:space="preserve"> for 90 minutes into the </w:t>
      </w:r>
      <w:r w:rsidR="00D729F4">
        <w:rPr>
          <w:rFonts w:ascii="Arial" w:hAnsi="Arial"/>
          <w:sz w:val="22"/>
          <w:szCs w:val="22"/>
        </w:rPr>
        <w:t>t</w:t>
      </w:r>
      <w:r w:rsidRPr="00CD6207">
        <w:rPr>
          <w:rFonts w:ascii="Arial" w:hAnsi="Arial"/>
          <w:sz w:val="22"/>
          <w:szCs w:val="22"/>
        </w:rPr>
        <w:t>able given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900"/>
        <w:gridCol w:w="1620"/>
      </w:tblGrid>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Time</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Min</w:t>
            </w:r>
          </w:p>
        </w:tc>
        <w:tc>
          <w:tcPr>
            <w:tcW w:w="1620" w:type="dxa"/>
            <w:vAlign w:val="center"/>
          </w:tcPr>
          <w:p w:rsidR="002E60C3" w:rsidRPr="00F16687" w:rsidRDefault="002E60C3" w:rsidP="003533F9">
            <w:pPr>
              <w:pStyle w:val="metin"/>
              <w:tabs>
                <w:tab w:val="left" w:pos="567"/>
                <w:tab w:val="left" w:pos="709"/>
              </w:tabs>
              <w:spacing w:before="0" w:after="0" w:line="240" w:lineRule="auto"/>
              <w:ind w:firstLine="0"/>
              <w:rPr>
                <w:rFonts w:ascii="Arial" w:hAnsi="Arial"/>
                <w:szCs w:val="22"/>
              </w:rPr>
            </w:pPr>
            <w:r w:rsidRPr="00F16687">
              <w:rPr>
                <w:rFonts w:ascii="Arial" w:hAnsi="Arial"/>
                <w:sz w:val="22"/>
                <w:szCs w:val="22"/>
              </w:rPr>
              <w:t>Absorbance A</w:t>
            </w: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o</w:t>
            </w:r>
          </w:p>
        </w:tc>
        <w:tc>
          <w:tcPr>
            <w:tcW w:w="900" w:type="dxa"/>
            <w:vAlign w:val="center"/>
          </w:tcPr>
          <w:p w:rsidR="002E60C3" w:rsidRPr="00F16687" w:rsidRDefault="00F16687" w:rsidP="00F16687">
            <w:pPr>
              <w:pStyle w:val="metin"/>
              <w:tabs>
                <w:tab w:val="left" w:pos="567"/>
                <w:tab w:val="left" w:pos="709"/>
              </w:tabs>
              <w:spacing w:before="0" w:after="0" w:line="240" w:lineRule="auto"/>
              <w:ind w:firstLine="0"/>
              <w:jc w:val="center"/>
              <w:rPr>
                <w:rFonts w:ascii="Arial" w:hAnsi="Arial"/>
                <w:szCs w:val="22"/>
              </w:rPr>
            </w:pPr>
            <w:r>
              <w:rPr>
                <w:rFonts w:ascii="Arial" w:hAnsi="Arial"/>
                <w:sz w:val="22"/>
                <w:szCs w:val="22"/>
              </w:rPr>
              <w:t>0.0</w:t>
            </w: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1</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2</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3</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4</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5</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6</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7</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8</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9</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r w:rsidR="002E60C3" w:rsidRPr="00F16687" w:rsidTr="00F16687">
        <w:trPr>
          <w:trHeight w:hRule="exact" w:val="288"/>
          <w:jc w:val="center"/>
        </w:trPr>
        <w:tc>
          <w:tcPr>
            <w:tcW w:w="756"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r w:rsidRPr="00F16687">
              <w:rPr>
                <w:rFonts w:ascii="Arial" w:hAnsi="Arial"/>
                <w:sz w:val="22"/>
                <w:szCs w:val="22"/>
              </w:rPr>
              <w:t>t</w:t>
            </w:r>
            <w:r w:rsidRPr="00F16687">
              <w:rPr>
                <w:rFonts w:ascii="Arial" w:hAnsi="Arial"/>
                <w:sz w:val="22"/>
                <w:szCs w:val="22"/>
                <w:vertAlign w:val="subscript"/>
              </w:rPr>
              <w:t>10</w:t>
            </w:r>
          </w:p>
        </w:tc>
        <w:tc>
          <w:tcPr>
            <w:tcW w:w="900" w:type="dxa"/>
            <w:vAlign w:val="center"/>
          </w:tcPr>
          <w:p w:rsidR="002E60C3" w:rsidRPr="00F16687" w:rsidRDefault="002E60C3" w:rsidP="00F16687">
            <w:pPr>
              <w:pStyle w:val="metin"/>
              <w:tabs>
                <w:tab w:val="left" w:pos="567"/>
                <w:tab w:val="left" w:pos="709"/>
              </w:tabs>
              <w:spacing w:before="0" w:after="0" w:line="240" w:lineRule="auto"/>
              <w:ind w:firstLine="0"/>
              <w:jc w:val="center"/>
              <w:rPr>
                <w:rFonts w:ascii="Arial" w:hAnsi="Arial"/>
                <w:szCs w:val="22"/>
              </w:rPr>
            </w:pPr>
          </w:p>
        </w:tc>
        <w:tc>
          <w:tcPr>
            <w:tcW w:w="1620" w:type="dxa"/>
            <w:vAlign w:val="center"/>
          </w:tcPr>
          <w:p w:rsidR="002E60C3" w:rsidRPr="00F16687" w:rsidRDefault="002E60C3" w:rsidP="003533F9">
            <w:pPr>
              <w:pStyle w:val="metin"/>
              <w:tabs>
                <w:tab w:val="left" w:pos="567"/>
                <w:tab w:val="left" w:pos="709"/>
              </w:tabs>
              <w:spacing w:before="0" w:after="0" w:line="240" w:lineRule="auto"/>
              <w:ind w:left="706" w:firstLine="0"/>
              <w:rPr>
                <w:rFonts w:ascii="Arial" w:hAnsi="Arial"/>
                <w:szCs w:val="22"/>
              </w:rPr>
            </w:pPr>
          </w:p>
        </w:tc>
      </w:tr>
    </w:tbl>
    <w:p w:rsidR="002E60C3" w:rsidRPr="00CD6207" w:rsidRDefault="002E60C3" w:rsidP="003533F9">
      <w:pPr>
        <w:pStyle w:val="metin"/>
        <w:tabs>
          <w:tab w:val="left" w:pos="567"/>
          <w:tab w:val="left" w:pos="709"/>
        </w:tabs>
        <w:spacing w:before="0" w:after="0" w:line="240" w:lineRule="auto"/>
        <w:ind w:left="706" w:firstLine="0"/>
        <w:rPr>
          <w:rFonts w:ascii="Arial" w:hAnsi="Arial"/>
          <w:sz w:val="22"/>
          <w:szCs w:val="22"/>
        </w:rPr>
      </w:pPr>
    </w:p>
    <w:p w:rsidR="002E60C3" w:rsidRPr="00CD6207" w:rsidRDefault="002E60C3" w:rsidP="00FA6F8A">
      <w:pPr>
        <w:autoSpaceDE w:val="0"/>
        <w:autoSpaceDN w:val="0"/>
        <w:adjustRightInd w:val="0"/>
        <w:spacing w:before="60" w:after="60" w:line="360" w:lineRule="auto"/>
        <w:jc w:val="both"/>
        <w:rPr>
          <w:b/>
          <w:sz w:val="22"/>
          <w:szCs w:val="22"/>
          <w:lang w:val="en-US" w:eastAsia="tr-TR"/>
        </w:rPr>
      </w:pPr>
      <w:r w:rsidRPr="00CD6207">
        <w:rPr>
          <w:b/>
          <w:sz w:val="22"/>
          <w:szCs w:val="22"/>
          <w:lang w:val="en-US" w:eastAsia="tr-TR"/>
        </w:rPr>
        <w:t xml:space="preserve">Treatment of Data </w:t>
      </w:r>
    </w:p>
    <w:p w:rsidR="002E60C3" w:rsidRPr="00CD6207" w:rsidRDefault="002E60C3" w:rsidP="00FA6F8A">
      <w:pPr>
        <w:pStyle w:val="metin"/>
        <w:tabs>
          <w:tab w:val="left" w:pos="426"/>
        </w:tabs>
        <w:spacing w:before="60" w:after="60" w:line="360" w:lineRule="auto"/>
        <w:ind w:left="709" w:hanging="709"/>
        <w:rPr>
          <w:rFonts w:ascii="Arial" w:hAnsi="Arial"/>
          <w:sz w:val="22"/>
          <w:szCs w:val="22"/>
        </w:rPr>
      </w:pPr>
      <w:r w:rsidRPr="00CD6207">
        <w:rPr>
          <w:rFonts w:ascii="Arial" w:hAnsi="Arial"/>
          <w:b/>
          <w:sz w:val="22"/>
          <w:szCs w:val="22"/>
        </w:rPr>
        <w:t>A.</w:t>
      </w:r>
      <w:r w:rsidRPr="00CD6207">
        <w:rPr>
          <w:rFonts w:ascii="Arial" w:hAnsi="Arial"/>
          <w:sz w:val="22"/>
          <w:szCs w:val="22"/>
        </w:rPr>
        <w:t xml:space="preserve">  </w:t>
      </w:r>
      <w:r w:rsidRPr="00CD6207">
        <w:rPr>
          <w:rFonts w:ascii="Arial" w:hAnsi="Arial"/>
          <w:sz w:val="22"/>
          <w:szCs w:val="22"/>
        </w:rPr>
        <w:tab/>
        <w:t>1.</w:t>
      </w:r>
      <w:r w:rsidRPr="00CD6207">
        <w:rPr>
          <w:rFonts w:ascii="Arial" w:hAnsi="Arial"/>
          <w:sz w:val="22"/>
          <w:szCs w:val="22"/>
        </w:rPr>
        <w:tab/>
        <w:t xml:space="preserve">Calculate the percent yield of </w:t>
      </w:r>
      <w:r w:rsidRPr="00CD6207">
        <w:rPr>
          <w:rFonts w:ascii="Arial" w:hAnsi="Arial"/>
          <w:i/>
          <w:sz w:val="22"/>
          <w:szCs w:val="22"/>
        </w:rPr>
        <w:t>t</w:t>
      </w:r>
      <w:r w:rsidRPr="00CD6207">
        <w:rPr>
          <w:rFonts w:ascii="Arial" w:hAnsi="Arial"/>
          <w:i/>
          <w:iCs/>
          <w:sz w:val="22"/>
          <w:szCs w:val="22"/>
        </w:rPr>
        <w:t>rans</w:t>
      </w:r>
      <w:r w:rsidRPr="00CD6207">
        <w:rPr>
          <w:rFonts w:ascii="Arial" w:hAnsi="Arial"/>
          <w:sz w:val="22"/>
          <w:szCs w:val="22"/>
        </w:rPr>
        <w:t>-dichlorobis(ethylenediamine)cobalt(III) chloride.</w:t>
      </w:r>
    </w:p>
    <w:p w:rsidR="002E60C3" w:rsidRPr="00CD6207" w:rsidRDefault="002E60C3" w:rsidP="00FA6F8A">
      <w:pPr>
        <w:pStyle w:val="metin"/>
        <w:tabs>
          <w:tab w:val="left" w:pos="426"/>
        </w:tabs>
        <w:spacing w:before="60" w:after="60" w:line="360" w:lineRule="auto"/>
        <w:ind w:left="709" w:hanging="709"/>
        <w:rPr>
          <w:rFonts w:ascii="Arial" w:hAnsi="Arial"/>
          <w:sz w:val="22"/>
          <w:szCs w:val="22"/>
        </w:rPr>
      </w:pPr>
      <w:r w:rsidRPr="00CD6207">
        <w:rPr>
          <w:rFonts w:ascii="Arial" w:hAnsi="Arial"/>
          <w:b/>
          <w:sz w:val="22"/>
          <w:szCs w:val="22"/>
        </w:rPr>
        <w:t>B.</w:t>
      </w:r>
      <w:r w:rsidRPr="00CD6207">
        <w:rPr>
          <w:rFonts w:ascii="Arial" w:hAnsi="Arial"/>
          <w:b/>
          <w:sz w:val="22"/>
          <w:szCs w:val="22"/>
        </w:rPr>
        <w:tab/>
      </w:r>
      <w:r w:rsidRPr="00CD6207">
        <w:rPr>
          <w:rFonts w:ascii="Arial" w:hAnsi="Arial"/>
          <w:sz w:val="22"/>
          <w:szCs w:val="22"/>
        </w:rPr>
        <w:t xml:space="preserve">1. </w:t>
      </w:r>
      <w:r w:rsidRPr="00CD6207">
        <w:rPr>
          <w:rFonts w:ascii="Arial" w:hAnsi="Arial"/>
          <w:sz w:val="22"/>
          <w:szCs w:val="22"/>
        </w:rPr>
        <w:tab/>
        <w:t xml:space="preserve">Plot ln </w:t>
      </w:r>
      <m:oMath>
        <m:f>
          <m:fPr>
            <m:ctrlPr>
              <w:rPr>
                <w:rFonts w:ascii="Cambria Math" w:hAnsi="Cambria Math"/>
                <w:i/>
                <w:sz w:val="32"/>
                <w:szCs w:val="32"/>
              </w:rPr>
            </m:ctrlPr>
          </m:fPr>
          <m:num>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0</m:t>
                </m:r>
              </m:sub>
            </m:sSub>
          </m:num>
          <m:den>
            <m:sSub>
              <m:sSubPr>
                <m:ctrlPr>
                  <w:rPr>
                    <w:rFonts w:ascii="Cambria Math" w:hAnsi="Cambria Math"/>
                    <w:i/>
                    <w:sz w:val="32"/>
                    <w:szCs w:val="32"/>
                  </w:rPr>
                </m:ctrlPr>
              </m:sSubPr>
              <m:e>
                <m:r>
                  <w:rPr>
                    <w:rFonts w:ascii="Cambria Math" w:hAnsi="Cambria Math"/>
                    <w:sz w:val="32"/>
                    <w:szCs w:val="32"/>
                  </w:rPr>
                  <m:t>A</m:t>
                </m:r>
              </m:e>
              <m:sub>
                <m:r>
                  <w:rPr>
                    <w:rFonts w:ascii="Cambria Math" w:hAnsi="Cambria Math"/>
                    <w:sz w:val="32"/>
                    <w:szCs w:val="32"/>
                  </w:rPr>
                  <m:t>i</m:t>
                </m:r>
              </m:sub>
            </m:sSub>
          </m:den>
        </m:f>
        <m:r>
          <w:rPr>
            <w:rFonts w:ascii="Cambria Math" w:hAnsi="Cambria Math"/>
            <w:sz w:val="32"/>
            <w:szCs w:val="32"/>
          </w:rPr>
          <m:t xml:space="preserve">  </m:t>
        </m:r>
      </m:oMath>
      <w:r w:rsidRPr="00CD6207">
        <w:rPr>
          <w:rFonts w:ascii="Arial" w:hAnsi="Arial"/>
          <w:sz w:val="22"/>
          <w:szCs w:val="22"/>
        </w:rPr>
        <w:t>versus time.</w:t>
      </w:r>
    </w:p>
    <w:p w:rsidR="002E60C3" w:rsidRPr="00CD6207" w:rsidRDefault="002E60C3" w:rsidP="00FA6F8A">
      <w:pPr>
        <w:pStyle w:val="metin"/>
        <w:tabs>
          <w:tab w:val="left" w:pos="426"/>
        </w:tabs>
        <w:spacing w:before="60" w:after="60" w:line="360" w:lineRule="auto"/>
        <w:ind w:left="709" w:hanging="709"/>
        <w:rPr>
          <w:rFonts w:ascii="Arial" w:hAnsi="Arial"/>
          <w:sz w:val="22"/>
          <w:szCs w:val="22"/>
        </w:rPr>
      </w:pPr>
      <w:r w:rsidRPr="00CD6207">
        <w:rPr>
          <w:rFonts w:ascii="Arial" w:hAnsi="Arial"/>
          <w:b/>
          <w:sz w:val="22"/>
          <w:szCs w:val="22"/>
        </w:rPr>
        <w:tab/>
      </w:r>
      <w:r w:rsidRPr="00CD6207">
        <w:rPr>
          <w:rFonts w:ascii="Arial" w:hAnsi="Arial"/>
          <w:sz w:val="22"/>
          <w:szCs w:val="22"/>
        </w:rPr>
        <w:t xml:space="preserve">2. </w:t>
      </w:r>
      <w:r w:rsidRPr="00CD6207">
        <w:rPr>
          <w:rFonts w:ascii="Arial" w:hAnsi="Arial"/>
          <w:sz w:val="22"/>
          <w:szCs w:val="22"/>
        </w:rPr>
        <w:tab/>
        <w:t xml:space="preserve">Estimate the first order rate constant from the plot. </w:t>
      </w:r>
    </w:p>
    <w:p w:rsidR="002E60C3" w:rsidRPr="00CD6207" w:rsidRDefault="002E60C3" w:rsidP="00FA6F8A">
      <w:pPr>
        <w:pStyle w:val="metin"/>
        <w:tabs>
          <w:tab w:val="left" w:pos="426"/>
        </w:tabs>
        <w:spacing w:before="60" w:after="60" w:line="360" w:lineRule="auto"/>
        <w:ind w:left="709" w:hanging="709"/>
        <w:rPr>
          <w:rFonts w:ascii="Arial" w:hAnsi="Arial"/>
          <w:sz w:val="22"/>
          <w:szCs w:val="22"/>
        </w:rPr>
      </w:pPr>
      <w:r w:rsidRPr="00CD6207">
        <w:rPr>
          <w:rFonts w:ascii="Arial" w:hAnsi="Arial"/>
          <w:b/>
          <w:sz w:val="22"/>
          <w:szCs w:val="22"/>
        </w:rPr>
        <w:tab/>
      </w:r>
      <w:r w:rsidR="00F16687">
        <w:rPr>
          <w:rFonts w:ascii="Arial" w:hAnsi="Arial"/>
          <w:sz w:val="22"/>
          <w:szCs w:val="22"/>
        </w:rPr>
        <w:t>3.</w:t>
      </w:r>
      <w:r w:rsidR="00F16687">
        <w:rPr>
          <w:rFonts w:ascii="Arial" w:hAnsi="Arial"/>
          <w:sz w:val="22"/>
          <w:szCs w:val="22"/>
        </w:rPr>
        <w:tab/>
        <w:t>Explain</w:t>
      </w:r>
      <w:r w:rsidRPr="00CD6207">
        <w:rPr>
          <w:rFonts w:ascii="Arial" w:hAnsi="Arial"/>
          <w:sz w:val="22"/>
          <w:szCs w:val="22"/>
        </w:rPr>
        <w:t xml:space="preserve"> why absorbance values can directly be used for concentrations.</w:t>
      </w:r>
    </w:p>
    <w:p w:rsidR="002E60C3" w:rsidRPr="00CD6207" w:rsidRDefault="002E60C3" w:rsidP="009D4EFF">
      <w:pPr>
        <w:pStyle w:val="Problem"/>
        <w:tabs>
          <w:tab w:val="clear" w:pos="1980"/>
          <w:tab w:val="center" w:pos="1701"/>
        </w:tabs>
        <w:spacing w:line="320" w:lineRule="exact"/>
        <w:ind w:left="1701" w:hanging="1701"/>
      </w:pPr>
      <w:r w:rsidRPr="00CD6207">
        <w:t>Analysis of calcium salts</w:t>
      </w:r>
    </w:p>
    <w:p w:rsidR="002E60C3" w:rsidRPr="00CD6207" w:rsidRDefault="002E60C3" w:rsidP="00FA6F8A">
      <w:pPr>
        <w:autoSpaceDE w:val="0"/>
        <w:autoSpaceDN w:val="0"/>
        <w:adjustRightInd w:val="0"/>
        <w:spacing w:before="60" w:after="60" w:line="360" w:lineRule="auto"/>
        <w:jc w:val="both"/>
        <w:rPr>
          <w:b/>
          <w:bCs/>
          <w:sz w:val="22"/>
          <w:szCs w:val="22"/>
          <w:lang w:val="en-US"/>
        </w:rPr>
      </w:pPr>
      <w:r w:rsidRPr="00CD6207">
        <w:rPr>
          <w:sz w:val="22"/>
          <w:szCs w:val="22"/>
          <w:lang w:val="en-US" w:eastAsia="en-US"/>
        </w:rPr>
        <w:t>Several different salts of calcium are available in nature. Carbonate, chloride and sulfate salts are among the most common ones. Unlike the carbonate and sulfate salts, calcium chloride is soluble in water. Calcium carbonate reacts with Brönsted acids releasing carbon dioxide:</w:t>
      </w:r>
    </w:p>
    <w:p w:rsidR="002E60C3" w:rsidRPr="00CD6207" w:rsidRDefault="002E60C3" w:rsidP="00FA6F8A">
      <w:pPr>
        <w:autoSpaceDE w:val="0"/>
        <w:autoSpaceDN w:val="0"/>
        <w:adjustRightInd w:val="0"/>
        <w:spacing w:before="60" w:after="60" w:line="360" w:lineRule="auto"/>
        <w:jc w:val="both"/>
        <w:rPr>
          <w:bCs/>
          <w:sz w:val="22"/>
          <w:szCs w:val="22"/>
          <w:lang w:val="en-US" w:eastAsia="tr-TR"/>
        </w:rPr>
      </w:pPr>
      <w:r w:rsidRPr="00CD6207">
        <w:rPr>
          <w:bCs/>
          <w:sz w:val="22"/>
          <w:szCs w:val="22"/>
          <w:lang w:val="en-US" w:eastAsia="tr-TR"/>
        </w:rPr>
        <w:t>CaCO</w:t>
      </w:r>
      <w:r w:rsidRPr="00CD6207">
        <w:rPr>
          <w:bCs/>
          <w:sz w:val="22"/>
          <w:szCs w:val="22"/>
          <w:vertAlign w:val="subscript"/>
          <w:lang w:val="en-US" w:eastAsia="tr-TR"/>
        </w:rPr>
        <w:t>3</w:t>
      </w:r>
      <w:r w:rsidRPr="00CD6207">
        <w:rPr>
          <w:bCs/>
          <w:sz w:val="22"/>
          <w:szCs w:val="22"/>
          <w:lang w:val="en-US" w:eastAsia="tr-TR"/>
        </w:rPr>
        <w:t>(</w:t>
      </w:r>
      <w:r w:rsidRPr="00CD6207">
        <w:rPr>
          <w:bCs/>
          <w:i/>
          <w:sz w:val="22"/>
          <w:szCs w:val="22"/>
          <w:lang w:val="en-US" w:eastAsia="tr-TR"/>
        </w:rPr>
        <w:t>s</w:t>
      </w:r>
      <w:r w:rsidRPr="00CD6207">
        <w:rPr>
          <w:bCs/>
          <w:sz w:val="22"/>
          <w:szCs w:val="22"/>
          <w:lang w:val="en-US" w:eastAsia="tr-TR"/>
        </w:rPr>
        <w:t>) + 2 H</w:t>
      </w:r>
      <w:r w:rsidRPr="00CD6207">
        <w:rPr>
          <w:bCs/>
          <w:sz w:val="22"/>
          <w:szCs w:val="22"/>
          <w:vertAlign w:val="superscript"/>
          <w:lang w:val="en-US" w:eastAsia="tr-TR"/>
        </w:rPr>
        <w:t>+</w:t>
      </w:r>
      <w:r w:rsidRPr="00CD6207">
        <w:rPr>
          <w:bCs/>
          <w:sz w:val="22"/>
          <w:szCs w:val="22"/>
          <w:lang w:val="en-US" w:eastAsia="tr-TR"/>
        </w:rPr>
        <w:t>(</w:t>
      </w:r>
      <w:r w:rsidRPr="00CD6207">
        <w:rPr>
          <w:bCs/>
          <w:i/>
          <w:sz w:val="22"/>
          <w:szCs w:val="22"/>
          <w:lang w:val="en-US" w:eastAsia="tr-TR"/>
        </w:rPr>
        <w:t>aq</w:t>
      </w:r>
      <w:r w:rsidRPr="00CD6207">
        <w:rPr>
          <w:bCs/>
          <w:sz w:val="22"/>
          <w:szCs w:val="22"/>
          <w:lang w:val="en-US" w:eastAsia="tr-TR"/>
        </w:rPr>
        <w:t xml:space="preserve">) </w:t>
      </w:r>
      <w:r w:rsidRPr="00CD6207">
        <w:rPr>
          <w:rFonts w:ascii="Cambria Math" w:hAnsi="Cambria Math"/>
          <w:bCs/>
          <w:sz w:val="22"/>
          <w:szCs w:val="22"/>
          <w:lang w:val="en-US" w:eastAsia="tr-TR"/>
        </w:rPr>
        <w:t>⟶</w:t>
      </w:r>
      <w:r w:rsidRPr="00CD6207">
        <w:rPr>
          <w:bCs/>
          <w:sz w:val="22"/>
          <w:szCs w:val="22"/>
          <w:lang w:val="en-US" w:eastAsia="tr-TR"/>
        </w:rPr>
        <w:t xml:space="preserve"> Ca</w:t>
      </w:r>
      <w:r w:rsidRPr="00CD6207">
        <w:rPr>
          <w:bCs/>
          <w:sz w:val="22"/>
          <w:szCs w:val="22"/>
          <w:vertAlign w:val="superscript"/>
          <w:lang w:val="en-US" w:eastAsia="tr-TR"/>
        </w:rPr>
        <w:t>2+</w:t>
      </w:r>
      <w:r w:rsidRPr="00CD6207">
        <w:rPr>
          <w:bCs/>
          <w:sz w:val="22"/>
          <w:szCs w:val="22"/>
          <w:lang w:val="en-US" w:eastAsia="tr-TR"/>
        </w:rPr>
        <w:t>(</w:t>
      </w:r>
      <w:r w:rsidRPr="00CD6207">
        <w:rPr>
          <w:bCs/>
          <w:i/>
          <w:sz w:val="22"/>
          <w:szCs w:val="22"/>
          <w:lang w:val="en-US" w:eastAsia="tr-TR"/>
        </w:rPr>
        <w:t>aq</w:t>
      </w:r>
      <w:r w:rsidRPr="00CD6207">
        <w:rPr>
          <w:bCs/>
          <w:sz w:val="22"/>
          <w:szCs w:val="22"/>
          <w:lang w:val="en-US" w:eastAsia="tr-TR"/>
        </w:rPr>
        <w:t>)  +  H</w:t>
      </w:r>
      <w:r w:rsidRPr="00CD6207">
        <w:rPr>
          <w:bCs/>
          <w:sz w:val="22"/>
          <w:szCs w:val="22"/>
          <w:vertAlign w:val="subscript"/>
          <w:lang w:val="en-US" w:eastAsia="tr-TR"/>
        </w:rPr>
        <w:t>2</w:t>
      </w:r>
      <w:r w:rsidRPr="00CD6207">
        <w:rPr>
          <w:bCs/>
          <w:sz w:val="22"/>
          <w:szCs w:val="22"/>
          <w:lang w:val="en-US" w:eastAsia="tr-TR"/>
        </w:rPr>
        <w:t>O(</w:t>
      </w:r>
      <w:r w:rsidRPr="00CD6207">
        <w:rPr>
          <w:bCs/>
          <w:i/>
          <w:sz w:val="22"/>
          <w:szCs w:val="22"/>
          <w:lang w:val="en-US" w:eastAsia="tr-TR"/>
        </w:rPr>
        <w:t>l</w:t>
      </w:r>
      <w:r w:rsidRPr="00CD6207">
        <w:rPr>
          <w:bCs/>
          <w:sz w:val="22"/>
          <w:szCs w:val="22"/>
          <w:lang w:val="en-US" w:eastAsia="tr-TR"/>
        </w:rPr>
        <w:t>) + CO</w:t>
      </w:r>
      <w:r w:rsidRPr="00CD6207">
        <w:rPr>
          <w:bCs/>
          <w:sz w:val="22"/>
          <w:szCs w:val="22"/>
          <w:vertAlign w:val="subscript"/>
          <w:lang w:val="en-US" w:eastAsia="tr-TR"/>
        </w:rPr>
        <w:t>2</w:t>
      </w:r>
      <w:r w:rsidRPr="00CD6207">
        <w:rPr>
          <w:bCs/>
          <w:sz w:val="22"/>
          <w:szCs w:val="22"/>
          <w:lang w:val="en-US" w:eastAsia="tr-TR"/>
        </w:rPr>
        <w:t>(</w:t>
      </w:r>
      <w:r w:rsidRPr="00CD6207">
        <w:rPr>
          <w:bCs/>
          <w:i/>
          <w:sz w:val="22"/>
          <w:szCs w:val="22"/>
          <w:lang w:val="en-US" w:eastAsia="tr-TR"/>
        </w:rPr>
        <w:t>g</w:t>
      </w:r>
      <w:r w:rsidRPr="00CD6207">
        <w:rPr>
          <w:bCs/>
          <w:sz w:val="22"/>
          <w:szCs w:val="22"/>
          <w:lang w:val="en-US" w:eastAsia="tr-TR"/>
        </w:rPr>
        <w:t>)</w:t>
      </w:r>
    </w:p>
    <w:p w:rsidR="002E60C3" w:rsidRPr="00CD6207" w:rsidRDefault="002E60C3" w:rsidP="00FA6F8A">
      <w:pPr>
        <w:pStyle w:val="metin"/>
        <w:spacing w:before="60" w:after="60" w:line="360" w:lineRule="auto"/>
        <w:ind w:firstLine="0"/>
        <w:rPr>
          <w:rFonts w:ascii="Arial" w:hAnsi="Arial"/>
          <w:bCs/>
          <w:sz w:val="22"/>
          <w:szCs w:val="22"/>
          <w:lang w:eastAsia="tr-TR"/>
        </w:rPr>
      </w:pPr>
      <w:r w:rsidRPr="00CD6207">
        <w:rPr>
          <w:rFonts w:ascii="Arial" w:hAnsi="Arial"/>
          <w:bCs/>
          <w:sz w:val="22"/>
          <w:szCs w:val="22"/>
          <w:lang w:eastAsia="tr-TR"/>
        </w:rPr>
        <w:lastRenderedPageBreak/>
        <w:t>In this experiment, the composition of a mixture of calcium salts will be determined based on solubility</w:t>
      </w:r>
      <w:r w:rsidR="00F16687">
        <w:rPr>
          <w:rFonts w:ascii="Arial" w:hAnsi="Arial"/>
          <w:bCs/>
          <w:sz w:val="22"/>
          <w:szCs w:val="22"/>
          <w:lang w:eastAsia="tr-TR"/>
        </w:rPr>
        <w:t>,</w:t>
      </w:r>
      <w:r w:rsidRPr="00CD6207">
        <w:rPr>
          <w:rFonts w:ascii="Arial" w:hAnsi="Arial"/>
          <w:bCs/>
          <w:sz w:val="22"/>
          <w:szCs w:val="22"/>
          <w:lang w:eastAsia="tr-TR"/>
        </w:rPr>
        <w:t xml:space="preserve"> and reaction of CaCO</w:t>
      </w:r>
      <w:r w:rsidRPr="00CD6207">
        <w:rPr>
          <w:rFonts w:ascii="Arial" w:hAnsi="Arial"/>
          <w:bCs/>
          <w:sz w:val="22"/>
          <w:szCs w:val="22"/>
          <w:vertAlign w:val="subscript"/>
          <w:lang w:eastAsia="tr-TR"/>
        </w:rPr>
        <w:t>3</w:t>
      </w:r>
      <w:r w:rsidRPr="00CD6207">
        <w:rPr>
          <w:rFonts w:ascii="Arial" w:hAnsi="Arial"/>
          <w:bCs/>
          <w:sz w:val="22"/>
          <w:szCs w:val="22"/>
          <w:lang w:eastAsia="tr-TR"/>
        </w:rPr>
        <w:t xml:space="preserve"> with a strong acid.</w:t>
      </w:r>
    </w:p>
    <w:p w:rsidR="002E60C3" w:rsidRPr="00CD6207" w:rsidRDefault="002E60C3" w:rsidP="00FA6F8A">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Chemicals</w:t>
      </w:r>
      <w:r w:rsidR="00D729F4">
        <w:rPr>
          <w:b/>
          <w:bCs/>
          <w:sz w:val="22"/>
          <w:szCs w:val="22"/>
          <w:lang w:val="en-US" w:eastAsia="tr-TR"/>
        </w:rPr>
        <w:t xml:space="preserve"> and reagents</w:t>
      </w:r>
    </w:p>
    <w:p w:rsidR="002E60C3" w:rsidRPr="00CD6207" w:rsidRDefault="002E60C3" w:rsidP="00CF7E4B">
      <w:pPr>
        <w:pStyle w:val="Lijstalinea"/>
        <w:numPr>
          <w:ilvl w:val="0"/>
          <w:numId w:val="55"/>
        </w:numPr>
        <w:autoSpaceDE w:val="0"/>
        <w:autoSpaceDN w:val="0"/>
        <w:adjustRightInd w:val="0"/>
        <w:spacing w:before="60" w:after="60" w:line="360" w:lineRule="auto"/>
        <w:ind w:left="426" w:hanging="426"/>
        <w:contextualSpacing/>
        <w:jc w:val="both"/>
        <w:rPr>
          <w:rFonts w:ascii="Arial" w:eastAsia="MS-Mincho" w:hAnsi="Arial"/>
          <w:sz w:val="22"/>
          <w:szCs w:val="22"/>
          <w:lang w:val="en-US"/>
        </w:rPr>
      </w:pPr>
      <w:r w:rsidRPr="00CD6207">
        <w:rPr>
          <w:rFonts w:ascii="Arial" w:eastAsia="MS-Mincho" w:hAnsi="Arial"/>
          <w:sz w:val="22"/>
          <w:szCs w:val="22"/>
          <w:lang w:val="en-US"/>
        </w:rPr>
        <w:t>A mixture of calcium salts: 40.0%</w:t>
      </w:r>
      <w:r w:rsidR="00387EBB">
        <w:rPr>
          <w:rFonts w:ascii="Arial" w:eastAsia="MS-Mincho" w:hAnsi="Arial"/>
          <w:sz w:val="22"/>
          <w:szCs w:val="22"/>
          <w:lang w:val="en-US"/>
        </w:rPr>
        <w:t xml:space="preserve">  </w:t>
      </w:r>
      <w:r w:rsidRPr="00CD6207">
        <w:rPr>
          <w:rFonts w:ascii="Arial" w:eastAsia="MS-Mincho" w:hAnsi="Arial"/>
          <w:sz w:val="22"/>
          <w:szCs w:val="22"/>
          <w:lang w:val="en-US"/>
        </w:rPr>
        <w:t>wt CaCO</w:t>
      </w:r>
      <w:r w:rsidRPr="00CD6207">
        <w:rPr>
          <w:rFonts w:ascii="Arial" w:eastAsia="MS-Mincho" w:hAnsi="Arial"/>
          <w:sz w:val="22"/>
          <w:szCs w:val="22"/>
          <w:vertAlign w:val="subscript"/>
          <w:lang w:val="en-US"/>
        </w:rPr>
        <w:t>3</w:t>
      </w:r>
      <w:r w:rsidRPr="00CD6207">
        <w:rPr>
          <w:rFonts w:ascii="Arial" w:eastAsia="MS-Mincho" w:hAnsi="Arial"/>
          <w:sz w:val="22"/>
          <w:szCs w:val="22"/>
          <w:lang w:val="en-US"/>
        </w:rPr>
        <w:t>, 5.0%</w:t>
      </w:r>
      <w:r w:rsidR="00387EBB">
        <w:rPr>
          <w:rFonts w:ascii="Arial" w:eastAsia="MS-Mincho" w:hAnsi="Arial"/>
          <w:sz w:val="22"/>
          <w:szCs w:val="22"/>
          <w:lang w:val="en-US"/>
        </w:rPr>
        <w:t xml:space="preserve"> </w:t>
      </w:r>
      <w:r w:rsidRPr="00CD6207">
        <w:rPr>
          <w:rFonts w:ascii="Arial" w:eastAsia="MS-Mincho" w:hAnsi="Arial"/>
          <w:sz w:val="22"/>
          <w:szCs w:val="22"/>
          <w:lang w:val="en-US"/>
        </w:rPr>
        <w:t>wt CaCl</w:t>
      </w:r>
      <w:r w:rsidRPr="00CD6207">
        <w:rPr>
          <w:rFonts w:ascii="Arial" w:eastAsia="MS-Mincho" w:hAnsi="Arial"/>
          <w:sz w:val="22"/>
          <w:szCs w:val="22"/>
          <w:vertAlign w:val="subscript"/>
          <w:lang w:val="en-US"/>
        </w:rPr>
        <w:t>2</w:t>
      </w:r>
      <w:r w:rsidRPr="00CD6207">
        <w:rPr>
          <w:rFonts w:ascii="Arial" w:eastAsia="MS-Mincho" w:hAnsi="Arial"/>
          <w:sz w:val="22"/>
          <w:szCs w:val="22"/>
          <w:lang w:val="en-US"/>
        </w:rPr>
        <w:t xml:space="preserve"> and 55.0%</w:t>
      </w:r>
      <w:r w:rsidR="00387EBB">
        <w:rPr>
          <w:rFonts w:ascii="Arial" w:eastAsia="MS-Mincho" w:hAnsi="Arial"/>
          <w:sz w:val="22"/>
          <w:szCs w:val="22"/>
          <w:lang w:val="en-US"/>
        </w:rPr>
        <w:t xml:space="preserve"> </w:t>
      </w:r>
      <w:r w:rsidRPr="00CD6207">
        <w:rPr>
          <w:rFonts w:ascii="Arial" w:eastAsia="MS-Mincho" w:hAnsi="Arial"/>
          <w:sz w:val="22"/>
          <w:szCs w:val="22"/>
          <w:lang w:val="en-US"/>
        </w:rPr>
        <w:t>wt CaSO</w:t>
      </w:r>
      <w:r w:rsidRPr="00CD6207">
        <w:rPr>
          <w:rFonts w:ascii="Arial" w:eastAsia="MS-Mincho" w:hAnsi="Arial"/>
          <w:sz w:val="22"/>
          <w:szCs w:val="22"/>
          <w:vertAlign w:val="subscript"/>
          <w:lang w:val="en-US"/>
        </w:rPr>
        <w:t>4</w:t>
      </w:r>
      <w:r w:rsidRPr="00CD6207">
        <w:rPr>
          <w:rFonts w:ascii="Arial" w:eastAsia="MS-Mincho" w:hAnsi="Arial"/>
          <w:sz w:val="22"/>
          <w:szCs w:val="22"/>
          <w:lang w:val="en-US"/>
        </w:rPr>
        <w:t xml:space="preserve"> (Any mixture can be used. The amount of sample and the hydrochloric acid can be adjusted for a desired volume of carbon dioxide gas.)</w:t>
      </w:r>
    </w:p>
    <w:p w:rsidR="002E60C3" w:rsidRPr="00CD6207" w:rsidRDefault="002E60C3" w:rsidP="00CF7E4B">
      <w:pPr>
        <w:pStyle w:val="Lijstalinea"/>
        <w:numPr>
          <w:ilvl w:val="0"/>
          <w:numId w:val="55"/>
        </w:numPr>
        <w:autoSpaceDE w:val="0"/>
        <w:autoSpaceDN w:val="0"/>
        <w:adjustRightInd w:val="0"/>
        <w:spacing w:before="60" w:after="60" w:line="360" w:lineRule="auto"/>
        <w:ind w:left="426" w:hanging="426"/>
        <w:contextualSpacing/>
        <w:jc w:val="both"/>
        <w:rPr>
          <w:rFonts w:ascii="Arial" w:eastAsia="MS-Mincho" w:hAnsi="Arial"/>
          <w:sz w:val="22"/>
          <w:szCs w:val="22"/>
          <w:lang w:val="en-US"/>
        </w:rPr>
      </w:pPr>
      <w:r w:rsidRPr="00CD6207">
        <w:rPr>
          <w:rFonts w:ascii="Arial" w:eastAsia="MS-Mincho" w:hAnsi="Arial"/>
          <w:sz w:val="22"/>
          <w:szCs w:val="22"/>
          <w:lang w:val="en-US"/>
        </w:rPr>
        <w:t>Hydrochloric acid, HCl(</w:t>
      </w:r>
      <w:r w:rsidRPr="000C5807">
        <w:rPr>
          <w:rFonts w:ascii="Arial" w:eastAsia="MS-Mincho" w:hAnsi="Arial"/>
          <w:i/>
          <w:sz w:val="22"/>
          <w:szCs w:val="22"/>
          <w:lang w:val="en-US"/>
        </w:rPr>
        <w:t>aq</w:t>
      </w:r>
      <w:r w:rsidRPr="00CD6207">
        <w:rPr>
          <w:rFonts w:ascii="Arial" w:eastAsia="MS-Mincho" w:hAnsi="Arial"/>
          <w:sz w:val="22"/>
          <w:szCs w:val="22"/>
          <w:lang w:val="en-US"/>
        </w:rPr>
        <w:t xml:space="preserve">) 3.0 </w:t>
      </w:r>
      <w:r w:rsidRPr="00CD6207">
        <w:rPr>
          <w:rFonts w:ascii="Arial" w:hAnsi="Arial"/>
          <w:sz w:val="22"/>
          <w:szCs w:val="22"/>
          <w:lang w:val="en-US"/>
        </w:rPr>
        <w:t>mol·L</w:t>
      </w:r>
      <w:r w:rsidRPr="00CD6207">
        <w:rPr>
          <w:rFonts w:ascii="Arial" w:hAnsi="Arial"/>
          <w:sz w:val="22"/>
          <w:szCs w:val="22"/>
          <w:vertAlign w:val="superscript"/>
          <w:lang w:val="en-US"/>
        </w:rPr>
        <w:t>-1</w:t>
      </w:r>
      <w:r w:rsidRPr="00CD6207">
        <w:rPr>
          <w:rFonts w:ascii="Arial" w:hAnsi="Arial"/>
          <w:sz w:val="22"/>
          <w:szCs w:val="22"/>
          <w:lang w:val="en-US"/>
        </w:rPr>
        <w:t xml:space="preserve"> </w:t>
      </w:r>
      <w:r w:rsidRPr="00CD6207">
        <w:rPr>
          <w:rFonts w:ascii="Arial" w:eastAsia="MS-Mincho" w:hAnsi="Arial"/>
          <w:sz w:val="22"/>
          <w:szCs w:val="22"/>
          <w:lang w:val="en-US"/>
        </w:rPr>
        <w:t xml:space="preserve"> </w:t>
      </w:r>
    </w:p>
    <w:p w:rsidR="002E60C3" w:rsidRPr="00CD6207" w:rsidRDefault="002E60C3" w:rsidP="00CF7E4B">
      <w:pPr>
        <w:pStyle w:val="Lijstalinea"/>
        <w:numPr>
          <w:ilvl w:val="0"/>
          <w:numId w:val="41"/>
        </w:numPr>
        <w:autoSpaceDE w:val="0"/>
        <w:autoSpaceDN w:val="0"/>
        <w:adjustRightInd w:val="0"/>
        <w:spacing w:before="60" w:after="60" w:line="360" w:lineRule="auto"/>
        <w:ind w:left="426" w:hanging="426"/>
        <w:contextualSpacing/>
        <w:jc w:val="both"/>
        <w:rPr>
          <w:rFonts w:ascii="Arial" w:eastAsia="MS-Mincho" w:hAnsi="Arial"/>
          <w:sz w:val="22"/>
          <w:szCs w:val="22"/>
          <w:lang w:val="en-US"/>
        </w:rPr>
      </w:pPr>
      <w:r w:rsidRPr="00CD6207">
        <w:rPr>
          <w:rFonts w:ascii="Arial" w:eastAsia="MS-Mincho" w:hAnsi="Arial"/>
          <w:sz w:val="22"/>
          <w:szCs w:val="22"/>
          <w:lang w:val="en-US"/>
        </w:rPr>
        <w:t>Sodium chloride, NaCl</w:t>
      </w:r>
    </w:p>
    <w:p w:rsidR="002E60C3" w:rsidRPr="00CD6207" w:rsidRDefault="002E60C3" w:rsidP="00CF7E4B">
      <w:pPr>
        <w:pStyle w:val="Lijstalinea"/>
        <w:numPr>
          <w:ilvl w:val="0"/>
          <w:numId w:val="41"/>
        </w:numPr>
        <w:autoSpaceDE w:val="0"/>
        <w:autoSpaceDN w:val="0"/>
        <w:adjustRightInd w:val="0"/>
        <w:spacing w:before="60" w:after="60" w:line="360" w:lineRule="auto"/>
        <w:ind w:left="426" w:hanging="426"/>
        <w:contextualSpacing/>
        <w:jc w:val="both"/>
        <w:rPr>
          <w:rFonts w:ascii="Arial" w:eastAsia="MS-Mincho" w:hAnsi="Arial"/>
          <w:sz w:val="22"/>
          <w:szCs w:val="22"/>
          <w:lang w:val="en-US"/>
        </w:rPr>
      </w:pPr>
      <w:r w:rsidRPr="00CD6207">
        <w:rPr>
          <w:rFonts w:ascii="Arial" w:eastAsia="MS-Mincho" w:hAnsi="Arial"/>
          <w:sz w:val="22"/>
          <w:szCs w:val="22"/>
          <w:lang w:val="en-US"/>
        </w:rPr>
        <w:t>Acetone, CH</w:t>
      </w:r>
      <w:r w:rsidRPr="00CD6207">
        <w:rPr>
          <w:rFonts w:ascii="Arial" w:eastAsia="MS-Mincho" w:hAnsi="Arial"/>
          <w:sz w:val="22"/>
          <w:szCs w:val="22"/>
          <w:vertAlign w:val="subscript"/>
          <w:lang w:val="en-US"/>
        </w:rPr>
        <w:t>3</w:t>
      </w:r>
      <w:r w:rsidRPr="00CD6207">
        <w:rPr>
          <w:rFonts w:ascii="Arial" w:eastAsia="MS-Mincho" w:hAnsi="Arial"/>
          <w:sz w:val="22"/>
          <w:szCs w:val="22"/>
          <w:lang w:val="en-US"/>
        </w:rPr>
        <w:t>COCH</w:t>
      </w:r>
      <w:r w:rsidRPr="00CD6207">
        <w:rPr>
          <w:rFonts w:ascii="Arial" w:eastAsia="MS-Mincho" w:hAnsi="Arial"/>
          <w:sz w:val="22"/>
          <w:szCs w:val="22"/>
          <w:vertAlign w:val="subscript"/>
          <w:lang w:val="en-US"/>
        </w:rPr>
        <w:t>3</w:t>
      </w:r>
    </w:p>
    <w:tbl>
      <w:tblPr>
        <w:tblW w:w="912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56"/>
        <w:gridCol w:w="2367"/>
        <w:gridCol w:w="2303"/>
        <w:gridCol w:w="2303"/>
      </w:tblGrid>
      <w:tr w:rsidR="002E60C3" w:rsidRPr="00CD6207" w:rsidTr="002E60C3">
        <w:trPr>
          <w:jc w:val="center"/>
        </w:trPr>
        <w:tc>
          <w:tcPr>
            <w:tcW w:w="215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Substance</w:t>
            </w:r>
          </w:p>
        </w:tc>
        <w:tc>
          <w:tcPr>
            <w:tcW w:w="2367"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Phase</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R Phrase</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 Phrase</w:t>
            </w:r>
          </w:p>
        </w:tc>
      </w:tr>
      <w:tr w:rsidR="002E60C3" w:rsidRPr="00CD6207" w:rsidTr="002E60C3">
        <w:trPr>
          <w:jc w:val="center"/>
        </w:trPr>
        <w:tc>
          <w:tcPr>
            <w:tcW w:w="215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eastAsia="MS-Mincho" w:hAnsi="Arial"/>
                <w:sz w:val="22"/>
                <w:szCs w:val="22"/>
                <w:lang w:eastAsia="tr-TR"/>
              </w:rPr>
              <w:t>CaCO</w:t>
            </w:r>
            <w:r w:rsidRPr="00CD6207">
              <w:rPr>
                <w:rFonts w:ascii="Arial" w:eastAsia="MS-Mincho" w:hAnsi="Arial"/>
                <w:sz w:val="22"/>
                <w:szCs w:val="22"/>
                <w:vertAlign w:val="subscript"/>
                <w:lang w:eastAsia="tr-TR"/>
              </w:rPr>
              <w:t>3</w:t>
            </w:r>
          </w:p>
        </w:tc>
        <w:tc>
          <w:tcPr>
            <w:tcW w:w="2367" w:type="dxa"/>
            <w:tcBorders>
              <w:top w:val="single" w:sz="4" w:space="0" w:color="auto"/>
              <w:left w:val="single" w:sz="4" w:space="0" w:color="auto"/>
              <w:bottom w:val="single" w:sz="4" w:space="0" w:color="auto"/>
              <w:right w:val="single" w:sz="4" w:space="0" w:color="auto"/>
            </w:tcBorders>
            <w:vAlign w:val="center"/>
          </w:tcPr>
          <w:p w:rsidR="002E60C3" w:rsidRPr="00CD6207" w:rsidRDefault="000C5807" w:rsidP="002E60C3">
            <w:pPr>
              <w:pStyle w:val="metin"/>
              <w:spacing w:before="60" w:after="60" w:line="240" w:lineRule="auto"/>
              <w:ind w:firstLine="0"/>
              <w:rPr>
                <w:rFonts w:ascii="Arial" w:hAnsi="Arial"/>
                <w:szCs w:val="22"/>
              </w:rPr>
            </w:pPr>
            <w:r w:rsidRPr="00CD6207">
              <w:rPr>
                <w:rFonts w:ascii="Arial" w:hAnsi="Arial"/>
                <w:sz w:val="22"/>
                <w:szCs w:val="22"/>
              </w:rPr>
              <w:t>S</w:t>
            </w:r>
            <w:r w:rsidR="002E60C3" w:rsidRPr="00CD6207">
              <w:rPr>
                <w:rFonts w:ascii="Arial" w:hAnsi="Arial"/>
                <w:sz w:val="22"/>
                <w:szCs w:val="22"/>
              </w:rPr>
              <w:t>olid</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36 37 38</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37 38 41</w:t>
            </w:r>
          </w:p>
        </w:tc>
      </w:tr>
      <w:tr w:rsidR="002E60C3" w:rsidRPr="00CD6207" w:rsidTr="002E60C3">
        <w:trPr>
          <w:jc w:val="center"/>
        </w:trPr>
        <w:tc>
          <w:tcPr>
            <w:tcW w:w="215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eastAsia="MS-Mincho" w:hAnsi="Arial"/>
                <w:sz w:val="22"/>
                <w:szCs w:val="22"/>
                <w:lang w:eastAsia="tr-TR"/>
              </w:rPr>
              <w:t>CaCl</w:t>
            </w:r>
            <w:r w:rsidRPr="00CD6207">
              <w:rPr>
                <w:rFonts w:ascii="Arial" w:eastAsia="MS-Mincho" w:hAnsi="Arial"/>
                <w:sz w:val="22"/>
                <w:szCs w:val="22"/>
                <w:vertAlign w:val="subscript"/>
                <w:lang w:eastAsia="tr-TR"/>
              </w:rPr>
              <w:t>2</w:t>
            </w:r>
          </w:p>
        </w:tc>
        <w:tc>
          <w:tcPr>
            <w:tcW w:w="2367" w:type="dxa"/>
            <w:tcBorders>
              <w:top w:val="single" w:sz="4" w:space="0" w:color="auto"/>
              <w:left w:val="single" w:sz="4" w:space="0" w:color="auto"/>
              <w:bottom w:val="single" w:sz="4" w:space="0" w:color="auto"/>
              <w:right w:val="single" w:sz="4" w:space="0" w:color="auto"/>
            </w:tcBorders>
            <w:vAlign w:val="center"/>
          </w:tcPr>
          <w:p w:rsidR="002E60C3" w:rsidRPr="00CD6207" w:rsidRDefault="000C5807" w:rsidP="002E60C3">
            <w:pPr>
              <w:pStyle w:val="metin"/>
              <w:spacing w:before="60" w:after="60" w:line="240" w:lineRule="auto"/>
              <w:ind w:firstLine="0"/>
              <w:rPr>
                <w:rFonts w:ascii="Arial" w:hAnsi="Arial"/>
                <w:szCs w:val="22"/>
              </w:rPr>
            </w:pPr>
            <w:r w:rsidRPr="00CD6207">
              <w:rPr>
                <w:rFonts w:ascii="Arial" w:hAnsi="Arial"/>
                <w:sz w:val="22"/>
                <w:szCs w:val="22"/>
              </w:rPr>
              <w:t>S</w:t>
            </w:r>
            <w:r w:rsidR="002E60C3" w:rsidRPr="00CD6207">
              <w:rPr>
                <w:rFonts w:ascii="Arial" w:hAnsi="Arial"/>
                <w:sz w:val="22"/>
                <w:szCs w:val="22"/>
              </w:rPr>
              <w:t>olid</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36</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22 24</w:t>
            </w:r>
          </w:p>
        </w:tc>
      </w:tr>
      <w:tr w:rsidR="002E60C3" w:rsidRPr="00CD6207" w:rsidTr="002E60C3">
        <w:trPr>
          <w:jc w:val="center"/>
        </w:trPr>
        <w:tc>
          <w:tcPr>
            <w:tcW w:w="215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eastAsia="MS-Mincho" w:hAnsi="Arial"/>
                <w:sz w:val="22"/>
                <w:szCs w:val="22"/>
                <w:lang w:eastAsia="tr-TR"/>
              </w:rPr>
              <w:t>CaSO</w:t>
            </w:r>
            <w:r w:rsidRPr="00CD6207">
              <w:rPr>
                <w:rFonts w:ascii="Arial" w:eastAsia="MS-Mincho" w:hAnsi="Arial"/>
                <w:sz w:val="22"/>
                <w:szCs w:val="22"/>
                <w:vertAlign w:val="subscript"/>
                <w:lang w:eastAsia="tr-TR"/>
              </w:rPr>
              <w:t>4</w:t>
            </w:r>
          </w:p>
        </w:tc>
        <w:tc>
          <w:tcPr>
            <w:tcW w:w="2367" w:type="dxa"/>
            <w:tcBorders>
              <w:top w:val="single" w:sz="4" w:space="0" w:color="auto"/>
              <w:left w:val="single" w:sz="4" w:space="0" w:color="auto"/>
              <w:bottom w:val="single" w:sz="4" w:space="0" w:color="auto"/>
              <w:right w:val="single" w:sz="4" w:space="0" w:color="auto"/>
            </w:tcBorders>
            <w:vAlign w:val="center"/>
          </w:tcPr>
          <w:p w:rsidR="002E60C3" w:rsidRPr="00CD6207" w:rsidRDefault="000C5807" w:rsidP="002E60C3">
            <w:pPr>
              <w:pStyle w:val="metin"/>
              <w:spacing w:before="60" w:after="60" w:line="240" w:lineRule="auto"/>
              <w:ind w:firstLine="0"/>
              <w:rPr>
                <w:rFonts w:ascii="Arial" w:hAnsi="Arial"/>
                <w:szCs w:val="22"/>
              </w:rPr>
            </w:pPr>
            <w:r w:rsidRPr="00CD6207">
              <w:rPr>
                <w:rFonts w:ascii="Arial" w:hAnsi="Arial"/>
                <w:sz w:val="22"/>
                <w:szCs w:val="22"/>
              </w:rPr>
              <w:t>S</w:t>
            </w:r>
            <w:r w:rsidR="002E60C3" w:rsidRPr="00CD6207">
              <w:rPr>
                <w:rFonts w:ascii="Arial" w:hAnsi="Arial"/>
                <w:sz w:val="22"/>
                <w:szCs w:val="22"/>
              </w:rPr>
              <w:t>olid</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22 24 25</w:t>
            </w:r>
          </w:p>
        </w:tc>
      </w:tr>
      <w:tr w:rsidR="002E60C3" w:rsidRPr="00CD6207" w:rsidTr="002E60C3">
        <w:trPr>
          <w:jc w:val="center"/>
        </w:trPr>
        <w:tc>
          <w:tcPr>
            <w:tcW w:w="215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eastAsia="MS-Mincho" w:hAnsi="Arial"/>
                <w:sz w:val="22"/>
                <w:szCs w:val="22"/>
                <w:lang w:eastAsia="tr-TR"/>
              </w:rPr>
              <w:t>HCl(</w:t>
            </w:r>
            <w:r w:rsidRPr="000C5807">
              <w:rPr>
                <w:rFonts w:ascii="Arial" w:eastAsia="MS-Mincho" w:hAnsi="Arial"/>
                <w:i/>
                <w:sz w:val="22"/>
                <w:szCs w:val="22"/>
                <w:lang w:eastAsia="tr-TR"/>
              </w:rPr>
              <w:t>aq</w:t>
            </w:r>
            <w:r w:rsidRPr="00CD6207">
              <w:rPr>
                <w:rFonts w:ascii="Arial" w:eastAsia="MS-Mincho" w:hAnsi="Arial"/>
                <w:sz w:val="22"/>
                <w:szCs w:val="22"/>
                <w:lang w:eastAsia="tr-TR"/>
              </w:rPr>
              <w:t>)</w:t>
            </w:r>
          </w:p>
        </w:tc>
        <w:tc>
          <w:tcPr>
            <w:tcW w:w="2367"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3.0 mol·L</w:t>
            </w:r>
            <w:r w:rsidRPr="00CD6207">
              <w:rPr>
                <w:rFonts w:ascii="Arial" w:hAnsi="Arial"/>
                <w:sz w:val="22"/>
                <w:szCs w:val="22"/>
                <w:vertAlign w:val="superscript"/>
              </w:rPr>
              <w:t>-1</w:t>
            </w:r>
            <w:r w:rsidRPr="00CD6207">
              <w:rPr>
                <w:rFonts w:ascii="Arial" w:hAnsi="Arial"/>
                <w:sz w:val="22"/>
                <w:szCs w:val="22"/>
              </w:rPr>
              <w:t xml:space="preserve"> </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23 24 25 34 36 37 38</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26 36 37 39 45</w:t>
            </w:r>
          </w:p>
        </w:tc>
      </w:tr>
      <w:tr w:rsidR="002E60C3" w:rsidRPr="00CD6207" w:rsidTr="002E60C3">
        <w:trPr>
          <w:jc w:val="center"/>
        </w:trPr>
        <w:tc>
          <w:tcPr>
            <w:tcW w:w="215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NaCl</w:t>
            </w:r>
          </w:p>
        </w:tc>
        <w:tc>
          <w:tcPr>
            <w:tcW w:w="2367" w:type="dxa"/>
            <w:tcBorders>
              <w:top w:val="single" w:sz="4" w:space="0" w:color="auto"/>
              <w:left w:val="single" w:sz="4" w:space="0" w:color="auto"/>
              <w:bottom w:val="single" w:sz="4" w:space="0" w:color="auto"/>
              <w:right w:val="single" w:sz="4" w:space="0" w:color="auto"/>
            </w:tcBorders>
            <w:vAlign w:val="center"/>
          </w:tcPr>
          <w:p w:rsidR="002E60C3" w:rsidRPr="00CD6207" w:rsidRDefault="000C5807" w:rsidP="002E60C3">
            <w:pPr>
              <w:pStyle w:val="metin"/>
              <w:spacing w:before="60" w:after="60" w:line="240" w:lineRule="auto"/>
              <w:ind w:firstLine="0"/>
              <w:rPr>
                <w:rFonts w:ascii="Arial" w:hAnsi="Arial"/>
                <w:szCs w:val="22"/>
              </w:rPr>
            </w:pPr>
            <w:r w:rsidRPr="00CD6207">
              <w:rPr>
                <w:rFonts w:ascii="Arial" w:hAnsi="Arial"/>
                <w:sz w:val="22"/>
                <w:szCs w:val="22"/>
              </w:rPr>
              <w:t>S</w:t>
            </w:r>
            <w:r w:rsidR="002E60C3" w:rsidRPr="00CD6207">
              <w:rPr>
                <w:rFonts w:ascii="Arial" w:hAnsi="Arial"/>
                <w:sz w:val="22"/>
                <w:szCs w:val="22"/>
              </w:rPr>
              <w:t>olid</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36</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26 36</w:t>
            </w:r>
          </w:p>
        </w:tc>
      </w:tr>
      <w:tr w:rsidR="002E60C3" w:rsidRPr="00CD6207" w:rsidTr="002E60C3">
        <w:trPr>
          <w:jc w:val="center"/>
        </w:trPr>
        <w:tc>
          <w:tcPr>
            <w:tcW w:w="215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eastAsia="MS-Mincho" w:hAnsi="Arial"/>
                <w:sz w:val="22"/>
                <w:szCs w:val="22"/>
                <w:lang w:eastAsia="tr-TR"/>
              </w:rPr>
              <w:t>CH</w:t>
            </w:r>
            <w:r w:rsidRPr="00CD6207">
              <w:rPr>
                <w:rFonts w:ascii="Arial" w:eastAsia="MS-Mincho" w:hAnsi="Arial"/>
                <w:sz w:val="22"/>
                <w:szCs w:val="22"/>
                <w:vertAlign w:val="subscript"/>
                <w:lang w:eastAsia="tr-TR"/>
              </w:rPr>
              <w:t>3</w:t>
            </w:r>
            <w:r w:rsidRPr="00CD6207">
              <w:rPr>
                <w:rFonts w:ascii="Arial" w:eastAsia="MS-Mincho" w:hAnsi="Arial"/>
                <w:sz w:val="22"/>
                <w:szCs w:val="22"/>
                <w:lang w:eastAsia="tr-TR"/>
              </w:rPr>
              <w:t>COCH</w:t>
            </w:r>
            <w:r w:rsidRPr="00CD6207">
              <w:rPr>
                <w:rFonts w:ascii="Arial" w:eastAsia="MS-Mincho" w:hAnsi="Arial"/>
                <w:sz w:val="22"/>
                <w:szCs w:val="22"/>
                <w:vertAlign w:val="subscript"/>
                <w:lang w:eastAsia="tr-TR"/>
              </w:rPr>
              <w:t>3</w:t>
            </w:r>
          </w:p>
        </w:tc>
        <w:tc>
          <w:tcPr>
            <w:tcW w:w="2367" w:type="dxa"/>
            <w:tcBorders>
              <w:top w:val="single" w:sz="4" w:space="0" w:color="auto"/>
              <w:left w:val="single" w:sz="4" w:space="0" w:color="auto"/>
              <w:bottom w:val="single" w:sz="4" w:space="0" w:color="auto"/>
              <w:right w:val="single" w:sz="4" w:space="0" w:color="auto"/>
            </w:tcBorders>
            <w:vAlign w:val="center"/>
          </w:tcPr>
          <w:p w:rsidR="002E60C3" w:rsidRPr="00CD6207" w:rsidRDefault="000C5807" w:rsidP="002E60C3">
            <w:pPr>
              <w:pStyle w:val="metin"/>
              <w:spacing w:before="60" w:after="60" w:line="240" w:lineRule="auto"/>
              <w:ind w:firstLine="0"/>
              <w:rPr>
                <w:rFonts w:ascii="Arial" w:hAnsi="Arial"/>
                <w:szCs w:val="22"/>
              </w:rPr>
            </w:pPr>
            <w:r w:rsidRPr="00CD6207">
              <w:rPr>
                <w:rFonts w:ascii="Arial" w:hAnsi="Arial"/>
                <w:sz w:val="22"/>
                <w:szCs w:val="22"/>
              </w:rPr>
              <w:t>L</w:t>
            </w:r>
            <w:r w:rsidR="002E60C3" w:rsidRPr="00CD6207">
              <w:rPr>
                <w:rFonts w:ascii="Arial" w:hAnsi="Arial"/>
                <w:sz w:val="22"/>
                <w:szCs w:val="22"/>
              </w:rPr>
              <w:t>iquid</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11 36 66 67</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2 9 16 26</w:t>
            </w:r>
          </w:p>
        </w:tc>
      </w:tr>
    </w:tbl>
    <w:p w:rsidR="002E60C3" w:rsidRPr="00CD6207" w:rsidRDefault="002E60C3" w:rsidP="002E60C3">
      <w:pPr>
        <w:autoSpaceDE w:val="0"/>
        <w:autoSpaceDN w:val="0"/>
        <w:adjustRightInd w:val="0"/>
        <w:spacing w:before="120" w:after="120" w:line="120" w:lineRule="auto"/>
        <w:jc w:val="both"/>
        <w:rPr>
          <w:b/>
          <w:bCs/>
          <w:sz w:val="22"/>
          <w:szCs w:val="22"/>
          <w:lang w:val="en-US" w:eastAsia="tr-TR"/>
        </w:rPr>
      </w:pPr>
    </w:p>
    <w:p w:rsidR="002E60C3" w:rsidRPr="00CD6207" w:rsidRDefault="002E60C3" w:rsidP="00FA6F8A">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Apparatus and glassware</w:t>
      </w:r>
    </w:p>
    <w:p w:rsidR="002E60C3" w:rsidRPr="00CD6207" w:rsidRDefault="000C5807"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hAnsi="Arial"/>
          <w:sz w:val="22"/>
          <w:szCs w:val="22"/>
          <w:lang w:val="en-US"/>
        </w:rPr>
      </w:pPr>
      <w:r>
        <w:rPr>
          <w:rFonts w:ascii="Arial" w:hAnsi="Arial"/>
          <w:sz w:val="22"/>
          <w:szCs w:val="22"/>
          <w:lang w:val="en-US"/>
        </w:rPr>
        <w:t>Apparatus shown in Figure 3</w:t>
      </w:r>
      <w:r w:rsidR="002E60C3" w:rsidRPr="00CD6207">
        <w:rPr>
          <w:rFonts w:ascii="Arial" w:hAnsi="Arial"/>
          <w:sz w:val="22"/>
          <w:szCs w:val="22"/>
          <w:lang w:val="en-US"/>
        </w:rPr>
        <w:t xml:space="preserve">2-1 </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hAnsi="Arial"/>
          <w:sz w:val="22"/>
          <w:szCs w:val="22"/>
          <w:lang w:val="en-US"/>
        </w:rPr>
      </w:pPr>
      <w:r w:rsidRPr="00CD6207">
        <w:rPr>
          <w:rFonts w:ascii="Arial" w:hAnsi="Arial"/>
          <w:sz w:val="22"/>
          <w:szCs w:val="22"/>
          <w:lang w:val="en-US"/>
        </w:rPr>
        <w:t>Ice bath</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Pipette</w:t>
      </w:r>
      <w:r w:rsidR="00FC7558">
        <w:rPr>
          <w:rFonts w:ascii="Arial" w:eastAsia="MS-Mincho" w:hAnsi="Arial"/>
          <w:sz w:val="22"/>
          <w:szCs w:val="22"/>
          <w:lang w:val="en-US"/>
        </w:rPr>
        <w:t>,</w:t>
      </w:r>
      <w:r w:rsidRPr="00CD6207">
        <w:rPr>
          <w:rFonts w:ascii="Arial" w:eastAsia="MS-Mincho" w:hAnsi="Arial"/>
          <w:sz w:val="22"/>
          <w:szCs w:val="22"/>
          <w:lang w:val="en-US"/>
        </w:rPr>
        <w:t xml:space="preserve"> 10 mL </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Graduated cyclinder</w:t>
      </w:r>
      <w:r w:rsidR="00FC7558">
        <w:rPr>
          <w:rFonts w:ascii="Arial" w:eastAsia="MS-Mincho" w:hAnsi="Arial"/>
          <w:sz w:val="22"/>
          <w:szCs w:val="22"/>
          <w:lang w:val="en-US"/>
        </w:rPr>
        <w:t>,</w:t>
      </w:r>
      <w:r w:rsidRPr="00CD6207">
        <w:rPr>
          <w:rFonts w:ascii="Arial" w:eastAsia="MS-Mincho" w:hAnsi="Arial"/>
          <w:sz w:val="22"/>
          <w:szCs w:val="22"/>
          <w:lang w:val="en-US"/>
        </w:rPr>
        <w:t xml:space="preserve"> 25 mL</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Funnel</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Filter paper (W</w:t>
      </w:r>
      <w:r w:rsidR="00FC7558">
        <w:rPr>
          <w:rFonts w:ascii="Arial" w:eastAsia="MS-Mincho" w:hAnsi="Arial"/>
          <w:sz w:val="22"/>
          <w:szCs w:val="22"/>
          <w:lang w:val="en-US"/>
        </w:rPr>
        <w:t>h</w:t>
      </w:r>
      <w:r w:rsidRPr="00CD6207">
        <w:rPr>
          <w:rFonts w:ascii="Arial" w:eastAsia="MS-Mincho" w:hAnsi="Arial"/>
          <w:sz w:val="22"/>
          <w:szCs w:val="22"/>
          <w:lang w:val="en-US"/>
        </w:rPr>
        <w:t>atman 42)</w:t>
      </w:r>
    </w:p>
    <w:p w:rsidR="002E60C3" w:rsidRPr="00CD6207"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hAnsi="Arial"/>
          <w:sz w:val="22"/>
          <w:szCs w:val="22"/>
          <w:lang w:val="en-US"/>
        </w:rPr>
        <w:t>Stirring bar</w:t>
      </w:r>
    </w:p>
    <w:p w:rsidR="002E60C3" w:rsidRDefault="002E60C3"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sidRPr="00CD6207">
        <w:rPr>
          <w:rFonts w:ascii="Arial" w:eastAsia="MS-Mincho" w:hAnsi="Arial"/>
          <w:sz w:val="22"/>
          <w:szCs w:val="22"/>
          <w:lang w:val="en-US"/>
        </w:rPr>
        <w:t>Stirrer</w:t>
      </w:r>
    </w:p>
    <w:p w:rsidR="00FC7558" w:rsidRPr="00CD6207" w:rsidRDefault="00FC7558" w:rsidP="00CF7E4B">
      <w:pPr>
        <w:pStyle w:val="Lijstalinea"/>
        <w:numPr>
          <w:ilvl w:val="0"/>
          <w:numId w:val="42"/>
        </w:numPr>
        <w:autoSpaceDE w:val="0"/>
        <w:autoSpaceDN w:val="0"/>
        <w:adjustRightInd w:val="0"/>
        <w:spacing w:before="60" w:after="60" w:line="360" w:lineRule="auto"/>
        <w:ind w:left="284" w:hanging="284"/>
        <w:contextualSpacing/>
        <w:jc w:val="both"/>
        <w:rPr>
          <w:rFonts w:ascii="Arial" w:eastAsia="MS-Mincho" w:hAnsi="Arial"/>
          <w:sz w:val="22"/>
          <w:szCs w:val="22"/>
          <w:lang w:val="en-US"/>
        </w:rPr>
      </w:pPr>
      <w:r>
        <w:rPr>
          <w:rFonts w:ascii="Arial" w:eastAsia="MS-Mincho" w:hAnsi="Arial"/>
          <w:sz w:val="22"/>
          <w:szCs w:val="22"/>
          <w:lang w:val="en-US"/>
        </w:rPr>
        <w:t>Septum</w:t>
      </w:r>
    </w:p>
    <w:p w:rsidR="002E60C3" w:rsidRPr="00CD6207" w:rsidRDefault="002E60C3" w:rsidP="00FA6F8A">
      <w:pPr>
        <w:pStyle w:val="Ondertitel"/>
        <w:spacing w:before="60" w:line="360" w:lineRule="auto"/>
        <w:ind w:left="432" w:hanging="432"/>
        <w:jc w:val="both"/>
        <w:rPr>
          <w:rFonts w:ascii="Arial" w:hAnsi="Arial" w:cs="Arial"/>
          <w:i/>
          <w:iCs/>
          <w:sz w:val="22"/>
          <w:szCs w:val="22"/>
        </w:rPr>
      </w:pPr>
      <w:r w:rsidRPr="00CD6207">
        <w:rPr>
          <w:rFonts w:ascii="Arial" w:hAnsi="Arial" w:cs="Arial"/>
          <w:sz w:val="22"/>
          <w:szCs w:val="22"/>
        </w:rPr>
        <w:t xml:space="preserve">A. </w:t>
      </w:r>
      <w:r w:rsidRPr="00CD6207">
        <w:rPr>
          <w:rFonts w:ascii="Arial" w:hAnsi="Arial" w:cs="Arial"/>
          <w:sz w:val="22"/>
          <w:szCs w:val="22"/>
        </w:rPr>
        <w:tab/>
        <w:t xml:space="preserve">Preparation of </w:t>
      </w:r>
      <w:r w:rsidRPr="00CD6207">
        <w:rPr>
          <w:rFonts w:ascii="Arial" w:hAnsi="Arial" w:cs="Arial"/>
          <w:iCs/>
          <w:sz w:val="22"/>
          <w:szCs w:val="22"/>
        </w:rPr>
        <w:t>ice</w:t>
      </w:r>
      <w:r w:rsidRPr="00CD6207">
        <w:rPr>
          <w:rFonts w:ascii="Arial" w:hAnsi="Arial" w:cs="Arial"/>
          <w:i/>
          <w:iCs/>
          <w:sz w:val="22"/>
          <w:szCs w:val="22"/>
        </w:rPr>
        <w:t>-bath</w:t>
      </w:r>
    </w:p>
    <w:p w:rsidR="002E60C3" w:rsidRPr="00CD6207" w:rsidRDefault="002E60C3" w:rsidP="00FA6F8A">
      <w:pPr>
        <w:pStyle w:val="Plattetekst"/>
        <w:tabs>
          <w:tab w:val="left" w:pos="426"/>
        </w:tabs>
        <w:spacing w:before="60" w:after="60" w:line="360" w:lineRule="auto"/>
        <w:ind w:left="432" w:hanging="432"/>
        <w:jc w:val="both"/>
        <w:rPr>
          <w:szCs w:val="22"/>
          <w:lang w:val="en-US"/>
        </w:rPr>
      </w:pPr>
      <w:r w:rsidRPr="00CD6207">
        <w:rPr>
          <w:szCs w:val="22"/>
          <w:lang w:val="en-US"/>
        </w:rPr>
        <w:t xml:space="preserve">1. </w:t>
      </w:r>
      <w:r w:rsidRPr="00CD6207">
        <w:rPr>
          <w:szCs w:val="22"/>
          <w:lang w:val="en-US"/>
        </w:rPr>
        <w:tab/>
        <w:t>Add sufficient amount of NaCl in an ice-bath containing about 300 mL of ice-water mixture to obtain a solution at a temperature below -5 ºC. Use ice at a temperature below -10 ºC</w:t>
      </w:r>
      <w:r w:rsidR="00FC7558">
        <w:rPr>
          <w:szCs w:val="22"/>
          <w:lang w:val="en-US"/>
        </w:rPr>
        <w:t>.</w:t>
      </w:r>
    </w:p>
    <w:p w:rsidR="002E60C3" w:rsidRPr="00CD6207" w:rsidRDefault="002E60C3" w:rsidP="00FA6F8A">
      <w:pPr>
        <w:pStyle w:val="Ondertitel"/>
        <w:spacing w:before="60" w:line="360" w:lineRule="auto"/>
        <w:ind w:left="432" w:hanging="432"/>
        <w:jc w:val="both"/>
        <w:rPr>
          <w:rFonts w:ascii="Arial" w:hAnsi="Arial" w:cs="Arial"/>
          <w:i/>
          <w:iCs/>
          <w:sz w:val="22"/>
          <w:szCs w:val="22"/>
        </w:rPr>
      </w:pPr>
      <w:r w:rsidRPr="00CD6207">
        <w:rPr>
          <w:rFonts w:ascii="Arial" w:hAnsi="Arial" w:cs="Arial"/>
          <w:sz w:val="22"/>
          <w:szCs w:val="22"/>
        </w:rPr>
        <w:lastRenderedPageBreak/>
        <w:t xml:space="preserve">B. </w:t>
      </w:r>
      <w:r w:rsidRPr="00CD6207">
        <w:rPr>
          <w:rFonts w:ascii="Arial" w:hAnsi="Arial" w:cs="Arial"/>
          <w:sz w:val="22"/>
          <w:szCs w:val="22"/>
        </w:rPr>
        <w:tab/>
        <w:t>Reaction with hydrochloric acid</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1. </w:t>
      </w:r>
      <w:r w:rsidRPr="00CD6207">
        <w:rPr>
          <w:bCs/>
          <w:szCs w:val="22"/>
          <w:lang w:val="en-US" w:eastAsia="tr-TR"/>
        </w:rPr>
        <w:tab/>
      </w:r>
      <w:r w:rsidRPr="00CD6207">
        <w:rPr>
          <w:szCs w:val="22"/>
          <w:lang w:val="en-US"/>
        </w:rPr>
        <w:t>Assemble</w:t>
      </w:r>
      <w:r w:rsidRPr="00CD6207">
        <w:rPr>
          <w:bCs/>
          <w:szCs w:val="22"/>
          <w:lang w:val="en-US" w:eastAsia="tr-TR"/>
        </w:rPr>
        <w:t xml:space="preserve"> the experimental setup as shown in Figure </w:t>
      </w:r>
      <w:r w:rsidR="003533F9" w:rsidRPr="00CD6207">
        <w:rPr>
          <w:bCs/>
          <w:szCs w:val="22"/>
          <w:lang w:val="en-US" w:eastAsia="tr-TR"/>
        </w:rPr>
        <w:t>3</w:t>
      </w:r>
      <w:r w:rsidRPr="00CD6207">
        <w:rPr>
          <w:bCs/>
          <w:szCs w:val="22"/>
          <w:lang w:val="en-US" w:eastAsia="tr-TR"/>
        </w:rPr>
        <w:t>2-1 in a hood. Check that the experimental set up is held on a support and the graduated tube is connected to the Schlenk tube by a Tygon tubing.</w:t>
      </w:r>
    </w:p>
    <w:p w:rsidR="002E60C3" w:rsidRPr="00CD6207" w:rsidRDefault="006C02E0" w:rsidP="006C02E0">
      <w:pPr>
        <w:pStyle w:val="Plattetekst"/>
        <w:tabs>
          <w:tab w:val="left" w:pos="426"/>
        </w:tabs>
        <w:spacing w:before="60" w:after="60" w:line="360" w:lineRule="auto"/>
        <w:ind w:left="432" w:hanging="432"/>
        <w:jc w:val="center"/>
        <w:rPr>
          <w:bCs/>
          <w:szCs w:val="22"/>
          <w:lang w:val="en-US" w:eastAsia="tr-TR"/>
        </w:rPr>
      </w:pPr>
      <w:r>
        <w:rPr>
          <w:bCs/>
          <w:noProof/>
          <w:szCs w:val="22"/>
          <w:lang w:val="nl-NL" w:eastAsia="nl-NL"/>
        </w:rPr>
        <w:drawing>
          <wp:inline distT="0" distB="0" distL="0" distR="0">
            <wp:extent cx="3164594" cy="2422219"/>
            <wp:effectExtent l="19050" t="0" r="0" b="0"/>
            <wp:docPr id="9" name="Picture 8" descr="labfigs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figson.tif"/>
                    <pic:cNvPicPr/>
                  </pic:nvPicPr>
                  <pic:blipFill>
                    <a:blip r:embed="rId137" cstate="print"/>
                    <a:srcRect l="19000" t="21333" r="26000" b="22667"/>
                    <a:stretch>
                      <a:fillRect/>
                    </a:stretch>
                  </pic:blipFill>
                  <pic:spPr>
                    <a:xfrm>
                      <a:off x="0" y="0"/>
                      <a:ext cx="3164594" cy="2422219"/>
                    </a:xfrm>
                    <a:prstGeom prst="rect">
                      <a:avLst/>
                    </a:prstGeom>
                  </pic:spPr>
                </pic:pic>
              </a:graphicData>
            </a:graphic>
          </wp:inline>
        </w:drawing>
      </w:r>
    </w:p>
    <w:p w:rsidR="002E60C3" w:rsidRPr="00CD6207" w:rsidRDefault="002E60C3" w:rsidP="00FA6F8A">
      <w:pPr>
        <w:pStyle w:val="Plattetekst"/>
        <w:tabs>
          <w:tab w:val="left" w:pos="426"/>
        </w:tabs>
        <w:spacing w:before="60" w:after="60" w:line="360" w:lineRule="auto"/>
        <w:ind w:left="432" w:hanging="432"/>
        <w:jc w:val="both"/>
        <w:rPr>
          <w:szCs w:val="22"/>
          <w:lang w:val="en-US"/>
        </w:rPr>
      </w:pPr>
      <w:r w:rsidRPr="00CD6207">
        <w:rPr>
          <w:szCs w:val="22"/>
          <w:lang w:val="en-US"/>
        </w:rPr>
        <w:t xml:space="preserve">            </w:t>
      </w:r>
      <w:r w:rsidR="003533F9" w:rsidRPr="00CD6207">
        <w:rPr>
          <w:b/>
          <w:szCs w:val="22"/>
          <w:lang w:val="en-US"/>
        </w:rPr>
        <w:t>Figure 3</w:t>
      </w:r>
      <w:r w:rsidRPr="00CD6207">
        <w:rPr>
          <w:b/>
          <w:szCs w:val="22"/>
          <w:lang w:val="en-US"/>
        </w:rPr>
        <w:t>2-1</w:t>
      </w:r>
      <w:r w:rsidRPr="00CD6207">
        <w:rPr>
          <w:szCs w:val="22"/>
          <w:lang w:val="en-US"/>
        </w:rPr>
        <w:t xml:space="preserve"> Apparatus for measuring the volume of gas evolved from the reaction.</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2. </w:t>
      </w:r>
      <w:r w:rsidRPr="00CD6207">
        <w:rPr>
          <w:bCs/>
          <w:szCs w:val="22"/>
          <w:lang w:val="en-US" w:eastAsia="tr-TR"/>
        </w:rPr>
        <w:tab/>
        <w:t>Fill the graduated glass tube with water by pouring water through the bulb opening.</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3. </w:t>
      </w:r>
      <w:r w:rsidRPr="00CD6207">
        <w:rPr>
          <w:bCs/>
          <w:szCs w:val="22"/>
          <w:lang w:val="en-US" w:eastAsia="tr-TR"/>
        </w:rPr>
        <w:tab/>
        <w:t>Transfer exactly 1.00 g of the salt mixture from the glass vial to the Schlenk tube through the funnel. Put a magnetic stirring bar into the Schlenk tube</w:t>
      </w:r>
      <w:r w:rsidR="00102736">
        <w:rPr>
          <w:bCs/>
          <w:szCs w:val="22"/>
          <w:lang w:val="en-US" w:eastAsia="tr-TR"/>
        </w:rPr>
        <w:t>.</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4. </w:t>
      </w:r>
      <w:r w:rsidRPr="00CD6207">
        <w:rPr>
          <w:bCs/>
          <w:szCs w:val="22"/>
          <w:lang w:val="en-US" w:eastAsia="tr-TR"/>
        </w:rPr>
        <w:tab/>
        <w:t>Rinse the funnel with about 3-4 mL water to get all the sample down to Schlenk tube.</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5. </w:t>
      </w:r>
      <w:r w:rsidRPr="00CD6207">
        <w:rPr>
          <w:bCs/>
          <w:szCs w:val="22"/>
          <w:lang w:val="en-US" w:eastAsia="tr-TR"/>
        </w:rPr>
        <w:tab/>
        <w:t xml:space="preserve">Freeze the water by immersing the bottom of the Schlenk tube into the ice-bath. </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6. </w:t>
      </w:r>
      <w:r w:rsidRPr="00CD6207">
        <w:rPr>
          <w:bCs/>
          <w:szCs w:val="22"/>
          <w:lang w:val="en-US" w:eastAsia="tr-TR"/>
        </w:rPr>
        <w:tab/>
        <w:t xml:space="preserve">Add 10.0 mL of </w:t>
      </w:r>
      <w:r w:rsidR="00102736">
        <w:rPr>
          <w:bCs/>
          <w:szCs w:val="22"/>
          <w:lang w:val="en-US" w:eastAsia="tr-TR"/>
        </w:rPr>
        <w:t>3</w:t>
      </w:r>
      <w:r w:rsidRPr="00CD6207">
        <w:rPr>
          <w:bCs/>
          <w:szCs w:val="22"/>
          <w:lang w:val="en-US" w:eastAsia="tr-TR"/>
        </w:rPr>
        <w:t xml:space="preserve">.00 </w:t>
      </w:r>
      <w:r w:rsidR="00102736" w:rsidRPr="00CD6207">
        <w:rPr>
          <w:szCs w:val="22"/>
        </w:rPr>
        <w:t>mol·L</w:t>
      </w:r>
      <w:r w:rsidR="00102736" w:rsidRPr="00CD6207">
        <w:rPr>
          <w:szCs w:val="22"/>
          <w:vertAlign w:val="superscript"/>
        </w:rPr>
        <w:t>-1</w:t>
      </w:r>
      <w:r w:rsidRPr="00CD6207">
        <w:rPr>
          <w:szCs w:val="22"/>
          <w:lang w:val="en-US"/>
        </w:rPr>
        <w:t xml:space="preserve"> </w:t>
      </w:r>
      <w:r w:rsidRPr="00CD6207">
        <w:rPr>
          <w:bCs/>
          <w:szCs w:val="22"/>
          <w:lang w:val="en-US" w:eastAsia="tr-TR"/>
        </w:rPr>
        <w:t>HCl solution into the Schlenk tube and close the Schlenk tube with a septum.</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7. </w:t>
      </w:r>
      <w:r w:rsidRPr="00CD6207">
        <w:rPr>
          <w:bCs/>
          <w:szCs w:val="22"/>
          <w:lang w:val="en-US" w:eastAsia="tr-TR"/>
        </w:rPr>
        <w:tab/>
        <w:t xml:space="preserve">By changing the bulb height adjust the water level in the graduated tube to zero. </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8. </w:t>
      </w:r>
      <w:r w:rsidRPr="00CD6207">
        <w:rPr>
          <w:bCs/>
          <w:szCs w:val="22"/>
          <w:lang w:val="en-US" w:eastAsia="tr-TR"/>
        </w:rPr>
        <w:tab/>
        <w:t xml:space="preserve">Open the stopcock connecting </w:t>
      </w:r>
      <w:r w:rsidR="005F5885">
        <w:rPr>
          <w:bCs/>
          <w:szCs w:val="22"/>
          <w:lang w:val="en-US" w:eastAsia="tr-TR"/>
        </w:rPr>
        <w:t xml:space="preserve">the </w:t>
      </w:r>
      <w:r w:rsidRPr="00CD6207">
        <w:rPr>
          <w:bCs/>
          <w:szCs w:val="22"/>
          <w:lang w:val="en-US" w:eastAsia="tr-TR"/>
        </w:rPr>
        <w:t>Schlenk tube to the graduated tube and remove the ice bath.</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9. </w:t>
      </w:r>
      <w:r w:rsidRPr="00CD6207">
        <w:rPr>
          <w:bCs/>
          <w:szCs w:val="22"/>
          <w:lang w:val="en-US" w:eastAsia="tr-TR"/>
        </w:rPr>
        <w:tab/>
        <w:t>When the ice</w:t>
      </w:r>
      <w:r w:rsidR="005F5885">
        <w:rPr>
          <w:bCs/>
          <w:szCs w:val="22"/>
          <w:lang w:val="en-US" w:eastAsia="tr-TR"/>
        </w:rPr>
        <w:t xml:space="preserve"> in the Schlenk tube</w:t>
      </w:r>
      <w:r w:rsidRPr="00CD6207">
        <w:rPr>
          <w:bCs/>
          <w:szCs w:val="22"/>
          <w:lang w:val="en-US" w:eastAsia="tr-TR"/>
        </w:rPr>
        <w:t xml:space="preserve"> melts, the acid rapidly reacts with CaCO</w:t>
      </w:r>
      <w:r w:rsidRPr="00CD6207">
        <w:rPr>
          <w:bCs/>
          <w:szCs w:val="22"/>
          <w:vertAlign w:val="subscript"/>
          <w:lang w:val="en-US" w:eastAsia="tr-TR"/>
        </w:rPr>
        <w:t>3</w:t>
      </w:r>
      <w:r w:rsidRPr="00CD6207">
        <w:rPr>
          <w:bCs/>
          <w:szCs w:val="22"/>
          <w:lang w:val="en-US" w:eastAsia="tr-TR"/>
        </w:rPr>
        <w:t xml:space="preserve"> liberating carbon dioxide gas. Stir the solution vigorously.</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10. </w:t>
      </w:r>
      <w:r w:rsidRPr="00CD6207">
        <w:rPr>
          <w:bCs/>
          <w:szCs w:val="22"/>
          <w:lang w:val="en-US" w:eastAsia="tr-TR"/>
        </w:rPr>
        <w:tab/>
        <w:t xml:space="preserve">Wait until no more change in the level of water inside the graduated tube </w:t>
      </w:r>
      <w:r w:rsidR="00102736">
        <w:rPr>
          <w:bCs/>
          <w:szCs w:val="22"/>
          <w:lang w:val="en-US" w:eastAsia="tr-TR"/>
        </w:rPr>
        <w:t>takes place</w:t>
      </w:r>
      <w:r w:rsidR="00F16687">
        <w:rPr>
          <w:bCs/>
          <w:szCs w:val="22"/>
          <w:lang w:val="en-US" w:eastAsia="tr-TR"/>
        </w:rPr>
        <w:t>.</w:t>
      </w:r>
      <w:r w:rsidRPr="00CD6207">
        <w:rPr>
          <w:bCs/>
          <w:szCs w:val="22"/>
          <w:lang w:val="en-US" w:eastAsia="tr-TR"/>
        </w:rPr>
        <w:t xml:space="preserve"> </w:t>
      </w:r>
      <w:r w:rsidR="00F16687">
        <w:rPr>
          <w:bCs/>
          <w:szCs w:val="22"/>
          <w:lang w:val="en-US" w:eastAsia="tr-TR"/>
        </w:rPr>
        <w:t>W</w:t>
      </w:r>
      <w:r w:rsidRPr="00CD6207">
        <w:rPr>
          <w:bCs/>
          <w:szCs w:val="22"/>
          <w:lang w:val="en-US" w:eastAsia="tr-TR"/>
        </w:rPr>
        <w:t>hen no more gas evolution is observed, record the volume of the gas evolved.</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lastRenderedPageBreak/>
        <w:t xml:space="preserve">11. </w:t>
      </w:r>
      <w:r w:rsidRPr="00CD6207">
        <w:rPr>
          <w:bCs/>
          <w:szCs w:val="22"/>
          <w:lang w:val="en-US" w:eastAsia="tr-TR"/>
        </w:rPr>
        <w:tab/>
        <w:t>Open the Schlenk tube and filter the solution. Wash the solid with distilled water and then rinse with acetone. Decant the filtrate into the waste acid container.</w:t>
      </w:r>
    </w:p>
    <w:p w:rsidR="002E60C3" w:rsidRPr="00CD6207" w:rsidRDefault="002E60C3" w:rsidP="00FA6F8A">
      <w:pPr>
        <w:pStyle w:val="Plattetekst"/>
        <w:tabs>
          <w:tab w:val="left" w:pos="426"/>
        </w:tabs>
        <w:spacing w:before="60" w:after="60" w:line="360" w:lineRule="auto"/>
        <w:ind w:left="432" w:hanging="432"/>
        <w:jc w:val="both"/>
        <w:rPr>
          <w:bCs/>
          <w:szCs w:val="22"/>
          <w:lang w:val="en-US" w:eastAsia="tr-TR"/>
        </w:rPr>
      </w:pPr>
      <w:r w:rsidRPr="00CD6207">
        <w:rPr>
          <w:bCs/>
          <w:szCs w:val="22"/>
          <w:lang w:val="en-US" w:eastAsia="tr-TR"/>
        </w:rPr>
        <w:t xml:space="preserve">12. </w:t>
      </w:r>
      <w:r w:rsidRPr="00CD6207">
        <w:rPr>
          <w:bCs/>
          <w:szCs w:val="22"/>
          <w:lang w:val="en-US" w:eastAsia="tr-TR"/>
        </w:rPr>
        <w:tab/>
        <w:t>Record the mass of  calcium sulfate dried.</w:t>
      </w:r>
    </w:p>
    <w:p w:rsidR="002E60C3" w:rsidRPr="00CD6207" w:rsidRDefault="002E60C3" w:rsidP="00FA6F8A">
      <w:pPr>
        <w:pStyle w:val="Plattetekst"/>
        <w:tabs>
          <w:tab w:val="left" w:pos="426"/>
        </w:tabs>
        <w:spacing w:before="60" w:after="60" w:line="360" w:lineRule="auto"/>
        <w:ind w:left="432" w:hanging="432"/>
        <w:jc w:val="both"/>
        <w:rPr>
          <w:b/>
          <w:szCs w:val="22"/>
          <w:lang w:val="en-US" w:eastAsia="tr-TR"/>
        </w:rPr>
      </w:pPr>
      <w:r w:rsidRPr="00CD6207">
        <w:rPr>
          <w:b/>
          <w:szCs w:val="22"/>
          <w:lang w:val="en-US" w:eastAsia="tr-TR"/>
        </w:rPr>
        <w:t xml:space="preserve">Treatement of </w:t>
      </w:r>
      <w:r w:rsidR="00102736">
        <w:rPr>
          <w:b/>
          <w:szCs w:val="22"/>
          <w:lang w:val="en-US" w:eastAsia="tr-TR"/>
        </w:rPr>
        <w:t>d</w:t>
      </w:r>
      <w:r w:rsidRPr="00CD6207">
        <w:rPr>
          <w:b/>
          <w:szCs w:val="22"/>
          <w:lang w:val="en-US" w:eastAsia="tr-TR"/>
        </w:rPr>
        <w:t>ata</w:t>
      </w:r>
    </w:p>
    <w:p w:rsidR="002E60C3" w:rsidRPr="00CD6207" w:rsidRDefault="002E60C3" w:rsidP="00FA6F8A">
      <w:pPr>
        <w:tabs>
          <w:tab w:val="left" w:pos="426"/>
        </w:tabs>
        <w:autoSpaceDE w:val="0"/>
        <w:autoSpaceDN w:val="0"/>
        <w:adjustRightInd w:val="0"/>
        <w:spacing w:before="60" w:after="60" w:line="360" w:lineRule="auto"/>
        <w:ind w:left="425" w:hanging="425"/>
        <w:jc w:val="both"/>
        <w:rPr>
          <w:bCs/>
          <w:sz w:val="22"/>
          <w:szCs w:val="22"/>
          <w:lang w:val="en-US" w:eastAsia="tr-TR"/>
        </w:rPr>
      </w:pPr>
      <w:r w:rsidRPr="00CD6207">
        <w:rPr>
          <w:bCs/>
          <w:sz w:val="22"/>
          <w:szCs w:val="22"/>
          <w:lang w:val="en-US" w:eastAsia="tr-TR"/>
        </w:rPr>
        <w:t>1.</w:t>
      </w:r>
      <w:r w:rsidRPr="00CD6207">
        <w:rPr>
          <w:bCs/>
          <w:sz w:val="22"/>
          <w:szCs w:val="22"/>
          <w:lang w:val="en-US" w:eastAsia="tr-TR"/>
        </w:rPr>
        <w:tab/>
        <w:t xml:space="preserve">Calculate the number of moles of carbon dioxide gas liberated. (Vapor pressure of the acid solution at the temperature of experiment has to be considered). </w:t>
      </w:r>
    </w:p>
    <w:p w:rsidR="002E60C3" w:rsidRPr="00CD6207" w:rsidRDefault="002E60C3" w:rsidP="00FA6F8A">
      <w:pPr>
        <w:pStyle w:val="Plattetekst"/>
        <w:tabs>
          <w:tab w:val="left" w:pos="426"/>
        </w:tabs>
        <w:autoSpaceDE w:val="0"/>
        <w:autoSpaceDN w:val="0"/>
        <w:adjustRightInd w:val="0"/>
        <w:spacing w:before="60" w:after="60" w:line="360" w:lineRule="auto"/>
        <w:ind w:left="425" w:hanging="425"/>
        <w:jc w:val="both"/>
        <w:rPr>
          <w:bCs/>
          <w:szCs w:val="22"/>
          <w:lang w:val="en-US" w:eastAsia="tr-TR"/>
        </w:rPr>
      </w:pPr>
      <w:r w:rsidRPr="00CD6207">
        <w:rPr>
          <w:bCs/>
          <w:szCs w:val="22"/>
          <w:lang w:val="en-US" w:eastAsia="tr-TR"/>
        </w:rPr>
        <w:t>2.</w:t>
      </w:r>
      <w:r w:rsidRPr="00CD6207">
        <w:rPr>
          <w:bCs/>
          <w:szCs w:val="22"/>
          <w:lang w:val="en-US" w:eastAsia="tr-TR"/>
        </w:rPr>
        <w:tab/>
        <w:t>Calculate the amount of CaCO</w:t>
      </w:r>
      <w:r w:rsidRPr="00CD6207">
        <w:rPr>
          <w:bCs/>
          <w:szCs w:val="22"/>
          <w:vertAlign w:val="subscript"/>
          <w:lang w:val="en-US" w:eastAsia="tr-TR"/>
        </w:rPr>
        <w:t>3</w:t>
      </w:r>
      <w:r w:rsidRPr="00CD6207">
        <w:rPr>
          <w:bCs/>
          <w:szCs w:val="22"/>
          <w:lang w:val="en-US" w:eastAsia="tr-TR"/>
        </w:rPr>
        <w:t xml:space="preserve"> reacted. </w:t>
      </w:r>
    </w:p>
    <w:p w:rsidR="002E60C3" w:rsidRPr="00CD6207" w:rsidRDefault="002E60C3" w:rsidP="00FA6F8A">
      <w:pPr>
        <w:pStyle w:val="Plattetekst"/>
        <w:tabs>
          <w:tab w:val="left" w:pos="426"/>
        </w:tabs>
        <w:autoSpaceDE w:val="0"/>
        <w:autoSpaceDN w:val="0"/>
        <w:adjustRightInd w:val="0"/>
        <w:spacing w:before="60" w:after="60" w:line="360" w:lineRule="auto"/>
        <w:ind w:left="425" w:hanging="425"/>
        <w:jc w:val="both"/>
        <w:rPr>
          <w:bCs/>
          <w:szCs w:val="22"/>
          <w:lang w:val="en-US" w:eastAsia="tr-TR"/>
        </w:rPr>
      </w:pPr>
      <w:r w:rsidRPr="00CD6207">
        <w:rPr>
          <w:bCs/>
          <w:szCs w:val="22"/>
          <w:lang w:val="en-US" w:eastAsia="tr-TR"/>
        </w:rPr>
        <w:t>3.</w:t>
      </w:r>
      <w:r w:rsidRPr="00CD6207">
        <w:rPr>
          <w:bCs/>
          <w:szCs w:val="22"/>
          <w:lang w:val="en-US" w:eastAsia="tr-TR"/>
        </w:rPr>
        <w:tab/>
        <w:t>Calculate the  weight percentage of CaSO</w:t>
      </w:r>
      <w:r w:rsidRPr="00CD6207">
        <w:rPr>
          <w:bCs/>
          <w:szCs w:val="22"/>
          <w:vertAlign w:val="subscript"/>
          <w:lang w:val="en-US" w:eastAsia="tr-TR"/>
        </w:rPr>
        <w:t>4</w:t>
      </w:r>
      <w:r w:rsidRPr="00CD6207">
        <w:rPr>
          <w:bCs/>
          <w:szCs w:val="22"/>
          <w:lang w:val="en-US" w:eastAsia="tr-TR"/>
        </w:rPr>
        <w:t xml:space="preserve"> present in the sample.</w:t>
      </w:r>
    </w:p>
    <w:p w:rsidR="002E60C3" w:rsidRPr="00CD6207" w:rsidRDefault="002E60C3" w:rsidP="00FA6F8A">
      <w:pPr>
        <w:pStyle w:val="Plattetekst"/>
        <w:tabs>
          <w:tab w:val="left" w:pos="426"/>
        </w:tabs>
        <w:autoSpaceDE w:val="0"/>
        <w:autoSpaceDN w:val="0"/>
        <w:adjustRightInd w:val="0"/>
        <w:spacing w:before="60" w:after="60" w:line="360" w:lineRule="auto"/>
        <w:ind w:left="425" w:hanging="425"/>
        <w:jc w:val="both"/>
        <w:rPr>
          <w:bCs/>
          <w:szCs w:val="22"/>
          <w:lang w:val="en-US" w:eastAsia="tr-TR"/>
        </w:rPr>
      </w:pPr>
      <w:r w:rsidRPr="00CD6207">
        <w:rPr>
          <w:bCs/>
          <w:szCs w:val="22"/>
          <w:lang w:val="en-US" w:eastAsia="tr-TR"/>
        </w:rPr>
        <w:t xml:space="preserve">4. </w:t>
      </w:r>
      <w:r w:rsidRPr="00CD6207">
        <w:rPr>
          <w:bCs/>
          <w:szCs w:val="22"/>
          <w:lang w:val="en-US" w:eastAsia="tr-TR"/>
        </w:rPr>
        <w:tab/>
        <w:t>Calculate the weight percentages of CaCO</w:t>
      </w:r>
      <w:r w:rsidRPr="00CD6207">
        <w:rPr>
          <w:bCs/>
          <w:szCs w:val="22"/>
          <w:vertAlign w:val="subscript"/>
          <w:lang w:val="en-US" w:eastAsia="tr-TR"/>
        </w:rPr>
        <w:t>3</w:t>
      </w:r>
      <w:r w:rsidRPr="00CD6207">
        <w:rPr>
          <w:bCs/>
          <w:szCs w:val="22"/>
          <w:lang w:val="en-US" w:eastAsia="tr-TR"/>
        </w:rPr>
        <w:t xml:space="preserve"> and CaCl</w:t>
      </w:r>
      <w:r w:rsidRPr="00CD6207">
        <w:rPr>
          <w:bCs/>
          <w:szCs w:val="22"/>
          <w:vertAlign w:val="subscript"/>
          <w:lang w:val="en-US" w:eastAsia="tr-TR"/>
        </w:rPr>
        <w:t>2</w:t>
      </w:r>
      <w:r w:rsidRPr="00CD6207">
        <w:rPr>
          <w:bCs/>
          <w:szCs w:val="22"/>
          <w:lang w:val="en-US" w:eastAsia="tr-TR"/>
        </w:rPr>
        <w:t xml:space="preserve"> present in the salt mixture.</w:t>
      </w:r>
    </w:p>
    <w:p w:rsidR="002E60C3" w:rsidRPr="00CD6207" w:rsidRDefault="002E60C3" w:rsidP="00FA6F8A">
      <w:pPr>
        <w:pStyle w:val="Plattetekst"/>
        <w:tabs>
          <w:tab w:val="left" w:pos="426"/>
        </w:tabs>
        <w:autoSpaceDE w:val="0"/>
        <w:autoSpaceDN w:val="0"/>
        <w:adjustRightInd w:val="0"/>
        <w:spacing w:before="60" w:after="60" w:line="360" w:lineRule="auto"/>
        <w:ind w:left="425" w:hanging="425"/>
        <w:jc w:val="both"/>
        <w:rPr>
          <w:bCs/>
          <w:szCs w:val="22"/>
          <w:lang w:val="en-US" w:eastAsia="tr-TR"/>
        </w:rPr>
      </w:pPr>
      <w:r w:rsidRPr="00CD6207">
        <w:rPr>
          <w:bCs/>
          <w:szCs w:val="22"/>
          <w:lang w:val="en-US" w:eastAsia="tr-TR"/>
        </w:rPr>
        <w:t xml:space="preserve">5. </w:t>
      </w:r>
      <w:r w:rsidRPr="00CD6207">
        <w:rPr>
          <w:bCs/>
          <w:szCs w:val="22"/>
          <w:lang w:val="en-US" w:eastAsia="tr-TR"/>
        </w:rPr>
        <w:tab/>
        <w:t>Discuss the possible sources of experimental error.</w:t>
      </w:r>
    </w:p>
    <w:p w:rsidR="002E60C3" w:rsidRPr="00CD6207" w:rsidRDefault="002E60C3" w:rsidP="003533F9">
      <w:pPr>
        <w:pStyle w:val="Problem"/>
        <w:tabs>
          <w:tab w:val="clear" w:pos="1980"/>
          <w:tab w:val="center" w:pos="1701"/>
        </w:tabs>
        <w:spacing w:line="320" w:lineRule="exact"/>
        <w:ind w:left="1701" w:hanging="1701"/>
      </w:pPr>
      <w:r w:rsidRPr="00CD6207">
        <w:t xml:space="preserve">Potassium </w:t>
      </w:r>
      <w:r w:rsidR="003533F9" w:rsidRPr="00CD6207">
        <w:t>b</w:t>
      </w:r>
      <w:r w:rsidRPr="00CD6207">
        <w:t xml:space="preserve">isoxalatocuprate(II) </w:t>
      </w:r>
      <w:r w:rsidR="003533F9" w:rsidRPr="00CD6207">
        <w:t>d</w:t>
      </w:r>
      <w:r w:rsidRPr="00CD6207">
        <w:t xml:space="preserve">ihydrate: </w:t>
      </w:r>
      <w:r w:rsidR="003533F9" w:rsidRPr="00CD6207">
        <w:br/>
        <w:t>Preparation and a</w:t>
      </w:r>
      <w:r w:rsidRPr="00CD6207">
        <w:t>nalysis</w:t>
      </w:r>
    </w:p>
    <w:p w:rsidR="002E60C3" w:rsidRPr="00313D62" w:rsidRDefault="002E60C3" w:rsidP="00FA6F8A">
      <w:pPr>
        <w:autoSpaceDE w:val="0"/>
        <w:autoSpaceDN w:val="0"/>
        <w:adjustRightInd w:val="0"/>
        <w:spacing w:before="60" w:after="60" w:line="360" w:lineRule="auto"/>
        <w:jc w:val="both"/>
        <w:rPr>
          <w:sz w:val="22"/>
          <w:szCs w:val="22"/>
          <w:lang w:val="en-US" w:eastAsia="tr-TR"/>
        </w:rPr>
      </w:pPr>
      <w:r w:rsidRPr="00313D62">
        <w:rPr>
          <w:color w:val="000000"/>
          <w:sz w:val="22"/>
          <w:szCs w:val="22"/>
          <w:lang w:val="en-US"/>
        </w:rPr>
        <w:t>The high natural abundance and high concentrations of copper and copper ores make copper an economical choice for many industrial applications. Copper may exist in three oxidation states,</w:t>
      </w:r>
      <w:r w:rsidR="005F5885" w:rsidRPr="00313D62">
        <w:rPr>
          <w:color w:val="000000"/>
          <w:sz w:val="22"/>
          <w:szCs w:val="22"/>
          <w:lang w:val="en-US"/>
        </w:rPr>
        <w:t xml:space="preserve"> </w:t>
      </w:r>
      <w:r w:rsidRPr="00313D62">
        <w:rPr>
          <w:color w:val="000000"/>
          <w:sz w:val="22"/>
          <w:szCs w:val="22"/>
          <w:lang w:val="en-US"/>
        </w:rPr>
        <w:t>+1, +2, and</w:t>
      </w:r>
      <w:r w:rsidRPr="00313D62">
        <w:rPr>
          <w:rStyle w:val="chemf"/>
          <w:sz w:val="22"/>
          <w:szCs w:val="22"/>
          <w:lang w:val="en-US"/>
        </w:rPr>
        <w:t xml:space="preserve"> +3. However, most</w:t>
      </w:r>
      <w:r w:rsidRPr="00313D62">
        <w:rPr>
          <w:color w:val="000000"/>
          <w:sz w:val="22"/>
          <w:szCs w:val="22"/>
          <w:lang w:val="en-US"/>
        </w:rPr>
        <w:t xml:space="preserve"> copper</w:t>
      </w:r>
      <w:r w:rsidRPr="00313D62">
        <w:rPr>
          <w:sz w:val="22"/>
          <w:szCs w:val="22"/>
          <w:lang w:val="en-US"/>
        </w:rPr>
        <w:t xml:space="preserve"> compounds are commonly encountered as salts of </w:t>
      </w:r>
      <w:r w:rsidRPr="00313D62">
        <w:rPr>
          <w:rStyle w:val="chemf"/>
          <w:sz w:val="22"/>
          <w:szCs w:val="22"/>
          <w:lang w:val="en-US"/>
        </w:rPr>
        <w:t>Cu</w:t>
      </w:r>
      <w:r w:rsidRPr="00313D62">
        <w:rPr>
          <w:rStyle w:val="chemf"/>
          <w:sz w:val="22"/>
          <w:szCs w:val="22"/>
          <w:vertAlign w:val="superscript"/>
          <w:lang w:val="en-US"/>
        </w:rPr>
        <w:t>2+</w:t>
      </w:r>
      <w:r w:rsidRPr="00313D62">
        <w:rPr>
          <w:rStyle w:val="chemf"/>
          <w:sz w:val="22"/>
          <w:szCs w:val="22"/>
          <w:lang w:val="en-US"/>
        </w:rPr>
        <w:t>, while Cu</w:t>
      </w:r>
      <w:r w:rsidRPr="00313D62">
        <w:rPr>
          <w:rStyle w:val="chemf"/>
          <w:sz w:val="22"/>
          <w:szCs w:val="22"/>
          <w:vertAlign w:val="superscript"/>
          <w:lang w:val="en-US"/>
        </w:rPr>
        <w:t>3+</w:t>
      </w:r>
      <w:r w:rsidRPr="00313D62">
        <w:rPr>
          <w:rStyle w:val="chemf"/>
          <w:sz w:val="22"/>
          <w:szCs w:val="22"/>
          <w:lang w:val="en-US"/>
        </w:rPr>
        <w:t xml:space="preserve"> is the least stable form</w:t>
      </w:r>
      <w:r w:rsidRPr="00313D62">
        <w:rPr>
          <w:sz w:val="22"/>
          <w:szCs w:val="22"/>
          <w:lang w:val="en-US"/>
        </w:rPr>
        <w:t>. Copper, being a transition metal, also forms coordination compounds.</w:t>
      </w:r>
    </w:p>
    <w:p w:rsidR="002E60C3" w:rsidRPr="00313D62" w:rsidRDefault="002E60C3" w:rsidP="00FA6F8A">
      <w:pPr>
        <w:autoSpaceDE w:val="0"/>
        <w:autoSpaceDN w:val="0"/>
        <w:adjustRightInd w:val="0"/>
        <w:spacing w:before="60" w:after="60" w:line="360" w:lineRule="auto"/>
        <w:jc w:val="both"/>
        <w:rPr>
          <w:sz w:val="22"/>
          <w:szCs w:val="22"/>
          <w:lang w:val="en-US" w:eastAsia="tr-TR"/>
        </w:rPr>
      </w:pPr>
      <w:r w:rsidRPr="00313D62">
        <w:rPr>
          <w:sz w:val="22"/>
          <w:szCs w:val="22"/>
          <w:lang w:val="en-US" w:eastAsia="tr-TR"/>
        </w:rPr>
        <w:t xml:space="preserve">In this experiment, potassium bisoxalatocuprate(II) dihydrate will be prepared by reaction of copper(II) sulfate pentahydrate with potassium oxalate. </w:t>
      </w:r>
    </w:p>
    <w:p w:rsidR="002E60C3" w:rsidRPr="00313D62" w:rsidRDefault="002E60C3" w:rsidP="00FA6F8A">
      <w:pPr>
        <w:autoSpaceDE w:val="0"/>
        <w:autoSpaceDN w:val="0"/>
        <w:adjustRightInd w:val="0"/>
        <w:spacing w:before="60" w:after="60" w:line="360" w:lineRule="auto"/>
        <w:jc w:val="both"/>
        <w:rPr>
          <w:sz w:val="22"/>
          <w:szCs w:val="22"/>
          <w:lang w:val="en-US" w:eastAsia="tr-TR"/>
        </w:rPr>
      </w:pPr>
      <w:r w:rsidRPr="00313D62">
        <w:rPr>
          <w:sz w:val="22"/>
          <w:szCs w:val="22"/>
          <w:lang w:val="en-US" w:eastAsia="tr-TR"/>
        </w:rPr>
        <w:t>CuSO</w:t>
      </w:r>
      <w:r w:rsidRPr="00313D62">
        <w:rPr>
          <w:sz w:val="22"/>
          <w:szCs w:val="22"/>
          <w:vertAlign w:val="subscript"/>
          <w:lang w:val="en-US" w:eastAsia="tr-TR"/>
        </w:rPr>
        <w:t>4</w:t>
      </w:r>
      <w:r w:rsidRPr="00313D62">
        <w:rPr>
          <w:sz w:val="22"/>
          <w:szCs w:val="22"/>
          <w:lang w:val="en-US" w:eastAsia="tr-TR"/>
        </w:rPr>
        <w:t>·5H</w:t>
      </w:r>
      <w:r w:rsidRPr="00313D62">
        <w:rPr>
          <w:sz w:val="22"/>
          <w:szCs w:val="22"/>
          <w:vertAlign w:val="subscript"/>
          <w:lang w:val="en-US" w:eastAsia="tr-TR"/>
        </w:rPr>
        <w:t>2</w:t>
      </w:r>
      <w:r w:rsidRPr="00313D62">
        <w:rPr>
          <w:sz w:val="22"/>
          <w:szCs w:val="22"/>
          <w:lang w:val="en-US" w:eastAsia="tr-TR"/>
        </w:rPr>
        <w:t>O(</w:t>
      </w:r>
      <w:r w:rsidRPr="00313D62">
        <w:rPr>
          <w:i/>
          <w:sz w:val="22"/>
          <w:szCs w:val="22"/>
          <w:lang w:val="en-US" w:eastAsia="tr-TR"/>
        </w:rPr>
        <w:t>aq</w:t>
      </w:r>
      <w:r w:rsidRPr="00313D62">
        <w:rPr>
          <w:sz w:val="22"/>
          <w:szCs w:val="22"/>
          <w:lang w:val="en-US" w:eastAsia="tr-TR"/>
        </w:rPr>
        <w:t>)  + 2 K</w:t>
      </w:r>
      <w:r w:rsidRPr="00313D62">
        <w:rPr>
          <w:sz w:val="22"/>
          <w:szCs w:val="22"/>
          <w:vertAlign w:val="subscript"/>
          <w:lang w:val="en-US" w:eastAsia="tr-TR"/>
        </w:rPr>
        <w:t>2</w:t>
      </w:r>
      <w:r w:rsidRPr="00313D62">
        <w:rPr>
          <w:sz w:val="22"/>
          <w:szCs w:val="22"/>
          <w:lang w:val="en-US" w:eastAsia="tr-TR"/>
        </w:rPr>
        <w:t>C</w:t>
      </w:r>
      <w:r w:rsidRPr="00313D62">
        <w:rPr>
          <w:sz w:val="22"/>
          <w:szCs w:val="22"/>
          <w:vertAlign w:val="subscript"/>
          <w:lang w:val="en-US" w:eastAsia="tr-TR"/>
        </w:rPr>
        <w:t>2</w:t>
      </w:r>
      <w:r w:rsidRPr="00313D62">
        <w:rPr>
          <w:sz w:val="22"/>
          <w:szCs w:val="22"/>
          <w:lang w:val="en-US" w:eastAsia="tr-TR"/>
        </w:rPr>
        <w:t>O</w:t>
      </w:r>
      <w:r w:rsidRPr="00313D62">
        <w:rPr>
          <w:sz w:val="22"/>
          <w:szCs w:val="22"/>
          <w:vertAlign w:val="subscript"/>
          <w:lang w:val="en-US" w:eastAsia="tr-TR"/>
        </w:rPr>
        <w:t>4</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K</w:t>
      </w:r>
      <w:r w:rsidRPr="00313D62">
        <w:rPr>
          <w:sz w:val="22"/>
          <w:szCs w:val="22"/>
          <w:vertAlign w:val="subscript"/>
          <w:lang w:val="en-US" w:eastAsia="tr-TR"/>
        </w:rPr>
        <w:t>2</w:t>
      </w:r>
      <w:r w:rsidRPr="00313D62">
        <w:rPr>
          <w:sz w:val="22"/>
          <w:szCs w:val="22"/>
          <w:lang w:val="en-US" w:eastAsia="tr-TR"/>
        </w:rPr>
        <w:t>Cu(C</w:t>
      </w:r>
      <w:r w:rsidRPr="00313D62">
        <w:rPr>
          <w:sz w:val="22"/>
          <w:szCs w:val="22"/>
          <w:vertAlign w:val="subscript"/>
          <w:lang w:val="en-US" w:eastAsia="tr-TR"/>
        </w:rPr>
        <w:t>2</w:t>
      </w:r>
      <w:r w:rsidRPr="00313D62">
        <w:rPr>
          <w:sz w:val="22"/>
          <w:szCs w:val="22"/>
          <w:lang w:val="en-US" w:eastAsia="tr-TR"/>
        </w:rPr>
        <w:t>O</w:t>
      </w:r>
      <w:r w:rsidRPr="00313D62">
        <w:rPr>
          <w:sz w:val="22"/>
          <w:szCs w:val="22"/>
          <w:vertAlign w:val="subscript"/>
          <w:lang w:val="en-US" w:eastAsia="tr-TR"/>
        </w:rPr>
        <w:t>4</w:t>
      </w:r>
      <w:r w:rsidRPr="00313D62">
        <w:rPr>
          <w:sz w:val="22"/>
          <w:szCs w:val="22"/>
          <w:lang w:val="en-US" w:eastAsia="tr-TR"/>
        </w:rPr>
        <w:t>)</w:t>
      </w:r>
      <w:r w:rsidRPr="00313D62">
        <w:rPr>
          <w:sz w:val="22"/>
          <w:szCs w:val="22"/>
          <w:vertAlign w:val="subscript"/>
          <w:lang w:val="en-US" w:eastAsia="tr-TR"/>
        </w:rPr>
        <w:t>2</w:t>
      </w:r>
      <w:r w:rsidRPr="00313D62">
        <w:rPr>
          <w:sz w:val="22"/>
          <w:szCs w:val="22"/>
          <w:lang w:val="en-US" w:eastAsia="tr-TR"/>
        </w:rPr>
        <w:t>·2H</w:t>
      </w:r>
      <w:r w:rsidRPr="00313D62">
        <w:rPr>
          <w:sz w:val="22"/>
          <w:szCs w:val="22"/>
          <w:vertAlign w:val="subscript"/>
          <w:lang w:val="en-US" w:eastAsia="tr-TR"/>
        </w:rPr>
        <w:t>2</w:t>
      </w:r>
      <w:r w:rsidRPr="00313D62">
        <w:rPr>
          <w:sz w:val="22"/>
          <w:szCs w:val="22"/>
          <w:lang w:val="en-US" w:eastAsia="tr-TR"/>
        </w:rPr>
        <w:t>O(</w:t>
      </w:r>
      <w:r w:rsidRPr="00313D62">
        <w:rPr>
          <w:i/>
          <w:sz w:val="22"/>
          <w:szCs w:val="22"/>
          <w:lang w:val="en-US" w:eastAsia="tr-TR"/>
        </w:rPr>
        <w:t>s</w:t>
      </w:r>
      <w:r w:rsidRPr="00313D62">
        <w:rPr>
          <w:sz w:val="22"/>
          <w:szCs w:val="22"/>
          <w:lang w:val="en-US" w:eastAsia="tr-TR"/>
        </w:rPr>
        <w:t>) +  K</w:t>
      </w:r>
      <w:r w:rsidRPr="00313D62">
        <w:rPr>
          <w:sz w:val="22"/>
          <w:szCs w:val="22"/>
          <w:vertAlign w:val="subscript"/>
          <w:lang w:val="en-US" w:eastAsia="tr-TR"/>
        </w:rPr>
        <w:t>2</w:t>
      </w:r>
      <w:r w:rsidRPr="00313D62">
        <w:rPr>
          <w:sz w:val="22"/>
          <w:szCs w:val="22"/>
          <w:lang w:val="en-US" w:eastAsia="tr-TR"/>
        </w:rPr>
        <w:t>SO</w:t>
      </w:r>
      <w:r w:rsidRPr="00313D62">
        <w:rPr>
          <w:sz w:val="22"/>
          <w:szCs w:val="22"/>
          <w:vertAlign w:val="subscript"/>
          <w:lang w:val="en-US" w:eastAsia="tr-TR"/>
        </w:rPr>
        <w:t>4</w:t>
      </w:r>
      <w:r w:rsidRPr="00313D62">
        <w:rPr>
          <w:sz w:val="22"/>
          <w:szCs w:val="22"/>
          <w:lang w:val="en-US" w:eastAsia="tr-TR"/>
        </w:rPr>
        <w:t>(aq) + 3 H</w:t>
      </w:r>
      <w:r w:rsidRPr="00313D62">
        <w:rPr>
          <w:sz w:val="22"/>
          <w:szCs w:val="22"/>
          <w:vertAlign w:val="subscript"/>
          <w:lang w:val="en-US" w:eastAsia="tr-TR"/>
        </w:rPr>
        <w:t>2</w:t>
      </w:r>
      <w:r w:rsidRPr="00313D62">
        <w:rPr>
          <w:sz w:val="22"/>
          <w:szCs w:val="22"/>
          <w:lang w:val="en-US" w:eastAsia="tr-TR"/>
        </w:rPr>
        <w:t>O(</w:t>
      </w:r>
      <w:r w:rsidRPr="00313D62">
        <w:rPr>
          <w:i/>
          <w:sz w:val="22"/>
          <w:szCs w:val="22"/>
          <w:lang w:val="en-US" w:eastAsia="tr-TR"/>
        </w:rPr>
        <w:t>l</w:t>
      </w:r>
      <w:r w:rsidRPr="00313D62">
        <w:rPr>
          <w:sz w:val="22"/>
          <w:szCs w:val="22"/>
          <w:lang w:val="en-US" w:eastAsia="tr-TR"/>
        </w:rPr>
        <w:t>)</w:t>
      </w:r>
    </w:p>
    <w:p w:rsidR="002E60C3" w:rsidRPr="00313D62" w:rsidRDefault="002E60C3" w:rsidP="00FA6F8A">
      <w:pPr>
        <w:autoSpaceDE w:val="0"/>
        <w:autoSpaceDN w:val="0"/>
        <w:adjustRightInd w:val="0"/>
        <w:spacing w:before="60" w:after="60" w:line="360" w:lineRule="auto"/>
        <w:jc w:val="both"/>
        <w:rPr>
          <w:sz w:val="22"/>
          <w:szCs w:val="22"/>
          <w:lang w:val="en-US" w:eastAsia="tr-TR"/>
        </w:rPr>
      </w:pPr>
      <w:r w:rsidRPr="00313D62">
        <w:rPr>
          <w:sz w:val="22"/>
          <w:szCs w:val="22"/>
          <w:lang w:val="en-US" w:eastAsia="tr-TR"/>
        </w:rPr>
        <w:t xml:space="preserve">The number of oxalato ligands in the complex ion will be determined by titration with standard permanganate solution. The copper content of the complex ion will be determined by iodine-thiosulfate titration. </w:t>
      </w:r>
    </w:p>
    <w:p w:rsidR="002E60C3" w:rsidRPr="00313D62" w:rsidRDefault="002E60C3" w:rsidP="00FA6F8A">
      <w:pPr>
        <w:autoSpaceDE w:val="0"/>
        <w:autoSpaceDN w:val="0"/>
        <w:adjustRightInd w:val="0"/>
        <w:spacing w:before="60" w:after="60" w:line="360" w:lineRule="auto"/>
        <w:jc w:val="both"/>
        <w:rPr>
          <w:b/>
          <w:bCs/>
          <w:sz w:val="22"/>
          <w:szCs w:val="22"/>
          <w:lang w:val="en-US" w:eastAsia="tr-TR"/>
        </w:rPr>
      </w:pPr>
      <w:r w:rsidRPr="00313D62">
        <w:rPr>
          <w:b/>
          <w:bCs/>
          <w:sz w:val="22"/>
          <w:szCs w:val="22"/>
          <w:lang w:val="en-US" w:eastAsia="tr-TR"/>
        </w:rPr>
        <w:t>Chemicals</w:t>
      </w:r>
      <w:r w:rsidR="00102736" w:rsidRPr="00313D62">
        <w:rPr>
          <w:b/>
          <w:bCs/>
          <w:sz w:val="22"/>
          <w:szCs w:val="22"/>
          <w:lang w:val="en-US" w:eastAsia="tr-TR"/>
        </w:rPr>
        <w:t xml:space="preserve"> and reagents</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Copper(II) sulfate pentahydrate, CuSO</w:t>
      </w:r>
      <w:r w:rsidRPr="00313D62">
        <w:rPr>
          <w:rFonts w:ascii="Arial" w:hAnsi="Arial"/>
          <w:sz w:val="22"/>
          <w:szCs w:val="22"/>
          <w:vertAlign w:val="subscript"/>
          <w:lang w:val="en-US"/>
        </w:rPr>
        <w:t>4</w:t>
      </w:r>
      <w:r w:rsidRPr="00313D62">
        <w:rPr>
          <w:rFonts w:ascii="Arial" w:hAnsi="Arial"/>
          <w:sz w:val="22"/>
          <w:szCs w:val="22"/>
          <w:lang w:val="en-US"/>
        </w:rPr>
        <w:t>.5H</w:t>
      </w:r>
      <w:r w:rsidRPr="00313D62">
        <w:rPr>
          <w:rFonts w:ascii="Arial" w:hAnsi="Arial"/>
          <w:sz w:val="22"/>
          <w:szCs w:val="22"/>
          <w:vertAlign w:val="subscript"/>
          <w:lang w:val="en-US"/>
        </w:rPr>
        <w:t>2</w:t>
      </w:r>
      <w:r w:rsidRPr="00313D62">
        <w:rPr>
          <w:rFonts w:ascii="Arial" w:hAnsi="Arial"/>
          <w:sz w:val="22"/>
          <w:szCs w:val="22"/>
          <w:lang w:val="en-US"/>
        </w:rPr>
        <w:t xml:space="preserve">O </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Potassium oxalate monohydrate, K</w:t>
      </w:r>
      <w:r w:rsidRPr="00313D62">
        <w:rPr>
          <w:rFonts w:ascii="Arial" w:hAnsi="Arial"/>
          <w:sz w:val="22"/>
          <w:szCs w:val="22"/>
          <w:vertAlign w:val="subscript"/>
          <w:lang w:val="en-US"/>
        </w:rPr>
        <w:t>2</w:t>
      </w:r>
      <w:r w:rsidRPr="00313D62">
        <w:rPr>
          <w:rFonts w:ascii="Arial" w:hAnsi="Arial"/>
          <w:sz w:val="22"/>
          <w:szCs w:val="22"/>
          <w:lang w:val="en-US"/>
        </w:rPr>
        <w:t>C</w:t>
      </w:r>
      <w:r w:rsidRPr="00313D62">
        <w:rPr>
          <w:rFonts w:ascii="Arial" w:hAnsi="Arial"/>
          <w:sz w:val="22"/>
          <w:szCs w:val="22"/>
          <w:vertAlign w:val="subscript"/>
          <w:lang w:val="en-US"/>
        </w:rPr>
        <w:t>2</w:t>
      </w:r>
      <w:r w:rsidRPr="00313D62">
        <w:rPr>
          <w:rFonts w:ascii="Arial" w:hAnsi="Arial"/>
          <w:sz w:val="22"/>
          <w:szCs w:val="22"/>
          <w:lang w:val="en-US"/>
        </w:rPr>
        <w:t>O</w:t>
      </w:r>
      <w:r w:rsidRPr="00313D62">
        <w:rPr>
          <w:rFonts w:ascii="Arial" w:hAnsi="Arial"/>
          <w:sz w:val="22"/>
          <w:szCs w:val="22"/>
          <w:vertAlign w:val="subscript"/>
          <w:lang w:val="en-US"/>
        </w:rPr>
        <w:t>4</w:t>
      </w:r>
      <w:r w:rsidRPr="00313D62">
        <w:rPr>
          <w:rFonts w:ascii="Arial" w:hAnsi="Arial"/>
          <w:sz w:val="22"/>
          <w:szCs w:val="22"/>
          <w:lang w:val="en-US"/>
        </w:rPr>
        <w:t>.H</w:t>
      </w:r>
      <w:r w:rsidRPr="00313D62">
        <w:rPr>
          <w:rFonts w:ascii="Arial" w:hAnsi="Arial"/>
          <w:sz w:val="22"/>
          <w:szCs w:val="22"/>
          <w:vertAlign w:val="subscript"/>
          <w:lang w:val="en-US"/>
        </w:rPr>
        <w:t>2</w:t>
      </w:r>
      <w:r w:rsidRPr="00313D62">
        <w:rPr>
          <w:rFonts w:ascii="Arial" w:hAnsi="Arial"/>
          <w:sz w:val="22"/>
          <w:szCs w:val="22"/>
          <w:lang w:val="en-US"/>
        </w:rPr>
        <w:t xml:space="preserve">O </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Sulfuric acid, H</w:t>
      </w:r>
      <w:r w:rsidRPr="00313D62">
        <w:rPr>
          <w:rFonts w:ascii="Arial" w:hAnsi="Arial"/>
          <w:sz w:val="22"/>
          <w:szCs w:val="22"/>
          <w:vertAlign w:val="subscript"/>
          <w:lang w:val="en-US"/>
        </w:rPr>
        <w:t>2</w:t>
      </w:r>
      <w:r w:rsidRPr="00313D62">
        <w:rPr>
          <w:rFonts w:ascii="Arial" w:hAnsi="Arial"/>
          <w:sz w:val="22"/>
          <w:szCs w:val="22"/>
          <w:lang w:val="en-US"/>
        </w:rPr>
        <w:t>SO</w:t>
      </w:r>
      <w:r w:rsidRPr="00313D62">
        <w:rPr>
          <w:rFonts w:ascii="Arial" w:hAnsi="Arial"/>
          <w:sz w:val="22"/>
          <w:szCs w:val="22"/>
          <w:vertAlign w:val="subscript"/>
          <w:lang w:val="en-US"/>
        </w:rPr>
        <w:t>4</w:t>
      </w:r>
      <w:r w:rsidR="00102736" w:rsidRPr="00313D62">
        <w:rPr>
          <w:rFonts w:ascii="Arial" w:hAnsi="Arial"/>
          <w:sz w:val="22"/>
          <w:szCs w:val="22"/>
          <w:lang w:val="en-US"/>
        </w:rPr>
        <w:t>(</w:t>
      </w:r>
      <w:r w:rsidR="00102736" w:rsidRPr="00313D62">
        <w:rPr>
          <w:rFonts w:ascii="Arial" w:hAnsi="Arial"/>
          <w:i/>
          <w:sz w:val="22"/>
          <w:szCs w:val="22"/>
          <w:lang w:val="en-US"/>
        </w:rPr>
        <w:t>aq</w:t>
      </w:r>
      <w:r w:rsidR="00102736" w:rsidRPr="00313D62">
        <w:rPr>
          <w:rFonts w:ascii="Arial" w:hAnsi="Arial"/>
          <w:sz w:val="22"/>
          <w:szCs w:val="22"/>
          <w:lang w:val="en-US"/>
        </w:rPr>
        <w:t>),</w:t>
      </w:r>
      <w:r w:rsidRPr="00313D62">
        <w:rPr>
          <w:rFonts w:ascii="Arial" w:hAnsi="Arial"/>
          <w:sz w:val="22"/>
          <w:szCs w:val="22"/>
          <w:lang w:val="en-US"/>
        </w:rPr>
        <w:t xml:space="preserve"> 2.5 mol.L</w:t>
      </w:r>
      <w:r w:rsidRPr="00313D62">
        <w:rPr>
          <w:rFonts w:ascii="Arial" w:hAnsi="Arial"/>
          <w:sz w:val="22"/>
          <w:szCs w:val="22"/>
          <w:vertAlign w:val="superscript"/>
          <w:lang w:val="en-US"/>
        </w:rPr>
        <w:t>-1</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Potassium permanganate, KMnO</w:t>
      </w:r>
      <w:r w:rsidRPr="00313D62">
        <w:rPr>
          <w:rFonts w:ascii="Arial" w:hAnsi="Arial"/>
          <w:sz w:val="22"/>
          <w:szCs w:val="22"/>
          <w:vertAlign w:val="subscript"/>
          <w:lang w:val="en-US"/>
        </w:rPr>
        <w:t>4</w:t>
      </w:r>
      <w:r w:rsidRPr="00313D62">
        <w:rPr>
          <w:rFonts w:ascii="Arial" w:hAnsi="Arial"/>
          <w:sz w:val="22"/>
          <w:szCs w:val="22"/>
          <w:lang w:val="en-US"/>
        </w:rPr>
        <w:t>, 0.020 mol.L</w:t>
      </w:r>
      <w:r w:rsidRPr="00313D62">
        <w:rPr>
          <w:rFonts w:ascii="Arial" w:hAnsi="Arial"/>
          <w:sz w:val="22"/>
          <w:szCs w:val="22"/>
          <w:vertAlign w:val="superscript"/>
          <w:lang w:val="en-US"/>
        </w:rPr>
        <w:t>-1</w:t>
      </w:r>
      <w:r w:rsidRPr="00313D62">
        <w:rPr>
          <w:rFonts w:ascii="Arial" w:hAnsi="Arial"/>
          <w:sz w:val="22"/>
          <w:szCs w:val="22"/>
          <w:lang w:val="en-US"/>
        </w:rPr>
        <w:t xml:space="preserve">  </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Sodium carbonate, Na</w:t>
      </w:r>
      <w:r w:rsidRPr="00313D62">
        <w:rPr>
          <w:rFonts w:ascii="Arial" w:hAnsi="Arial"/>
          <w:sz w:val="22"/>
          <w:szCs w:val="22"/>
          <w:vertAlign w:val="subscript"/>
          <w:lang w:val="en-US"/>
        </w:rPr>
        <w:t>2</w:t>
      </w:r>
      <w:r w:rsidRPr="00313D62">
        <w:rPr>
          <w:rFonts w:ascii="Arial" w:hAnsi="Arial"/>
          <w:sz w:val="22"/>
          <w:szCs w:val="22"/>
          <w:lang w:val="en-US"/>
        </w:rPr>
        <w:t>CO</w:t>
      </w:r>
      <w:r w:rsidRPr="00313D62">
        <w:rPr>
          <w:rFonts w:ascii="Arial" w:hAnsi="Arial"/>
          <w:sz w:val="22"/>
          <w:szCs w:val="22"/>
          <w:vertAlign w:val="subscript"/>
          <w:lang w:val="en-US"/>
        </w:rPr>
        <w:t xml:space="preserve">3 </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lastRenderedPageBreak/>
        <w:t>Acetic acid,</w:t>
      </w:r>
      <w:r w:rsidRPr="00313D62">
        <w:rPr>
          <w:rFonts w:ascii="Arial" w:hAnsi="Arial"/>
          <w:sz w:val="22"/>
          <w:szCs w:val="22"/>
          <w:vertAlign w:val="subscript"/>
          <w:lang w:val="en-US"/>
        </w:rPr>
        <w:t xml:space="preserve"> </w:t>
      </w:r>
      <w:r w:rsidRPr="00313D62">
        <w:rPr>
          <w:rFonts w:ascii="Arial" w:hAnsi="Arial"/>
          <w:sz w:val="22"/>
          <w:szCs w:val="22"/>
          <w:lang w:val="en-US"/>
        </w:rPr>
        <w:t xml:space="preserve"> CH</w:t>
      </w:r>
      <w:r w:rsidRPr="00313D62">
        <w:rPr>
          <w:rFonts w:ascii="Arial" w:hAnsi="Arial"/>
          <w:sz w:val="22"/>
          <w:szCs w:val="22"/>
          <w:vertAlign w:val="subscript"/>
          <w:lang w:val="en-US"/>
        </w:rPr>
        <w:t>3</w:t>
      </w:r>
      <w:r w:rsidRPr="00313D62">
        <w:rPr>
          <w:rFonts w:ascii="Arial" w:hAnsi="Arial"/>
          <w:sz w:val="22"/>
          <w:szCs w:val="22"/>
          <w:lang w:val="en-US"/>
        </w:rPr>
        <w:t xml:space="preserve">COOH, </w:t>
      </w:r>
      <w:r w:rsidRPr="00504E52">
        <w:rPr>
          <w:rFonts w:ascii="Arial" w:hAnsi="Arial"/>
          <w:sz w:val="22"/>
          <w:szCs w:val="22"/>
          <w:lang w:val="en-US"/>
        </w:rPr>
        <w:t>dilute</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Potassium iodide, KI</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Sodium thiosulfate, Na</w:t>
      </w:r>
      <w:r w:rsidRPr="00313D62">
        <w:rPr>
          <w:rFonts w:ascii="Arial" w:hAnsi="Arial"/>
          <w:sz w:val="22"/>
          <w:szCs w:val="22"/>
          <w:vertAlign w:val="subscript"/>
          <w:lang w:val="en-US"/>
        </w:rPr>
        <w:t>2</w:t>
      </w:r>
      <w:r w:rsidRPr="00313D62">
        <w:rPr>
          <w:rFonts w:ascii="Arial" w:hAnsi="Arial"/>
          <w:sz w:val="22"/>
          <w:szCs w:val="22"/>
          <w:lang w:val="en-US"/>
        </w:rPr>
        <w:t>S</w:t>
      </w:r>
      <w:r w:rsidRPr="00313D62">
        <w:rPr>
          <w:rFonts w:ascii="Arial" w:hAnsi="Arial"/>
          <w:sz w:val="22"/>
          <w:szCs w:val="22"/>
          <w:vertAlign w:val="subscript"/>
          <w:lang w:val="en-US"/>
        </w:rPr>
        <w:t>2</w:t>
      </w:r>
      <w:r w:rsidRPr="00313D62">
        <w:rPr>
          <w:rFonts w:ascii="Arial" w:hAnsi="Arial"/>
          <w:sz w:val="22"/>
          <w:szCs w:val="22"/>
          <w:lang w:val="en-US"/>
        </w:rPr>
        <w:t>O</w:t>
      </w:r>
      <w:r w:rsidRPr="00313D62">
        <w:rPr>
          <w:rFonts w:ascii="Arial" w:hAnsi="Arial"/>
          <w:sz w:val="22"/>
          <w:szCs w:val="22"/>
          <w:vertAlign w:val="subscript"/>
          <w:lang w:val="en-US"/>
        </w:rPr>
        <w:t>3</w:t>
      </w:r>
      <w:r w:rsidR="005F5885" w:rsidRPr="00313D62">
        <w:rPr>
          <w:rFonts w:ascii="Arial" w:hAnsi="Arial"/>
          <w:sz w:val="22"/>
          <w:szCs w:val="22"/>
          <w:lang w:val="en-US"/>
        </w:rPr>
        <w:t>, 0.020 mol·</w:t>
      </w:r>
      <w:r w:rsidRPr="00313D62">
        <w:rPr>
          <w:rFonts w:ascii="Arial" w:hAnsi="Arial"/>
          <w:sz w:val="22"/>
          <w:szCs w:val="22"/>
          <w:lang w:val="en-US"/>
        </w:rPr>
        <w:t>L</w:t>
      </w:r>
      <w:r w:rsidRPr="00313D62">
        <w:rPr>
          <w:rFonts w:ascii="Arial" w:hAnsi="Arial"/>
          <w:sz w:val="22"/>
          <w:szCs w:val="22"/>
          <w:vertAlign w:val="superscript"/>
          <w:lang w:val="en-US"/>
        </w:rPr>
        <w:t>-1</w:t>
      </w:r>
      <w:r w:rsidRPr="00313D62">
        <w:rPr>
          <w:rFonts w:ascii="Arial" w:hAnsi="Arial"/>
          <w:sz w:val="22"/>
          <w:szCs w:val="22"/>
          <w:lang w:val="en-US"/>
        </w:rPr>
        <w:t xml:space="preserve"> </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Sta</w:t>
      </w:r>
      <w:r w:rsidR="00102736" w:rsidRPr="00313D62">
        <w:rPr>
          <w:rFonts w:ascii="Arial" w:hAnsi="Arial"/>
          <w:sz w:val="22"/>
          <w:szCs w:val="22"/>
          <w:lang w:val="en-US"/>
        </w:rPr>
        <w:t>rch indicator (freshly prepared,</w:t>
      </w:r>
      <w:r w:rsidRPr="00313D62">
        <w:rPr>
          <w:rFonts w:ascii="Arial" w:hAnsi="Arial"/>
          <w:sz w:val="22"/>
          <w:szCs w:val="22"/>
          <w:lang w:val="en-US"/>
        </w:rPr>
        <w:t xml:space="preserve"> 5%</w:t>
      </w:r>
      <w:r w:rsidR="00102736" w:rsidRPr="00313D62">
        <w:rPr>
          <w:rFonts w:ascii="Arial" w:hAnsi="Arial"/>
          <w:sz w:val="22"/>
          <w:szCs w:val="22"/>
          <w:lang w:val="en-US"/>
        </w:rPr>
        <w:t xml:space="preserve"> w/v)</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 xml:space="preserve">Potassium thiocyanate, KSCN </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Ethanol, C</w:t>
      </w:r>
      <w:r w:rsidRPr="00313D62">
        <w:rPr>
          <w:rFonts w:ascii="Arial" w:hAnsi="Arial"/>
          <w:sz w:val="22"/>
          <w:szCs w:val="22"/>
          <w:vertAlign w:val="subscript"/>
          <w:lang w:val="en-US"/>
        </w:rPr>
        <w:t>2</w:t>
      </w:r>
      <w:r w:rsidRPr="00313D62">
        <w:rPr>
          <w:rFonts w:ascii="Arial" w:hAnsi="Arial"/>
          <w:sz w:val="22"/>
          <w:szCs w:val="22"/>
          <w:lang w:val="en-US"/>
        </w:rPr>
        <w:t>H</w:t>
      </w:r>
      <w:r w:rsidRPr="00313D62">
        <w:rPr>
          <w:rFonts w:ascii="Arial" w:hAnsi="Arial"/>
          <w:sz w:val="22"/>
          <w:szCs w:val="22"/>
          <w:vertAlign w:val="subscript"/>
          <w:lang w:val="en-US"/>
        </w:rPr>
        <w:t>5</w:t>
      </w:r>
      <w:r w:rsidRPr="00313D62">
        <w:rPr>
          <w:rFonts w:ascii="Arial" w:hAnsi="Arial"/>
          <w:sz w:val="22"/>
          <w:szCs w:val="22"/>
          <w:lang w:val="en-US"/>
        </w:rPr>
        <w:t>OH</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Acetone, CH</w:t>
      </w:r>
      <w:r w:rsidRPr="00313D62">
        <w:rPr>
          <w:rFonts w:ascii="Arial" w:hAnsi="Arial"/>
          <w:sz w:val="22"/>
          <w:szCs w:val="22"/>
          <w:vertAlign w:val="subscript"/>
          <w:lang w:val="en-US"/>
        </w:rPr>
        <w:t>3</w:t>
      </w:r>
      <w:r w:rsidRPr="00313D62">
        <w:rPr>
          <w:rFonts w:ascii="Arial" w:hAnsi="Arial"/>
          <w:sz w:val="22"/>
          <w:szCs w:val="22"/>
          <w:lang w:val="en-US"/>
        </w:rPr>
        <w:t>COCH</w:t>
      </w:r>
      <w:r w:rsidRPr="00313D62">
        <w:rPr>
          <w:rFonts w:ascii="Arial" w:hAnsi="Arial"/>
          <w:sz w:val="22"/>
          <w:szCs w:val="22"/>
          <w:vertAlign w:val="subscript"/>
          <w:lang w:val="en-US"/>
        </w:rPr>
        <w:t>3</w:t>
      </w:r>
    </w:p>
    <w:tbl>
      <w:tblPr>
        <w:tblStyle w:val="Tabelraster"/>
        <w:tblW w:w="0" w:type="auto"/>
        <w:tblLook w:val="04A0" w:firstRow="1" w:lastRow="0" w:firstColumn="1" w:lastColumn="0" w:noHBand="0" w:noVBand="1"/>
      </w:tblPr>
      <w:tblGrid>
        <w:gridCol w:w="1530"/>
        <w:gridCol w:w="2229"/>
        <w:gridCol w:w="2010"/>
        <w:gridCol w:w="3303"/>
      </w:tblGrid>
      <w:tr w:rsidR="002E60C3" w:rsidRPr="00313D62" w:rsidTr="00102736">
        <w:tc>
          <w:tcPr>
            <w:tcW w:w="1530" w:type="dxa"/>
          </w:tcPr>
          <w:p w:rsidR="002E60C3" w:rsidRPr="00313D62" w:rsidRDefault="002E60C3" w:rsidP="002E60C3">
            <w:pPr>
              <w:pStyle w:val="metin"/>
              <w:spacing w:before="60" w:after="60" w:line="240" w:lineRule="auto"/>
              <w:ind w:firstLine="0"/>
              <w:rPr>
                <w:rFonts w:ascii="Arial" w:hAnsi="Arial"/>
                <w:szCs w:val="22"/>
              </w:rPr>
            </w:pPr>
            <w:r w:rsidRPr="00313D62">
              <w:rPr>
                <w:rFonts w:ascii="Arial" w:hAnsi="Arial"/>
                <w:sz w:val="22"/>
                <w:szCs w:val="22"/>
              </w:rPr>
              <w:t>Substance</w:t>
            </w:r>
          </w:p>
        </w:tc>
        <w:tc>
          <w:tcPr>
            <w:tcW w:w="2229" w:type="dxa"/>
          </w:tcPr>
          <w:p w:rsidR="002E60C3" w:rsidRPr="00313D62" w:rsidRDefault="00102736" w:rsidP="002E60C3">
            <w:pPr>
              <w:pStyle w:val="metin"/>
              <w:spacing w:before="60" w:after="60" w:line="240" w:lineRule="auto"/>
              <w:ind w:firstLine="0"/>
              <w:rPr>
                <w:rFonts w:ascii="Arial" w:hAnsi="Arial"/>
                <w:szCs w:val="22"/>
              </w:rPr>
            </w:pPr>
            <w:r w:rsidRPr="00313D62">
              <w:rPr>
                <w:rFonts w:ascii="Arial" w:hAnsi="Arial"/>
                <w:sz w:val="22"/>
                <w:szCs w:val="22"/>
              </w:rPr>
              <w:t>S</w:t>
            </w:r>
            <w:r w:rsidR="002E60C3" w:rsidRPr="00313D62">
              <w:rPr>
                <w:rFonts w:ascii="Arial" w:hAnsi="Arial"/>
                <w:sz w:val="22"/>
                <w:szCs w:val="22"/>
              </w:rPr>
              <w:t>tate</w:t>
            </w:r>
          </w:p>
        </w:tc>
        <w:tc>
          <w:tcPr>
            <w:tcW w:w="2010" w:type="dxa"/>
          </w:tcPr>
          <w:p w:rsidR="002E60C3" w:rsidRPr="00313D62" w:rsidRDefault="002E60C3" w:rsidP="002E60C3">
            <w:pPr>
              <w:pStyle w:val="metin"/>
              <w:spacing w:before="60" w:after="60" w:line="240" w:lineRule="auto"/>
              <w:ind w:firstLine="0"/>
              <w:rPr>
                <w:rFonts w:ascii="Arial" w:hAnsi="Arial"/>
                <w:szCs w:val="22"/>
              </w:rPr>
            </w:pPr>
            <w:r w:rsidRPr="00313D62">
              <w:rPr>
                <w:rFonts w:ascii="Arial" w:hAnsi="Arial"/>
                <w:sz w:val="22"/>
                <w:szCs w:val="22"/>
              </w:rPr>
              <w:t>R Phrase</w:t>
            </w:r>
          </w:p>
        </w:tc>
        <w:tc>
          <w:tcPr>
            <w:tcW w:w="3303" w:type="dxa"/>
          </w:tcPr>
          <w:p w:rsidR="002E60C3" w:rsidRPr="00313D62" w:rsidRDefault="002E60C3" w:rsidP="002E60C3">
            <w:pPr>
              <w:pStyle w:val="metin"/>
              <w:spacing w:before="60" w:after="60" w:line="240" w:lineRule="auto"/>
              <w:ind w:firstLine="0"/>
              <w:rPr>
                <w:rFonts w:ascii="Arial" w:hAnsi="Arial"/>
                <w:szCs w:val="22"/>
              </w:rPr>
            </w:pPr>
            <w:r w:rsidRPr="00313D62">
              <w:rPr>
                <w:rFonts w:ascii="Arial" w:hAnsi="Arial"/>
                <w:sz w:val="22"/>
                <w:szCs w:val="22"/>
              </w:rPr>
              <w:t>S Phrase</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CuSO</w:t>
            </w:r>
            <w:r w:rsidRPr="00313D62">
              <w:rPr>
                <w:sz w:val="22"/>
                <w:szCs w:val="22"/>
                <w:vertAlign w:val="subscript"/>
                <w:lang w:val="en-US"/>
              </w:rPr>
              <w:t>4</w:t>
            </w:r>
            <w:r w:rsidRPr="00313D62">
              <w:rPr>
                <w:sz w:val="22"/>
                <w:szCs w:val="22"/>
                <w:lang w:val="en-US"/>
              </w:rPr>
              <w:t>.5H</w:t>
            </w:r>
            <w:r w:rsidRPr="00313D62">
              <w:rPr>
                <w:sz w:val="22"/>
                <w:szCs w:val="22"/>
                <w:vertAlign w:val="subscript"/>
                <w:lang w:val="en-US"/>
              </w:rPr>
              <w:t>2</w:t>
            </w:r>
            <w:r w:rsidRPr="00313D62">
              <w:rPr>
                <w:sz w:val="22"/>
                <w:szCs w:val="22"/>
                <w:lang w:val="en-US"/>
              </w:rPr>
              <w:t xml:space="preserve">O </w:t>
            </w:r>
          </w:p>
        </w:tc>
        <w:tc>
          <w:tcPr>
            <w:tcW w:w="2229" w:type="dxa"/>
          </w:tcPr>
          <w:p w:rsidR="002E60C3" w:rsidRPr="00313D62" w:rsidRDefault="00102736" w:rsidP="002E60C3">
            <w:pPr>
              <w:autoSpaceDE w:val="0"/>
              <w:autoSpaceDN w:val="0"/>
              <w:adjustRightInd w:val="0"/>
              <w:spacing w:before="60" w:after="60" w:line="300" w:lineRule="auto"/>
              <w:rPr>
                <w:lang w:val="en-US"/>
              </w:rPr>
            </w:pPr>
            <w:r w:rsidRPr="00313D62">
              <w:rPr>
                <w:sz w:val="22"/>
                <w:szCs w:val="22"/>
                <w:lang w:val="en-US"/>
              </w:rPr>
              <w:t>S</w:t>
            </w:r>
            <w:r w:rsidR="002E60C3" w:rsidRPr="00313D62">
              <w:rPr>
                <w:sz w:val="22"/>
                <w:szCs w:val="22"/>
                <w:lang w:val="en-US"/>
              </w:rPr>
              <w:t>olid</w:t>
            </w:r>
          </w:p>
        </w:tc>
        <w:tc>
          <w:tcPr>
            <w:tcW w:w="2010"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22  36 38 50 53</w:t>
            </w:r>
          </w:p>
        </w:tc>
        <w:tc>
          <w:tcPr>
            <w:tcW w:w="3303"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22 60 61</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K</w:t>
            </w:r>
            <w:r w:rsidRPr="00313D62">
              <w:rPr>
                <w:sz w:val="22"/>
                <w:szCs w:val="22"/>
                <w:vertAlign w:val="subscript"/>
                <w:lang w:val="en-US"/>
              </w:rPr>
              <w:t>2</w:t>
            </w:r>
            <w:r w:rsidRPr="00313D62">
              <w:rPr>
                <w:sz w:val="22"/>
                <w:szCs w:val="22"/>
                <w:lang w:val="en-US"/>
              </w:rPr>
              <w:t>C</w:t>
            </w:r>
            <w:r w:rsidRPr="00313D62">
              <w:rPr>
                <w:sz w:val="22"/>
                <w:szCs w:val="22"/>
                <w:vertAlign w:val="subscript"/>
                <w:lang w:val="en-US"/>
              </w:rPr>
              <w:t>2</w:t>
            </w:r>
            <w:r w:rsidRPr="00313D62">
              <w:rPr>
                <w:sz w:val="22"/>
                <w:szCs w:val="22"/>
                <w:lang w:val="en-US"/>
              </w:rPr>
              <w:t>O</w:t>
            </w:r>
            <w:r w:rsidRPr="00313D62">
              <w:rPr>
                <w:sz w:val="22"/>
                <w:szCs w:val="22"/>
                <w:vertAlign w:val="subscript"/>
                <w:lang w:val="en-US"/>
              </w:rPr>
              <w:t>4</w:t>
            </w:r>
            <w:r w:rsidRPr="00313D62">
              <w:rPr>
                <w:sz w:val="22"/>
                <w:szCs w:val="22"/>
                <w:lang w:val="en-US"/>
              </w:rPr>
              <w:t>.H</w:t>
            </w:r>
            <w:r w:rsidRPr="00313D62">
              <w:rPr>
                <w:sz w:val="22"/>
                <w:szCs w:val="22"/>
                <w:vertAlign w:val="subscript"/>
                <w:lang w:val="en-US"/>
              </w:rPr>
              <w:t>2</w:t>
            </w:r>
            <w:r w:rsidRPr="00313D62">
              <w:rPr>
                <w:sz w:val="22"/>
                <w:szCs w:val="22"/>
                <w:lang w:val="en-US"/>
              </w:rPr>
              <w:t xml:space="preserve">O </w:t>
            </w:r>
          </w:p>
        </w:tc>
        <w:tc>
          <w:tcPr>
            <w:tcW w:w="2229" w:type="dxa"/>
          </w:tcPr>
          <w:p w:rsidR="002E60C3" w:rsidRPr="00313D62" w:rsidRDefault="00102736" w:rsidP="002E60C3">
            <w:pPr>
              <w:autoSpaceDE w:val="0"/>
              <w:autoSpaceDN w:val="0"/>
              <w:adjustRightInd w:val="0"/>
              <w:spacing w:before="60" w:after="60" w:line="300" w:lineRule="auto"/>
              <w:rPr>
                <w:lang w:val="en-US"/>
              </w:rPr>
            </w:pPr>
            <w:r w:rsidRPr="00313D62">
              <w:rPr>
                <w:sz w:val="22"/>
                <w:szCs w:val="22"/>
                <w:lang w:val="en-US"/>
              </w:rPr>
              <w:t>S</w:t>
            </w:r>
            <w:r w:rsidR="002E60C3" w:rsidRPr="00313D62">
              <w:rPr>
                <w:sz w:val="22"/>
                <w:szCs w:val="22"/>
                <w:lang w:val="en-US"/>
              </w:rPr>
              <w:t>olid</w:t>
            </w:r>
          </w:p>
        </w:tc>
        <w:tc>
          <w:tcPr>
            <w:tcW w:w="2010"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21 22</w:t>
            </w:r>
          </w:p>
        </w:tc>
        <w:tc>
          <w:tcPr>
            <w:tcW w:w="3303"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24 25</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H</w:t>
            </w:r>
            <w:r w:rsidRPr="00313D62">
              <w:rPr>
                <w:sz w:val="22"/>
                <w:szCs w:val="22"/>
                <w:vertAlign w:val="subscript"/>
                <w:lang w:val="en-US"/>
              </w:rPr>
              <w:t>2</w:t>
            </w:r>
            <w:r w:rsidRPr="00313D62">
              <w:rPr>
                <w:sz w:val="22"/>
                <w:szCs w:val="22"/>
                <w:lang w:val="en-US"/>
              </w:rPr>
              <w:t>SO</w:t>
            </w:r>
            <w:r w:rsidRPr="00313D62">
              <w:rPr>
                <w:sz w:val="22"/>
                <w:szCs w:val="22"/>
                <w:vertAlign w:val="subscript"/>
                <w:lang w:val="en-US"/>
              </w:rPr>
              <w:t>4</w:t>
            </w:r>
            <w:r w:rsidRPr="00313D62">
              <w:rPr>
                <w:sz w:val="22"/>
                <w:szCs w:val="22"/>
                <w:lang w:val="en-US"/>
              </w:rPr>
              <w:t xml:space="preserve"> </w:t>
            </w:r>
          </w:p>
        </w:tc>
        <w:tc>
          <w:tcPr>
            <w:tcW w:w="2229"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2.5 mol·L</w:t>
            </w:r>
            <w:r w:rsidRPr="00313D62">
              <w:rPr>
                <w:sz w:val="22"/>
                <w:szCs w:val="22"/>
                <w:vertAlign w:val="superscript"/>
                <w:lang w:val="en-US"/>
              </w:rPr>
              <w:t>-1</w:t>
            </w:r>
          </w:p>
        </w:tc>
        <w:tc>
          <w:tcPr>
            <w:tcW w:w="2010" w:type="dxa"/>
          </w:tcPr>
          <w:p w:rsidR="002E60C3" w:rsidRPr="00313D62" w:rsidRDefault="002E60C3" w:rsidP="002E60C3">
            <w:pPr>
              <w:pStyle w:val="metin"/>
              <w:spacing w:before="60" w:after="60" w:line="240" w:lineRule="auto"/>
              <w:ind w:firstLine="0"/>
              <w:jc w:val="left"/>
              <w:rPr>
                <w:rFonts w:ascii="Arial" w:hAnsi="Arial"/>
                <w:szCs w:val="22"/>
              </w:rPr>
            </w:pPr>
            <w:r w:rsidRPr="00313D62">
              <w:rPr>
                <w:rFonts w:ascii="Arial" w:hAnsi="Arial"/>
                <w:sz w:val="22"/>
                <w:szCs w:val="22"/>
              </w:rPr>
              <w:t>35</w:t>
            </w:r>
          </w:p>
        </w:tc>
        <w:tc>
          <w:tcPr>
            <w:tcW w:w="3303" w:type="dxa"/>
          </w:tcPr>
          <w:p w:rsidR="002E60C3" w:rsidRPr="00313D62" w:rsidRDefault="002E60C3" w:rsidP="002E60C3">
            <w:pPr>
              <w:pStyle w:val="metin"/>
              <w:spacing w:before="60" w:after="60" w:line="240" w:lineRule="auto"/>
              <w:ind w:firstLine="0"/>
              <w:jc w:val="left"/>
              <w:rPr>
                <w:rFonts w:ascii="Arial" w:hAnsi="Arial"/>
                <w:szCs w:val="22"/>
              </w:rPr>
            </w:pPr>
            <w:r w:rsidRPr="00313D62">
              <w:rPr>
                <w:rFonts w:ascii="Arial" w:hAnsi="Arial"/>
                <w:sz w:val="22"/>
                <w:szCs w:val="22"/>
              </w:rPr>
              <w:t>26-30-45</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KMnO</w:t>
            </w:r>
            <w:r w:rsidRPr="00313D62">
              <w:rPr>
                <w:sz w:val="22"/>
                <w:szCs w:val="22"/>
                <w:vertAlign w:val="subscript"/>
                <w:lang w:val="en-US"/>
              </w:rPr>
              <w:t>4</w:t>
            </w:r>
          </w:p>
        </w:tc>
        <w:tc>
          <w:tcPr>
            <w:tcW w:w="2229"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0.020 mol·L</w:t>
            </w:r>
            <w:r w:rsidRPr="00313D62">
              <w:rPr>
                <w:sz w:val="22"/>
                <w:szCs w:val="22"/>
                <w:vertAlign w:val="superscript"/>
                <w:lang w:val="en-US"/>
              </w:rPr>
              <w:t>-1</w:t>
            </w:r>
          </w:p>
        </w:tc>
        <w:tc>
          <w:tcPr>
            <w:tcW w:w="2010" w:type="dxa"/>
          </w:tcPr>
          <w:p w:rsidR="002E60C3" w:rsidRPr="00313D62" w:rsidRDefault="002E60C3" w:rsidP="002E60C3">
            <w:pPr>
              <w:pStyle w:val="metin"/>
              <w:spacing w:before="60" w:after="60" w:line="240" w:lineRule="auto"/>
              <w:ind w:firstLine="0"/>
              <w:jc w:val="left"/>
              <w:rPr>
                <w:rFonts w:ascii="Arial" w:hAnsi="Arial"/>
                <w:szCs w:val="22"/>
              </w:rPr>
            </w:pPr>
            <w:r w:rsidRPr="00313D62">
              <w:rPr>
                <w:rFonts w:ascii="Arial" w:hAnsi="Arial"/>
                <w:sz w:val="22"/>
                <w:szCs w:val="22"/>
              </w:rPr>
              <w:t>8 22 50 53</w:t>
            </w:r>
          </w:p>
        </w:tc>
        <w:tc>
          <w:tcPr>
            <w:tcW w:w="3303" w:type="dxa"/>
          </w:tcPr>
          <w:p w:rsidR="002E60C3" w:rsidRPr="00313D62" w:rsidRDefault="002E60C3" w:rsidP="002E60C3">
            <w:pPr>
              <w:pStyle w:val="metin"/>
              <w:spacing w:before="60" w:after="60" w:line="240" w:lineRule="auto"/>
              <w:ind w:firstLine="0"/>
              <w:jc w:val="left"/>
              <w:rPr>
                <w:rFonts w:ascii="Arial" w:hAnsi="Arial"/>
                <w:szCs w:val="22"/>
              </w:rPr>
            </w:pPr>
            <w:r w:rsidRPr="00313D62">
              <w:rPr>
                <w:rFonts w:ascii="Arial" w:hAnsi="Arial"/>
                <w:sz w:val="22"/>
                <w:szCs w:val="22"/>
              </w:rPr>
              <w:t>60 61</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Na</w:t>
            </w:r>
            <w:r w:rsidRPr="00313D62">
              <w:rPr>
                <w:sz w:val="22"/>
                <w:szCs w:val="22"/>
                <w:vertAlign w:val="subscript"/>
                <w:lang w:val="en-US"/>
              </w:rPr>
              <w:t>2</w:t>
            </w:r>
            <w:r w:rsidRPr="00313D62">
              <w:rPr>
                <w:sz w:val="22"/>
                <w:szCs w:val="22"/>
                <w:lang w:val="en-US"/>
              </w:rPr>
              <w:t>CO</w:t>
            </w:r>
            <w:r w:rsidRPr="00313D62">
              <w:rPr>
                <w:sz w:val="22"/>
                <w:szCs w:val="22"/>
                <w:vertAlign w:val="subscript"/>
                <w:lang w:val="en-US"/>
              </w:rPr>
              <w:t xml:space="preserve">3 </w:t>
            </w:r>
          </w:p>
        </w:tc>
        <w:tc>
          <w:tcPr>
            <w:tcW w:w="2229" w:type="dxa"/>
          </w:tcPr>
          <w:p w:rsidR="002E60C3" w:rsidRPr="00313D62" w:rsidRDefault="00102736" w:rsidP="002E60C3">
            <w:pPr>
              <w:autoSpaceDE w:val="0"/>
              <w:autoSpaceDN w:val="0"/>
              <w:adjustRightInd w:val="0"/>
              <w:spacing w:before="60" w:after="60" w:line="300" w:lineRule="auto"/>
              <w:rPr>
                <w:lang w:val="en-US"/>
              </w:rPr>
            </w:pPr>
            <w:r w:rsidRPr="00313D62">
              <w:rPr>
                <w:sz w:val="22"/>
                <w:szCs w:val="22"/>
                <w:lang w:val="en-US"/>
              </w:rPr>
              <w:t>S</w:t>
            </w:r>
            <w:r w:rsidR="002E60C3" w:rsidRPr="00313D62">
              <w:rPr>
                <w:sz w:val="22"/>
                <w:szCs w:val="22"/>
                <w:lang w:val="en-US"/>
              </w:rPr>
              <w:t>olid</w:t>
            </w:r>
          </w:p>
        </w:tc>
        <w:tc>
          <w:tcPr>
            <w:tcW w:w="2010"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36 37 38</w:t>
            </w:r>
          </w:p>
        </w:tc>
        <w:tc>
          <w:tcPr>
            <w:tcW w:w="3303"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2 22 26</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CH</w:t>
            </w:r>
            <w:r w:rsidRPr="00313D62">
              <w:rPr>
                <w:sz w:val="22"/>
                <w:szCs w:val="22"/>
                <w:vertAlign w:val="subscript"/>
                <w:lang w:val="en-US"/>
              </w:rPr>
              <w:t>3</w:t>
            </w:r>
            <w:r w:rsidRPr="00313D62">
              <w:rPr>
                <w:sz w:val="22"/>
                <w:szCs w:val="22"/>
                <w:lang w:val="en-US"/>
              </w:rPr>
              <w:t xml:space="preserve">COOH </w:t>
            </w:r>
          </w:p>
        </w:tc>
        <w:tc>
          <w:tcPr>
            <w:tcW w:w="2229" w:type="dxa"/>
          </w:tcPr>
          <w:p w:rsidR="002E60C3" w:rsidRPr="00313D62" w:rsidRDefault="002E60C3" w:rsidP="002E60C3">
            <w:pPr>
              <w:autoSpaceDE w:val="0"/>
              <w:autoSpaceDN w:val="0"/>
              <w:adjustRightInd w:val="0"/>
              <w:spacing w:before="60" w:after="60" w:line="300" w:lineRule="auto"/>
              <w:rPr>
                <w:lang w:val="en-US"/>
              </w:rPr>
            </w:pPr>
            <w:r w:rsidRPr="00504E52">
              <w:rPr>
                <w:sz w:val="22"/>
                <w:szCs w:val="22"/>
                <w:lang w:val="en-US"/>
              </w:rPr>
              <w:t>dilute solution</w:t>
            </w:r>
          </w:p>
        </w:tc>
        <w:tc>
          <w:tcPr>
            <w:tcW w:w="2010"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10 35</w:t>
            </w:r>
          </w:p>
        </w:tc>
        <w:tc>
          <w:tcPr>
            <w:tcW w:w="3303"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24 25 26 36 37 39 45 51 60</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KI</w:t>
            </w:r>
          </w:p>
        </w:tc>
        <w:tc>
          <w:tcPr>
            <w:tcW w:w="2229" w:type="dxa"/>
          </w:tcPr>
          <w:p w:rsidR="002E60C3" w:rsidRPr="00313D62" w:rsidRDefault="00102736" w:rsidP="002E60C3">
            <w:pPr>
              <w:autoSpaceDE w:val="0"/>
              <w:autoSpaceDN w:val="0"/>
              <w:adjustRightInd w:val="0"/>
              <w:spacing w:before="60" w:after="60" w:line="300" w:lineRule="auto"/>
              <w:rPr>
                <w:lang w:val="en-US"/>
              </w:rPr>
            </w:pPr>
            <w:r w:rsidRPr="00313D62">
              <w:rPr>
                <w:sz w:val="22"/>
                <w:szCs w:val="22"/>
                <w:lang w:val="en-US"/>
              </w:rPr>
              <w:t>S</w:t>
            </w:r>
            <w:r w:rsidR="002E60C3" w:rsidRPr="00313D62">
              <w:rPr>
                <w:sz w:val="22"/>
                <w:szCs w:val="22"/>
                <w:lang w:val="en-US"/>
              </w:rPr>
              <w:t>olid</w:t>
            </w:r>
          </w:p>
        </w:tc>
        <w:tc>
          <w:tcPr>
            <w:tcW w:w="2010" w:type="dxa"/>
          </w:tcPr>
          <w:p w:rsidR="002E60C3" w:rsidRPr="00313D62" w:rsidRDefault="002E60C3" w:rsidP="002E60C3">
            <w:pPr>
              <w:pStyle w:val="metin"/>
              <w:spacing w:before="60" w:after="60" w:line="240" w:lineRule="auto"/>
              <w:ind w:firstLine="0"/>
              <w:jc w:val="left"/>
              <w:rPr>
                <w:rFonts w:ascii="Arial" w:hAnsi="Arial"/>
                <w:szCs w:val="22"/>
              </w:rPr>
            </w:pPr>
            <w:r w:rsidRPr="00313D62">
              <w:rPr>
                <w:rFonts w:ascii="Arial" w:hAnsi="Arial"/>
                <w:sz w:val="22"/>
                <w:szCs w:val="22"/>
              </w:rPr>
              <w:t>36 38 42 43 61</w:t>
            </w:r>
          </w:p>
        </w:tc>
        <w:tc>
          <w:tcPr>
            <w:tcW w:w="3303" w:type="dxa"/>
          </w:tcPr>
          <w:p w:rsidR="002E60C3" w:rsidRPr="00313D62" w:rsidRDefault="002E60C3" w:rsidP="002E60C3">
            <w:pPr>
              <w:pStyle w:val="metin"/>
              <w:spacing w:before="60" w:after="60" w:line="240" w:lineRule="auto"/>
              <w:ind w:firstLine="0"/>
              <w:jc w:val="left"/>
              <w:rPr>
                <w:rFonts w:ascii="Arial" w:hAnsi="Arial"/>
                <w:szCs w:val="22"/>
                <w:highlight w:val="yellow"/>
              </w:rPr>
            </w:pPr>
            <w:r w:rsidRPr="00313D62">
              <w:rPr>
                <w:rFonts w:ascii="Arial" w:hAnsi="Arial"/>
                <w:sz w:val="22"/>
                <w:szCs w:val="22"/>
              </w:rPr>
              <w:t>26 36 37 39 45</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 xml:space="preserve">KSCN </w:t>
            </w:r>
          </w:p>
        </w:tc>
        <w:tc>
          <w:tcPr>
            <w:tcW w:w="2229"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Solid</w:t>
            </w:r>
          </w:p>
        </w:tc>
        <w:tc>
          <w:tcPr>
            <w:tcW w:w="2010"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21 22</w:t>
            </w:r>
          </w:p>
        </w:tc>
        <w:tc>
          <w:tcPr>
            <w:tcW w:w="3303" w:type="dxa"/>
          </w:tcPr>
          <w:p w:rsidR="002E60C3" w:rsidRPr="00313D62" w:rsidRDefault="002E60C3" w:rsidP="002E60C3">
            <w:pPr>
              <w:autoSpaceDE w:val="0"/>
              <w:autoSpaceDN w:val="0"/>
              <w:adjustRightInd w:val="0"/>
              <w:spacing w:before="60" w:after="60" w:line="300" w:lineRule="auto"/>
              <w:rPr>
                <w:lang w:val="en-US"/>
              </w:rPr>
            </w:pPr>
            <w:r w:rsidRPr="00313D62">
              <w:rPr>
                <w:sz w:val="22"/>
                <w:szCs w:val="22"/>
                <w:lang w:val="en-US"/>
              </w:rPr>
              <w:t>24 25</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C</w:t>
            </w:r>
            <w:r w:rsidRPr="00313D62">
              <w:rPr>
                <w:sz w:val="22"/>
                <w:szCs w:val="22"/>
                <w:vertAlign w:val="subscript"/>
                <w:lang w:val="en-US"/>
              </w:rPr>
              <w:t>2</w:t>
            </w:r>
            <w:r w:rsidRPr="00313D62">
              <w:rPr>
                <w:sz w:val="22"/>
                <w:szCs w:val="22"/>
                <w:lang w:val="en-US"/>
              </w:rPr>
              <w:t>H</w:t>
            </w:r>
            <w:r w:rsidRPr="00313D62">
              <w:rPr>
                <w:sz w:val="22"/>
                <w:szCs w:val="22"/>
                <w:vertAlign w:val="subscript"/>
                <w:lang w:val="en-US"/>
              </w:rPr>
              <w:t>5</w:t>
            </w:r>
            <w:r w:rsidRPr="00313D62">
              <w:rPr>
                <w:sz w:val="22"/>
                <w:szCs w:val="22"/>
                <w:lang w:val="en-US"/>
              </w:rPr>
              <w:t>OH</w:t>
            </w:r>
          </w:p>
        </w:tc>
        <w:tc>
          <w:tcPr>
            <w:tcW w:w="2229" w:type="dxa"/>
          </w:tcPr>
          <w:p w:rsidR="002E60C3" w:rsidRPr="00313D62" w:rsidRDefault="00102736" w:rsidP="002E60C3">
            <w:pPr>
              <w:autoSpaceDE w:val="0"/>
              <w:autoSpaceDN w:val="0"/>
              <w:adjustRightInd w:val="0"/>
              <w:spacing w:before="60" w:after="60" w:line="300" w:lineRule="auto"/>
              <w:rPr>
                <w:lang w:val="en-US"/>
              </w:rPr>
            </w:pPr>
            <w:r w:rsidRPr="00313D62">
              <w:rPr>
                <w:sz w:val="22"/>
                <w:szCs w:val="22"/>
                <w:lang w:val="en-US"/>
              </w:rPr>
              <w:t>L</w:t>
            </w:r>
            <w:r w:rsidR="002E60C3" w:rsidRPr="00313D62">
              <w:rPr>
                <w:sz w:val="22"/>
                <w:szCs w:val="22"/>
                <w:lang w:val="en-US"/>
              </w:rPr>
              <w:t>iquid</w:t>
            </w:r>
          </w:p>
        </w:tc>
        <w:tc>
          <w:tcPr>
            <w:tcW w:w="2010" w:type="dxa"/>
          </w:tcPr>
          <w:p w:rsidR="002E60C3" w:rsidRPr="00313D62" w:rsidRDefault="002E60C3" w:rsidP="002E60C3">
            <w:pPr>
              <w:pStyle w:val="metin"/>
              <w:spacing w:before="60" w:after="60" w:line="240" w:lineRule="auto"/>
              <w:ind w:firstLine="0"/>
              <w:rPr>
                <w:rFonts w:ascii="Arial" w:hAnsi="Arial"/>
                <w:szCs w:val="22"/>
              </w:rPr>
            </w:pPr>
            <w:r w:rsidRPr="00313D62">
              <w:rPr>
                <w:rFonts w:ascii="Arial" w:hAnsi="Arial"/>
                <w:sz w:val="22"/>
                <w:szCs w:val="22"/>
              </w:rPr>
              <w:t>11</w:t>
            </w:r>
          </w:p>
        </w:tc>
        <w:tc>
          <w:tcPr>
            <w:tcW w:w="3303" w:type="dxa"/>
          </w:tcPr>
          <w:p w:rsidR="002E60C3" w:rsidRPr="00313D62" w:rsidRDefault="002E60C3" w:rsidP="002E60C3">
            <w:pPr>
              <w:pStyle w:val="metin"/>
              <w:spacing w:before="60" w:after="60" w:line="240" w:lineRule="auto"/>
              <w:ind w:firstLine="0"/>
              <w:rPr>
                <w:rFonts w:ascii="Arial" w:hAnsi="Arial"/>
                <w:szCs w:val="22"/>
              </w:rPr>
            </w:pPr>
            <w:r w:rsidRPr="00313D62">
              <w:rPr>
                <w:rFonts w:ascii="Arial" w:hAnsi="Arial"/>
                <w:sz w:val="22"/>
                <w:szCs w:val="22"/>
              </w:rPr>
              <w:t>7 9 16 33</w:t>
            </w:r>
          </w:p>
        </w:tc>
      </w:tr>
      <w:tr w:rsidR="002E60C3" w:rsidRPr="00313D62" w:rsidTr="00102736">
        <w:tc>
          <w:tcPr>
            <w:tcW w:w="1530" w:type="dxa"/>
          </w:tcPr>
          <w:p w:rsidR="002E60C3" w:rsidRPr="00313D62" w:rsidRDefault="002E60C3" w:rsidP="002E60C3">
            <w:pPr>
              <w:autoSpaceDE w:val="0"/>
              <w:autoSpaceDN w:val="0"/>
              <w:adjustRightInd w:val="0"/>
              <w:spacing w:before="60" w:after="60" w:line="300" w:lineRule="auto"/>
              <w:jc w:val="both"/>
              <w:rPr>
                <w:lang w:val="en-US"/>
              </w:rPr>
            </w:pPr>
            <w:r w:rsidRPr="00313D62">
              <w:rPr>
                <w:sz w:val="22"/>
                <w:szCs w:val="22"/>
                <w:lang w:val="en-US"/>
              </w:rPr>
              <w:t>CH</w:t>
            </w:r>
            <w:r w:rsidRPr="00313D62">
              <w:rPr>
                <w:sz w:val="22"/>
                <w:szCs w:val="22"/>
                <w:vertAlign w:val="subscript"/>
                <w:lang w:val="en-US"/>
              </w:rPr>
              <w:t>3</w:t>
            </w:r>
            <w:r w:rsidRPr="00313D62">
              <w:rPr>
                <w:sz w:val="22"/>
                <w:szCs w:val="22"/>
                <w:lang w:val="en-US"/>
              </w:rPr>
              <w:t>COCH</w:t>
            </w:r>
            <w:r w:rsidRPr="00313D62">
              <w:rPr>
                <w:sz w:val="22"/>
                <w:szCs w:val="22"/>
                <w:vertAlign w:val="subscript"/>
                <w:lang w:val="en-US"/>
              </w:rPr>
              <w:t>3</w:t>
            </w:r>
          </w:p>
        </w:tc>
        <w:tc>
          <w:tcPr>
            <w:tcW w:w="2229" w:type="dxa"/>
          </w:tcPr>
          <w:p w:rsidR="002E60C3" w:rsidRPr="00313D62" w:rsidRDefault="00102736" w:rsidP="002E60C3">
            <w:pPr>
              <w:autoSpaceDE w:val="0"/>
              <w:autoSpaceDN w:val="0"/>
              <w:adjustRightInd w:val="0"/>
              <w:spacing w:before="60" w:after="60" w:line="300" w:lineRule="auto"/>
              <w:rPr>
                <w:lang w:val="en-US"/>
              </w:rPr>
            </w:pPr>
            <w:r w:rsidRPr="00313D62">
              <w:rPr>
                <w:sz w:val="22"/>
                <w:szCs w:val="22"/>
                <w:lang w:val="en-US"/>
              </w:rPr>
              <w:t>L</w:t>
            </w:r>
            <w:r w:rsidR="002E60C3" w:rsidRPr="00313D62">
              <w:rPr>
                <w:sz w:val="22"/>
                <w:szCs w:val="22"/>
                <w:lang w:val="en-US"/>
              </w:rPr>
              <w:t>iquid</w:t>
            </w:r>
          </w:p>
        </w:tc>
        <w:tc>
          <w:tcPr>
            <w:tcW w:w="2010" w:type="dxa"/>
          </w:tcPr>
          <w:p w:rsidR="002E60C3" w:rsidRPr="00313D62" w:rsidRDefault="002E60C3" w:rsidP="002E60C3">
            <w:pPr>
              <w:pStyle w:val="metin"/>
              <w:spacing w:before="60" w:after="60" w:line="240" w:lineRule="auto"/>
              <w:ind w:firstLine="0"/>
              <w:rPr>
                <w:rFonts w:ascii="Arial" w:hAnsi="Arial"/>
                <w:szCs w:val="22"/>
              </w:rPr>
            </w:pPr>
            <w:r w:rsidRPr="00313D62">
              <w:rPr>
                <w:rFonts w:ascii="Arial" w:hAnsi="Arial"/>
                <w:sz w:val="22"/>
                <w:szCs w:val="22"/>
              </w:rPr>
              <w:t>11 36 66 67</w:t>
            </w:r>
          </w:p>
        </w:tc>
        <w:tc>
          <w:tcPr>
            <w:tcW w:w="3303" w:type="dxa"/>
          </w:tcPr>
          <w:p w:rsidR="002E60C3" w:rsidRPr="00313D62" w:rsidRDefault="002E60C3" w:rsidP="002E60C3">
            <w:pPr>
              <w:pStyle w:val="metin"/>
              <w:spacing w:before="60" w:after="60" w:line="240" w:lineRule="auto"/>
              <w:ind w:firstLine="0"/>
              <w:rPr>
                <w:rFonts w:ascii="Arial" w:hAnsi="Arial"/>
                <w:szCs w:val="22"/>
              </w:rPr>
            </w:pPr>
            <w:r w:rsidRPr="00313D62">
              <w:rPr>
                <w:rFonts w:ascii="Arial" w:hAnsi="Arial"/>
                <w:sz w:val="22"/>
                <w:szCs w:val="22"/>
              </w:rPr>
              <w:t>2 9 16 26</w:t>
            </w:r>
          </w:p>
        </w:tc>
      </w:tr>
    </w:tbl>
    <w:p w:rsidR="002E60C3" w:rsidRPr="00313D62" w:rsidRDefault="002E60C3" w:rsidP="002E60C3">
      <w:pPr>
        <w:pStyle w:val="Lijstalinea"/>
        <w:autoSpaceDE w:val="0"/>
        <w:autoSpaceDN w:val="0"/>
        <w:adjustRightInd w:val="0"/>
        <w:ind w:left="284"/>
        <w:jc w:val="both"/>
        <w:rPr>
          <w:rFonts w:ascii="Arial" w:hAnsi="Arial"/>
          <w:color w:val="FF0000"/>
          <w:sz w:val="22"/>
          <w:szCs w:val="22"/>
          <w:lang w:val="en-US"/>
        </w:rPr>
      </w:pPr>
    </w:p>
    <w:p w:rsidR="002E60C3" w:rsidRPr="00313D62" w:rsidRDefault="002E60C3" w:rsidP="002E60C3">
      <w:pPr>
        <w:tabs>
          <w:tab w:val="left" w:pos="415"/>
        </w:tabs>
        <w:autoSpaceDE w:val="0"/>
        <w:autoSpaceDN w:val="0"/>
        <w:adjustRightInd w:val="0"/>
        <w:spacing w:before="60" w:after="60" w:line="120" w:lineRule="auto"/>
        <w:jc w:val="both"/>
        <w:rPr>
          <w:b/>
          <w:bCs/>
          <w:sz w:val="22"/>
          <w:szCs w:val="22"/>
          <w:lang w:val="en-US" w:eastAsia="tr-TR"/>
        </w:rPr>
      </w:pPr>
      <w:r w:rsidRPr="00313D62">
        <w:rPr>
          <w:b/>
          <w:bCs/>
          <w:sz w:val="22"/>
          <w:szCs w:val="22"/>
          <w:lang w:val="en-US" w:eastAsia="tr-TR"/>
        </w:rPr>
        <w:tab/>
      </w:r>
    </w:p>
    <w:p w:rsidR="002E60C3" w:rsidRPr="00313D62" w:rsidRDefault="002E60C3" w:rsidP="00FA6F8A">
      <w:pPr>
        <w:autoSpaceDE w:val="0"/>
        <w:autoSpaceDN w:val="0"/>
        <w:adjustRightInd w:val="0"/>
        <w:spacing w:before="60" w:after="60" w:line="360" w:lineRule="auto"/>
        <w:jc w:val="both"/>
        <w:rPr>
          <w:b/>
          <w:bCs/>
          <w:sz w:val="22"/>
          <w:szCs w:val="22"/>
          <w:lang w:val="en-US" w:eastAsia="tr-TR"/>
        </w:rPr>
      </w:pPr>
      <w:r w:rsidRPr="00313D62">
        <w:rPr>
          <w:b/>
          <w:bCs/>
          <w:sz w:val="22"/>
          <w:szCs w:val="22"/>
          <w:lang w:val="en-US" w:eastAsia="tr-TR"/>
        </w:rPr>
        <w:t>Apparatus and glassware</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Erlenmeyers, 250 mL (2)</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Beakers, 50  mL (2)</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Funnel</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Pipettes, 5 mL, 10 mL</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 xml:space="preserve">Graduated cylinder, 50 mL </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bCs/>
          <w:sz w:val="22"/>
          <w:szCs w:val="22"/>
          <w:lang w:val="en-US"/>
        </w:rPr>
        <w:t>Burettes (2)</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Stirring rod</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Stirring bar</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Ice-bath</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Washing bottle</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lastRenderedPageBreak/>
        <w:t>Filter paper</w:t>
      </w:r>
    </w:p>
    <w:p w:rsidR="002E60C3" w:rsidRPr="00313D62"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313D62">
        <w:rPr>
          <w:rFonts w:ascii="Arial" w:hAnsi="Arial"/>
          <w:sz w:val="22"/>
          <w:szCs w:val="22"/>
          <w:lang w:val="en-US"/>
        </w:rPr>
        <w:t>Heater-stirrer</w:t>
      </w:r>
    </w:p>
    <w:p w:rsidR="002E60C3" w:rsidRPr="00313D62" w:rsidRDefault="002E60C3" w:rsidP="00FA6F8A">
      <w:pPr>
        <w:tabs>
          <w:tab w:val="left" w:pos="426"/>
        </w:tabs>
        <w:autoSpaceDE w:val="0"/>
        <w:autoSpaceDN w:val="0"/>
        <w:adjustRightInd w:val="0"/>
        <w:spacing w:before="60" w:after="60" w:line="360" w:lineRule="auto"/>
        <w:ind w:left="426" w:hanging="426"/>
        <w:jc w:val="both"/>
        <w:rPr>
          <w:b/>
          <w:bCs/>
          <w:sz w:val="22"/>
          <w:szCs w:val="22"/>
          <w:lang w:val="en-US" w:eastAsia="tr-TR"/>
        </w:rPr>
      </w:pPr>
      <w:r w:rsidRPr="00313D62">
        <w:rPr>
          <w:b/>
          <w:bCs/>
          <w:sz w:val="22"/>
          <w:szCs w:val="22"/>
          <w:lang w:val="en-US" w:eastAsia="tr-TR"/>
        </w:rPr>
        <w:t xml:space="preserve">A. </w:t>
      </w:r>
      <w:r w:rsidRPr="00313D62">
        <w:rPr>
          <w:b/>
          <w:bCs/>
          <w:sz w:val="22"/>
          <w:szCs w:val="22"/>
          <w:lang w:val="en-US" w:eastAsia="tr-TR"/>
        </w:rPr>
        <w:tab/>
        <w:t xml:space="preserve">Preparation of </w:t>
      </w:r>
      <w:r w:rsidR="00102736" w:rsidRPr="00313D62">
        <w:rPr>
          <w:b/>
          <w:bCs/>
          <w:sz w:val="22"/>
          <w:szCs w:val="22"/>
          <w:lang w:val="en-US" w:eastAsia="tr-TR"/>
        </w:rPr>
        <w:t>p</w:t>
      </w:r>
      <w:r w:rsidRPr="00313D62">
        <w:rPr>
          <w:b/>
          <w:bCs/>
          <w:sz w:val="22"/>
          <w:szCs w:val="22"/>
          <w:lang w:val="en-US" w:eastAsia="tr-TR"/>
        </w:rPr>
        <w:t xml:space="preserve">otassium </w:t>
      </w:r>
      <w:r w:rsidR="00102736" w:rsidRPr="00313D62">
        <w:rPr>
          <w:b/>
          <w:bCs/>
          <w:sz w:val="22"/>
          <w:szCs w:val="22"/>
          <w:lang w:val="en-US" w:eastAsia="tr-TR"/>
        </w:rPr>
        <w:t>bisoxalatocuprate(lI) d</w:t>
      </w:r>
      <w:r w:rsidRPr="00313D62">
        <w:rPr>
          <w:b/>
          <w:bCs/>
          <w:sz w:val="22"/>
          <w:szCs w:val="22"/>
          <w:lang w:val="en-US" w:eastAsia="tr-TR"/>
        </w:rPr>
        <w:t xml:space="preserve">ihydrate </w:t>
      </w:r>
    </w:p>
    <w:p w:rsidR="002E60C3" w:rsidRPr="00313D62" w:rsidRDefault="002E60C3" w:rsidP="00CF7E4B">
      <w:pPr>
        <w:pStyle w:val="Lijstalinea"/>
        <w:numPr>
          <w:ilvl w:val="0"/>
          <w:numId w:val="54"/>
        </w:numPr>
        <w:tabs>
          <w:tab w:val="left" w:pos="426"/>
        </w:tabs>
        <w:autoSpaceDE w:val="0"/>
        <w:autoSpaceDN w:val="0"/>
        <w:adjustRightInd w:val="0"/>
        <w:spacing w:before="60" w:after="60" w:line="360" w:lineRule="auto"/>
        <w:contextualSpacing/>
        <w:jc w:val="both"/>
        <w:rPr>
          <w:rFonts w:ascii="Arial" w:hAnsi="Arial"/>
          <w:b/>
          <w:bCs/>
          <w:i/>
          <w:sz w:val="22"/>
          <w:szCs w:val="22"/>
          <w:lang w:val="en-US"/>
        </w:rPr>
      </w:pPr>
      <w:r w:rsidRPr="00313D62">
        <w:rPr>
          <w:rFonts w:ascii="Arial" w:hAnsi="Arial"/>
          <w:bCs/>
          <w:sz w:val="22"/>
          <w:szCs w:val="22"/>
          <w:lang w:val="en-US"/>
        </w:rPr>
        <w:t>Dissolve 4.1 g copper(II) sulfate hexahydrate</w:t>
      </w:r>
      <w:r w:rsidRPr="00313D62">
        <w:rPr>
          <w:rFonts w:ascii="Arial" w:hAnsi="Arial"/>
          <w:b/>
          <w:bCs/>
          <w:sz w:val="22"/>
          <w:szCs w:val="22"/>
          <w:lang w:val="en-US"/>
        </w:rPr>
        <w:t xml:space="preserve">, </w:t>
      </w:r>
      <w:r w:rsidRPr="00313D62">
        <w:rPr>
          <w:rFonts w:ascii="Arial" w:hAnsi="Arial"/>
          <w:bCs/>
          <w:sz w:val="22"/>
          <w:szCs w:val="22"/>
          <w:lang w:val="en-US"/>
        </w:rPr>
        <w:t>CuS0</w:t>
      </w:r>
      <w:r w:rsidRPr="00313D62">
        <w:rPr>
          <w:rFonts w:ascii="Arial" w:hAnsi="Arial"/>
          <w:b/>
          <w:bCs/>
          <w:sz w:val="22"/>
          <w:szCs w:val="22"/>
          <w:vertAlign w:val="subscript"/>
          <w:lang w:val="en-US"/>
        </w:rPr>
        <w:t>4</w:t>
      </w:r>
      <w:r w:rsidRPr="00313D62">
        <w:rPr>
          <w:rFonts w:ascii="Arial" w:hAnsi="Arial"/>
          <w:b/>
          <w:bCs/>
          <w:sz w:val="22"/>
          <w:szCs w:val="22"/>
          <w:lang w:val="en-US"/>
        </w:rPr>
        <w:t>.</w:t>
      </w:r>
      <w:r w:rsidRPr="00313D62">
        <w:rPr>
          <w:rFonts w:ascii="Arial" w:hAnsi="Arial"/>
          <w:bCs/>
          <w:sz w:val="22"/>
          <w:szCs w:val="22"/>
          <w:lang w:val="en-US"/>
        </w:rPr>
        <w:t>5H</w:t>
      </w:r>
      <w:r w:rsidRPr="00313D62">
        <w:rPr>
          <w:rFonts w:ascii="Arial" w:hAnsi="Arial"/>
          <w:b/>
          <w:bCs/>
          <w:sz w:val="22"/>
          <w:szCs w:val="22"/>
          <w:vertAlign w:val="subscript"/>
          <w:lang w:val="en-US"/>
        </w:rPr>
        <w:t>2</w:t>
      </w:r>
      <w:r w:rsidRPr="00313D62">
        <w:rPr>
          <w:rFonts w:ascii="Arial" w:hAnsi="Arial"/>
          <w:bCs/>
          <w:sz w:val="22"/>
          <w:szCs w:val="22"/>
          <w:lang w:val="en-US"/>
        </w:rPr>
        <w:t>0 in 8</w:t>
      </w:r>
      <w:r w:rsidR="00102736" w:rsidRPr="00313D62">
        <w:rPr>
          <w:rFonts w:ascii="Arial" w:hAnsi="Arial"/>
          <w:bCs/>
          <w:sz w:val="22"/>
          <w:szCs w:val="22"/>
          <w:lang w:val="en-US"/>
        </w:rPr>
        <w:t>.0</w:t>
      </w:r>
      <w:r w:rsidRPr="00313D62">
        <w:rPr>
          <w:rFonts w:ascii="Arial" w:hAnsi="Arial"/>
          <w:bCs/>
          <w:sz w:val="22"/>
          <w:szCs w:val="22"/>
          <w:lang w:val="en-US"/>
        </w:rPr>
        <w:t xml:space="preserve"> mL of water and heat the solution to 90 °C. </w:t>
      </w:r>
    </w:p>
    <w:p w:rsidR="002E60C3" w:rsidRPr="00313D62" w:rsidRDefault="00102736" w:rsidP="00CF7E4B">
      <w:pPr>
        <w:pStyle w:val="Lijstalinea"/>
        <w:numPr>
          <w:ilvl w:val="0"/>
          <w:numId w:val="54"/>
        </w:numPr>
        <w:tabs>
          <w:tab w:val="left" w:pos="426"/>
        </w:tabs>
        <w:autoSpaceDE w:val="0"/>
        <w:autoSpaceDN w:val="0"/>
        <w:adjustRightInd w:val="0"/>
        <w:spacing w:before="60" w:after="60" w:line="360" w:lineRule="auto"/>
        <w:contextualSpacing/>
        <w:jc w:val="both"/>
        <w:rPr>
          <w:rFonts w:ascii="Arial" w:hAnsi="Arial"/>
          <w:b/>
          <w:bCs/>
          <w:i/>
          <w:sz w:val="22"/>
          <w:szCs w:val="22"/>
          <w:lang w:val="en-US"/>
        </w:rPr>
      </w:pPr>
      <w:r w:rsidRPr="00313D62">
        <w:rPr>
          <w:rFonts w:ascii="Arial" w:hAnsi="Arial"/>
          <w:bCs/>
          <w:sz w:val="22"/>
          <w:szCs w:val="22"/>
          <w:lang w:val="en-US"/>
        </w:rPr>
        <w:t>Gradually a</w:t>
      </w:r>
      <w:r w:rsidR="002E60C3" w:rsidRPr="00313D62">
        <w:rPr>
          <w:rFonts w:ascii="Arial" w:hAnsi="Arial"/>
          <w:bCs/>
          <w:sz w:val="22"/>
          <w:szCs w:val="22"/>
          <w:lang w:val="en-US"/>
        </w:rPr>
        <w:t xml:space="preserve">dd the hot solution, while stirring, to a solution (also at 90 </w:t>
      </w:r>
      <w:r w:rsidR="002E60C3" w:rsidRPr="00313D62">
        <w:rPr>
          <w:sz w:val="22"/>
          <w:szCs w:val="22"/>
          <w:lang w:val="en-US"/>
        </w:rPr>
        <w:sym w:font="Symbol" w:char="F0B0"/>
      </w:r>
      <w:r w:rsidR="002E60C3" w:rsidRPr="00313D62">
        <w:rPr>
          <w:rFonts w:ascii="Arial" w:hAnsi="Arial"/>
          <w:bCs/>
          <w:sz w:val="22"/>
          <w:szCs w:val="22"/>
          <w:lang w:val="en-US"/>
        </w:rPr>
        <w:t>C) of 12.3 g K</w:t>
      </w:r>
      <w:r w:rsidR="002E60C3" w:rsidRPr="00313D62">
        <w:rPr>
          <w:rFonts w:ascii="Arial" w:hAnsi="Arial"/>
          <w:bCs/>
          <w:sz w:val="22"/>
          <w:szCs w:val="22"/>
          <w:vertAlign w:val="subscript"/>
          <w:lang w:val="en-US"/>
        </w:rPr>
        <w:t>2</w:t>
      </w:r>
      <w:r w:rsidR="002E60C3" w:rsidRPr="00313D62">
        <w:rPr>
          <w:rFonts w:ascii="Arial" w:hAnsi="Arial"/>
          <w:bCs/>
          <w:sz w:val="22"/>
          <w:szCs w:val="22"/>
          <w:lang w:val="en-US"/>
        </w:rPr>
        <w:t>C</w:t>
      </w:r>
      <w:r w:rsidR="002E60C3" w:rsidRPr="00313D62">
        <w:rPr>
          <w:rFonts w:ascii="Arial" w:hAnsi="Arial"/>
          <w:bCs/>
          <w:sz w:val="22"/>
          <w:szCs w:val="22"/>
          <w:vertAlign w:val="subscript"/>
          <w:lang w:val="en-US"/>
        </w:rPr>
        <w:t>2</w:t>
      </w:r>
      <w:r w:rsidR="002E60C3" w:rsidRPr="00313D62">
        <w:rPr>
          <w:rFonts w:ascii="Arial" w:hAnsi="Arial"/>
          <w:bCs/>
          <w:sz w:val="22"/>
          <w:szCs w:val="22"/>
          <w:lang w:val="en-US"/>
        </w:rPr>
        <w:t>O</w:t>
      </w:r>
      <w:r w:rsidR="002E60C3" w:rsidRPr="00313D62">
        <w:rPr>
          <w:rFonts w:ascii="Arial" w:hAnsi="Arial"/>
          <w:bCs/>
          <w:sz w:val="22"/>
          <w:szCs w:val="22"/>
          <w:vertAlign w:val="subscript"/>
          <w:lang w:val="en-US"/>
        </w:rPr>
        <w:t>4</w:t>
      </w:r>
      <w:r w:rsidR="002E60C3" w:rsidRPr="00313D62">
        <w:rPr>
          <w:rFonts w:ascii="Arial" w:hAnsi="Arial"/>
          <w:bCs/>
          <w:sz w:val="22"/>
          <w:szCs w:val="22"/>
          <w:lang w:val="en-US"/>
        </w:rPr>
        <w:t>.H</w:t>
      </w:r>
      <w:r w:rsidR="002E60C3" w:rsidRPr="00313D62">
        <w:rPr>
          <w:rFonts w:ascii="Arial" w:hAnsi="Arial"/>
          <w:b/>
          <w:bCs/>
          <w:i/>
          <w:sz w:val="22"/>
          <w:szCs w:val="22"/>
          <w:vertAlign w:val="subscript"/>
          <w:lang w:val="en-US"/>
        </w:rPr>
        <w:t>2</w:t>
      </w:r>
      <w:r w:rsidR="002E60C3" w:rsidRPr="00313D62">
        <w:rPr>
          <w:rFonts w:ascii="Arial" w:hAnsi="Arial"/>
          <w:bCs/>
          <w:sz w:val="22"/>
          <w:szCs w:val="22"/>
          <w:lang w:val="en-US"/>
        </w:rPr>
        <w:t>O in 35 mL of water.</w:t>
      </w:r>
    </w:p>
    <w:p w:rsidR="002E60C3" w:rsidRPr="00313D62" w:rsidRDefault="002E60C3" w:rsidP="00CF7E4B">
      <w:pPr>
        <w:pStyle w:val="Lijstalinea"/>
        <w:numPr>
          <w:ilvl w:val="0"/>
          <w:numId w:val="54"/>
        </w:numPr>
        <w:tabs>
          <w:tab w:val="left" w:pos="426"/>
        </w:tabs>
        <w:autoSpaceDE w:val="0"/>
        <w:autoSpaceDN w:val="0"/>
        <w:adjustRightInd w:val="0"/>
        <w:spacing w:before="60" w:after="60" w:line="360" w:lineRule="auto"/>
        <w:contextualSpacing/>
        <w:jc w:val="both"/>
        <w:rPr>
          <w:rFonts w:ascii="Arial" w:hAnsi="Arial"/>
          <w:bCs/>
          <w:sz w:val="22"/>
          <w:szCs w:val="22"/>
          <w:lang w:val="en-US"/>
        </w:rPr>
      </w:pPr>
      <w:r w:rsidRPr="00313D62">
        <w:rPr>
          <w:rFonts w:ascii="Arial" w:hAnsi="Arial"/>
          <w:bCs/>
          <w:sz w:val="22"/>
          <w:szCs w:val="22"/>
          <w:lang w:val="en-US"/>
        </w:rPr>
        <w:t>Allow the solution to cool down to room temperature and then cool in an ice-bath to 10°C. Filter off the solid</w:t>
      </w:r>
      <w:r w:rsidRPr="00313D62">
        <w:rPr>
          <w:rFonts w:ascii="Arial" w:hAnsi="Arial"/>
          <w:b/>
          <w:bCs/>
          <w:i/>
          <w:sz w:val="22"/>
          <w:szCs w:val="22"/>
          <w:lang w:val="en-US"/>
        </w:rPr>
        <w:t>,</w:t>
      </w:r>
      <w:r w:rsidRPr="00313D62">
        <w:rPr>
          <w:rFonts w:ascii="Arial" w:hAnsi="Arial"/>
          <w:bCs/>
          <w:sz w:val="22"/>
          <w:szCs w:val="22"/>
          <w:lang w:val="en-US"/>
        </w:rPr>
        <w:t xml:space="preserve"> wash with ice cold water followed by ethanol and then acetone. Dry at 40 </w:t>
      </w:r>
      <w:r w:rsidRPr="00313D62">
        <w:rPr>
          <w:rFonts w:ascii="Arial" w:hAnsi="Arial"/>
          <w:bCs/>
          <w:sz w:val="22"/>
          <w:szCs w:val="22"/>
          <w:lang w:val="en-US"/>
        </w:rPr>
        <w:sym w:font="Symbol" w:char="F0B0"/>
      </w:r>
      <w:r w:rsidRPr="00313D62">
        <w:rPr>
          <w:rFonts w:ascii="Arial" w:hAnsi="Arial"/>
          <w:bCs/>
          <w:sz w:val="22"/>
          <w:szCs w:val="22"/>
          <w:lang w:val="en-US"/>
        </w:rPr>
        <w:t xml:space="preserve">C in air for 1 h. </w:t>
      </w:r>
    </w:p>
    <w:p w:rsidR="002E60C3" w:rsidRPr="00313D62" w:rsidRDefault="002E60C3" w:rsidP="00CF7E4B">
      <w:pPr>
        <w:pStyle w:val="Lijstalinea"/>
        <w:numPr>
          <w:ilvl w:val="0"/>
          <w:numId w:val="54"/>
        </w:numPr>
        <w:tabs>
          <w:tab w:val="left" w:pos="426"/>
        </w:tabs>
        <w:autoSpaceDE w:val="0"/>
        <w:autoSpaceDN w:val="0"/>
        <w:adjustRightInd w:val="0"/>
        <w:spacing w:before="60" w:after="60" w:line="360" w:lineRule="auto"/>
        <w:contextualSpacing/>
        <w:jc w:val="both"/>
        <w:rPr>
          <w:rFonts w:ascii="Arial" w:hAnsi="Arial"/>
          <w:bCs/>
          <w:sz w:val="22"/>
          <w:szCs w:val="22"/>
          <w:lang w:val="en-US"/>
        </w:rPr>
      </w:pPr>
      <w:r w:rsidRPr="00313D62">
        <w:rPr>
          <w:rFonts w:ascii="Arial" w:hAnsi="Arial"/>
          <w:bCs/>
          <w:sz w:val="22"/>
          <w:szCs w:val="22"/>
          <w:lang w:val="en-US"/>
        </w:rPr>
        <w:t xml:space="preserve">Weigh the </w:t>
      </w:r>
      <w:r w:rsidR="00F16687" w:rsidRPr="00313D62">
        <w:rPr>
          <w:rFonts w:ascii="Arial" w:hAnsi="Arial"/>
          <w:bCs/>
          <w:sz w:val="22"/>
          <w:szCs w:val="22"/>
          <w:lang w:val="en-US"/>
        </w:rPr>
        <w:t xml:space="preserve">dried </w:t>
      </w:r>
      <w:r w:rsidRPr="00313D62">
        <w:rPr>
          <w:rFonts w:ascii="Arial" w:hAnsi="Arial"/>
          <w:bCs/>
          <w:sz w:val="22"/>
          <w:szCs w:val="22"/>
          <w:lang w:val="en-US"/>
        </w:rPr>
        <w:t>sample.</w:t>
      </w:r>
    </w:p>
    <w:p w:rsidR="002E60C3" w:rsidRPr="00313D62" w:rsidRDefault="002E60C3" w:rsidP="00FA6F8A">
      <w:pPr>
        <w:tabs>
          <w:tab w:val="left" w:pos="426"/>
        </w:tabs>
        <w:autoSpaceDE w:val="0"/>
        <w:autoSpaceDN w:val="0"/>
        <w:adjustRightInd w:val="0"/>
        <w:spacing w:before="60" w:after="60" w:line="360" w:lineRule="auto"/>
        <w:ind w:left="426" w:hanging="426"/>
        <w:jc w:val="both"/>
        <w:rPr>
          <w:b/>
          <w:bCs/>
          <w:iCs/>
          <w:sz w:val="22"/>
          <w:szCs w:val="22"/>
          <w:lang w:val="en-US" w:eastAsia="tr-TR"/>
        </w:rPr>
      </w:pPr>
      <w:r w:rsidRPr="00313D62">
        <w:rPr>
          <w:b/>
          <w:bCs/>
          <w:iCs/>
          <w:sz w:val="22"/>
          <w:szCs w:val="22"/>
          <w:lang w:val="en-US" w:eastAsia="tr-TR"/>
        </w:rPr>
        <w:t xml:space="preserve">B. </w:t>
      </w:r>
      <w:r w:rsidRPr="00313D62">
        <w:rPr>
          <w:b/>
          <w:bCs/>
          <w:iCs/>
          <w:sz w:val="22"/>
          <w:szCs w:val="22"/>
          <w:lang w:val="en-US" w:eastAsia="tr-TR"/>
        </w:rPr>
        <w:tab/>
        <w:t xml:space="preserve">Determination of </w:t>
      </w:r>
      <w:r w:rsidR="00102736" w:rsidRPr="00313D62">
        <w:rPr>
          <w:b/>
          <w:bCs/>
          <w:iCs/>
          <w:sz w:val="22"/>
          <w:szCs w:val="22"/>
          <w:lang w:val="en-US" w:eastAsia="tr-TR"/>
        </w:rPr>
        <w:t>o</w:t>
      </w:r>
      <w:r w:rsidRPr="00313D62">
        <w:rPr>
          <w:b/>
          <w:bCs/>
          <w:iCs/>
          <w:sz w:val="22"/>
          <w:szCs w:val="22"/>
          <w:lang w:val="en-US" w:eastAsia="tr-TR"/>
        </w:rPr>
        <w:t xml:space="preserve">xalate in the </w:t>
      </w:r>
      <w:r w:rsidR="00102736" w:rsidRPr="00313D62">
        <w:rPr>
          <w:b/>
          <w:bCs/>
          <w:iCs/>
          <w:sz w:val="22"/>
          <w:szCs w:val="22"/>
          <w:lang w:val="en-US" w:eastAsia="tr-TR"/>
        </w:rPr>
        <w:t>prepared c</w:t>
      </w:r>
      <w:r w:rsidRPr="00313D62">
        <w:rPr>
          <w:b/>
          <w:bCs/>
          <w:iCs/>
          <w:sz w:val="22"/>
          <w:szCs w:val="22"/>
          <w:lang w:val="en-US" w:eastAsia="tr-TR"/>
        </w:rPr>
        <w:t xml:space="preserve">ompound </w:t>
      </w:r>
    </w:p>
    <w:p w:rsidR="002E60C3" w:rsidRPr="00313D62" w:rsidRDefault="002E60C3" w:rsidP="00FA6F8A">
      <w:pPr>
        <w:tabs>
          <w:tab w:val="left" w:pos="709"/>
        </w:tabs>
        <w:autoSpaceDE w:val="0"/>
        <w:autoSpaceDN w:val="0"/>
        <w:adjustRightInd w:val="0"/>
        <w:spacing w:before="60" w:after="60" w:line="360" w:lineRule="auto"/>
        <w:ind w:left="709" w:hanging="283"/>
        <w:jc w:val="both"/>
        <w:rPr>
          <w:sz w:val="22"/>
          <w:szCs w:val="22"/>
          <w:lang w:val="en-US" w:eastAsia="tr-TR"/>
        </w:rPr>
      </w:pPr>
      <w:r w:rsidRPr="00313D62">
        <w:rPr>
          <w:sz w:val="22"/>
          <w:szCs w:val="22"/>
          <w:lang w:val="en-US" w:eastAsia="tr-TR"/>
        </w:rPr>
        <w:t xml:space="preserve">1. </w:t>
      </w:r>
      <w:r w:rsidRPr="00313D62">
        <w:rPr>
          <w:sz w:val="22"/>
          <w:szCs w:val="22"/>
          <w:lang w:val="en-US" w:eastAsia="tr-TR"/>
        </w:rPr>
        <w:tab/>
        <w:t xml:space="preserve">Transfer </w:t>
      </w:r>
      <w:r w:rsidR="00F16687">
        <w:rPr>
          <w:sz w:val="22"/>
          <w:szCs w:val="22"/>
          <w:lang w:val="en-US" w:eastAsia="tr-TR"/>
        </w:rPr>
        <w:t xml:space="preserve">an </w:t>
      </w:r>
      <w:r w:rsidRPr="00313D62">
        <w:rPr>
          <w:sz w:val="22"/>
          <w:szCs w:val="22"/>
          <w:lang w:val="en-US" w:eastAsia="tr-TR"/>
        </w:rPr>
        <w:t xml:space="preserve">accurately known amount (0.16-0.18 g) of </w:t>
      </w:r>
      <w:r w:rsidRPr="00313D62">
        <w:rPr>
          <w:bCs/>
          <w:sz w:val="22"/>
          <w:szCs w:val="22"/>
          <w:lang w:val="en-US" w:eastAsia="tr-TR"/>
        </w:rPr>
        <w:t>potassium bisoxalatocuprate(lI) dihydrate</w:t>
      </w:r>
      <w:r w:rsidRPr="00313D62">
        <w:rPr>
          <w:b/>
          <w:bCs/>
          <w:sz w:val="22"/>
          <w:szCs w:val="22"/>
          <w:lang w:val="en-US" w:eastAsia="tr-TR"/>
        </w:rPr>
        <w:t xml:space="preserve"> </w:t>
      </w:r>
      <w:r w:rsidRPr="00313D62">
        <w:rPr>
          <w:sz w:val="22"/>
          <w:szCs w:val="22"/>
          <w:lang w:val="en-US" w:eastAsia="tr-TR"/>
        </w:rPr>
        <w:t>prepared in Part A in</w:t>
      </w:r>
      <w:r w:rsidR="005F5885" w:rsidRPr="00313D62">
        <w:rPr>
          <w:sz w:val="22"/>
          <w:szCs w:val="22"/>
          <w:lang w:val="en-US" w:eastAsia="tr-TR"/>
        </w:rPr>
        <w:t>to</w:t>
      </w:r>
      <w:r w:rsidRPr="00313D62">
        <w:rPr>
          <w:sz w:val="22"/>
          <w:szCs w:val="22"/>
          <w:lang w:val="en-US" w:eastAsia="tr-TR"/>
        </w:rPr>
        <w:t xml:space="preserve"> a 250-mL erlenmeyer flask, and dissolve the complex by adding about 25 mL of water. </w:t>
      </w:r>
    </w:p>
    <w:p w:rsidR="002E60C3" w:rsidRPr="00313D62" w:rsidRDefault="002E60C3" w:rsidP="00FA6F8A">
      <w:pPr>
        <w:tabs>
          <w:tab w:val="left" w:pos="709"/>
        </w:tabs>
        <w:autoSpaceDE w:val="0"/>
        <w:autoSpaceDN w:val="0"/>
        <w:adjustRightInd w:val="0"/>
        <w:spacing w:before="60" w:after="60" w:line="360" w:lineRule="auto"/>
        <w:ind w:left="709" w:hanging="283"/>
        <w:jc w:val="both"/>
        <w:rPr>
          <w:bCs/>
          <w:sz w:val="22"/>
          <w:szCs w:val="22"/>
          <w:lang w:val="en-US" w:eastAsia="tr-TR"/>
        </w:rPr>
      </w:pPr>
      <w:r w:rsidRPr="00313D62">
        <w:rPr>
          <w:sz w:val="22"/>
          <w:szCs w:val="22"/>
          <w:lang w:val="en-US" w:eastAsia="tr-TR"/>
        </w:rPr>
        <w:t xml:space="preserve">2. </w:t>
      </w:r>
      <w:r w:rsidRPr="00313D62">
        <w:rPr>
          <w:sz w:val="22"/>
          <w:szCs w:val="22"/>
          <w:lang w:val="en-US" w:eastAsia="tr-TR"/>
        </w:rPr>
        <w:tab/>
        <w:t>Add</w:t>
      </w:r>
      <w:r w:rsidRPr="00313D62">
        <w:rPr>
          <w:bCs/>
          <w:iCs/>
          <w:sz w:val="22"/>
          <w:szCs w:val="22"/>
          <w:lang w:val="en-US" w:eastAsia="tr-TR"/>
        </w:rPr>
        <w:t xml:space="preserve"> </w:t>
      </w:r>
      <w:r w:rsidRPr="00313D62">
        <w:rPr>
          <w:sz w:val="22"/>
          <w:szCs w:val="22"/>
          <w:lang w:val="en-US" w:eastAsia="tr-TR"/>
        </w:rPr>
        <w:t xml:space="preserve">20 mL of 2.5 </w:t>
      </w:r>
      <w:r w:rsidRPr="00313D62">
        <w:rPr>
          <w:sz w:val="22"/>
          <w:szCs w:val="22"/>
          <w:lang w:val="en-US"/>
        </w:rPr>
        <w:t>M</w:t>
      </w:r>
      <w:r w:rsidRPr="00313D62">
        <w:rPr>
          <w:bCs/>
          <w:iCs/>
          <w:sz w:val="22"/>
          <w:szCs w:val="22"/>
          <w:lang w:val="en-US" w:eastAsia="tr-TR"/>
        </w:rPr>
        <w:t xml:space="preserve"> </w:t>
      </w:r>
      <w:r w:rsidRPr="00313D62">
        <w:rPr>
          <w:sz w:val="22"/>
          <w:szCs w:val="22"/>
          <w:lang w:val="en-US" w:eastAsia="tr-TR"/>
        </w:rPr>
        <w:t xml:space="preserve">sulfuric acid and heat the solution to about </w:t>
      </w:r>
      <w:r w:rsidRPr="00313D62">
        <w:rPr>
          <w:bCs/>
          <w:sz w:val="22"/>
          <w:szCs w:val="22"/>
          <w:lang w:val="en-US" w:eastAsia="tr-TR"/>
        </w:rPr>
        <w:t>80</w:t>
      </w:r>
      <w:r w:rsidR="005F5885" w:rsidRPr="00313D62">
        <w:rPr>
          <w:bCs/>
          <w:sz w:val="22"/>
          <w:szCs w:val="22"/>
          <w:lang w:val="en-US" w:eastAsia="tr-TR"/>
        </w:rPr>
        <w:t xml:space="preserve"> </w:t>
      </w:r>
      <w:r w:rsidRPr="00313D62">
        <w:rPr>
          <w:bCs/>
          <w:sz w:val="22"/>
          <w:szCs w:val="22"/>
          <w:lang w:val="en-US" w:eastAsia="tr-TR"/>
        </w:rPr>
        <w:sym w:font="Symbol" w:char="F0B0"/>
      </w:r>
      <w:r w:rsidRPr="00313D62">
        <w:rPr>
          <w:bCs/>
          <w:sz w:val="22"/>
          <w:szCs w:val="22"/>
          <w:lang w:val="en-US" w:eastAsia="tr-TR"/>
        </w:rPr>
        <w:t>C.</w:t>
      </w:r>
    </w:p>
    <w:p w:rsidR="00AA14C3" w:rsidRPr="00313D62" w:rsidRDefault="00AA14C3" w:rsidP="00FA6F8A">
      <w:pPr>
        <w:tabs>
          <w:tab w:val="left" w:pos="709"/>
        </w:tabs>
        <w:autoSpaceDE w:val="0"/>
        <w:autoSpaceDN w:val="0"/>
        <w:adjustRightInd w:val="0"/>
        <w:spacing w:before="60" w:after="60" w:line="360" w:lineRule="auto"/>
        <w:ind w:left="709" w:hanging="283"/>
        <w:jc w:val="both"/>
        <w:rPr>
          <w:bCs/>
          <w:sz w:val="22"/>
          <w:szCs w:val="22"/>
          <w:lang w:val="en-US" w:eastAsia="tr-TR"/>
        </w:rPr>
      </w:pPr>
    </w:p>
    <w:p w:rsidR="002E60C3" w:rsidRPr="00313D62" w:rsidRDefault="002E60C3" w:rsidP="00FA6F8A">
      <w:pPr>
        <w:tabs>
          <w:tab w:val="left" w:pos="709"/>
        </w:tabs>
        <w:autoSpaceDE w:val="0"/>
        <w:autoSpaceDN w:val="0"/>
        <w:adjustRightInd w:val="0"/>
        <w:spacing w:before="60" w:after="60" w:line="360" w:lineRule="auto"/>
        <w:ind w:left="709" w:hanging="283"/>
        <w:jc w:val="both"/>
        <w:rPr>
          <w:spacing w:val="-4"/>
          <w:sz w:val="22"/>
          <w:szCs w:val="22"/>
          <w:lang w:val="en-US" w:eastAsia="tr-TR"/>
        </w:rPr>
      </w:pPr>
      <w:r w:rsidRPr="00313D62">
        <w:rPr>
          <w:spacing w:val="-4"/>
          <w:sz w:val="22"/>
          <w:szCs w:val="22"/>
          <w:lang w:val="en-US" w:eastAsia="tr-TR"/>
        </w:rPr>
        <w:t>H</w:t>
      </w:r>
      <w:r w:rsidRPr="00313D62">
        <w:rPr>
          <w:spacing w:val="-4"/>
          <w:sz w:val="22"/>
          <w:szCs w:val="22"/>
          <w:vertAlign w:val="subscript"/>
          <w:lang w:val="en-US" w:eastAsia="tr-TR"/>
        </w:rPr>
        <w:t>2</w:t>
      </w:r>
      <w:r w:rsidRPr="00313D62">
        <w:rPr>
          <w:spacing w:val="-4"/>
          <w:sz w:val="22"/>
          <w:szCs w:val="22"/>
          <w:lang w:val="en-US" w:eastAsia="tr-TR"/>
        </w:rPr>
        <w:t>SO</w:t>
      </w:r>
      <w:r w:rsidRPr="00313D62">
        <w:rPr>
          <w:spacing w:val="-4"/>
          <w:sz w:val="22"/>
          <w:szCs w:val="22"/>
          <w:vertAlign w:val="subscript"/>
          <w:lang w:val="en-US" w:eastAsia="tr-TR"/>
        </w:rPr>
        <w:t>4</w:t>
      </w:r>
      <w:r w:rsidRPr="00313D62">
        <w:rPr>
          <w:spacing w:val="-4"/>
          <w:sz w:val="22"/>
          <w:szCs w:val="22"/>
          <w:lang w:val="en-US" w:eastAsia="tr-TR"/>
        </w:rPr>
        <w:t>(</w:t>
      </w:r>
      <w:r w:rsidRPr="00313D62">
        <w:rPr>
          <w:i/>
          <w:spacing w:val="-4"/>
          <w:sz w:val="22"/>
          <w:szCs w:val="22"/>
          <w:lang w:val="en-US" w:eastAsia="tr-TR"/>
        </w:rPr>
        <w:t>aq</w:t>
      </w:r>
      <w:r w:rsidR="00AA14C3" w:rsidRPr="00313D62">
        <w:rPr>
          <w:spacing w:val="-4"/>
          <w:sz w:val="22"/>
          <w:szCs w:val="22"/>
          <w:lang w:val="en-US" w:eastAsia="tr-TR"/>
        </w:rPr>
        <w:t xml:space="preserve">) + </w:t>
      </w:r>
      <w:r w:rsidRPr="00313D62">
        <w:rPr>
          <w:spacing w:val="-4"/>
          <w:sz w:val="22"/>
          <w:szCs w:val="22"/>
          <w:lang w:val="en-US" w:eastAsia="tr-TR"/>
        </w:rPr>
        <w:t>K</w:t>
      </w:r>
      <w:r w:rsidRPr="00313D62">
        <w:rPr>
          <w:spacing w:val="-4"/>
          <w:sz w:val="22"/>
          <w:szCs w:val="22"/>
          <w:vertAlign w:val="subscript"/>
          <w:lang w:val="en-US" w:eastAsia="tr-TR"/>
        </w:rPr>
        <w:t>2</w:t>
      </w:r>
      <w:r w:rsidRPr="00313D62">
        <w:rPr>
          <w:spacing w:val="-4"/>
          <w:sz w:val="22"/>
          <w:szCs w:val="22"/>
          <w:lang w:val="en-US" w:eastAsia="tr-TR"/>
        </w:rPr>
        <w:t>Cu(C</w:t>
      </w:r>
      <w:r w:rsidRPr="00313D62">
        <w:rPr>
          <w:spacing w:val="-4"/>
          <w:sz w:val="22"/>
          <w:szCs w:val="22"/>
          <w:vertAlign w:val="subscript"/>
          <w:lang w:val="en-US" w:eastAsia="tr-TR"/>
        </w:rPr>
        <w:t>2</w:t>
      </w:r>
      <w:r w:rsidRPr="00313D62">
        <w:rPr>
          <w:spacing w:val="-4"/>
          <w:sz w:val="22"/>
          <w:szCs w:val="22"/>
          <w:lang w:val="en-US" w:eastAsia="tr-TR"/>
        </w:rPr>
        <w:t>O</w:t>
      </w:r>
      <w:r w:rsidRPr="00313D62">
        <w:rPr>
          <w:spacing w:val="-4"/>
          <w:sz w:val="22"/>
          <w:szCs w:val="22"/>
          <w:vertAlign w:val="subscript"/>
          <w:lang w:val="en-US" w:eastAsia="tr-TR"/>
        </w:rPr>
        <w:t>4</w:t>
      </w:r>
      <w:r w:rsidRPr="00313D62">
        <w:rPr>
          <w:spacing w:val="-4"/>
          <w:sz w:val="22"/>
          <w:szCs w:val="22"/>
          <w:lang w:val="en-US" w:eastAsia="tr-TR"/>
        </w:rPr>
        <w:t>)</w:t>
      </w:r>
      <w:r w:rsidRPr="00313D62">
        <w:rPr>
          <w:spacing w:val="-4"/>
          <w:sz w:val="22"/>
          <w:szCs w:val="22"/>
          <w:vertAlign w:val="subscript"/>
          <w:lang w:val="en-US" w:eastAsia="tr-TR"/>
        </w:rPr>
        <w:t>2</w:t>
      </w:r>
      <w:r w:rsidRPr="00313D62">
        <w:rPr>
          <w:spacing w:val="-4"/>
          <w:sz w:val="22"/>
          <w:szCs w:val="22"/>
          <w:lang w:val="en-US" w:eastAsia="tr-TR"/>
        </w:rPr>
        <w:t>·2H</w:t>
      </w:r>
      <w:r w:rsidRPr="00313D62">
        <w:rPr>
          <w:spacing w:val="-4"/>
          <w:sz w:val="22"/>
          <w:szCs w:val="22"/>
          <w:vertAlign w:val="subscript"/>
          <w:lang w:val="en-US" w:eastAsia="tr-TR"/>
        </w:rPr>
        <w:t>2</w:t>
      </w:r>
      <w:r w:rsidRPr="00313D62">
        <w:rPr>
          <w:spacing w:val="-4"/>
          <w:sz w:val="22"/>
          <w:szCs w:val="22"/>
          <w:lang w:val="en-US" w:eastAsia="tr-TR"/>
        </w:rPr>
        <w:t>O(</w:t>
      </w:r>
      <w:r w:rsidRPr="00313D62">
        <w:rPr>
          <w:i/>
          <w:spacing w:val="-4"/>
          <w:sz w:val="22"/>
          <w:szCs w:val="22"/>
          <w:lang w:val="en-US" w:eastAsia="tr-TR"/>
        </w:rPr>
        <w:t>s</w:t>
      </w:r>
      <w:r w:rsidRPr="00313D62">
        <w:rPr>
          <w:spacing w:val="-4"/>
          <w:sz w:val="22"/>
          <w:szCs w:val="22"/>
          <w:lang w:val="en-US" w:eastAsia="tr-TR"/>
        </w:rPr>
        <w:t>)(</w:t>
      </w:r>
      <w:r w:rsidRPr="00313D62">
        <w:rPr>
          <w:i/>
          <w:spacing w:val="-4"/>
          <w:sz w:val="22"/>
          <w:szCs w:val="22"/>
          <w:lang w:val="en-US" w:eastAsia="tr-TR"/>
        </w:rPr>
        <w:t>aq</w:t>
      </w:r>
      <w:r w:rsidRPr="00313D62">
        <w:rPr>
          <w:spacing w:val="-4"/>
          <w:sz w:val="22"/>
          <w:szCs w:val="22"/>
          <w:lang w:val="en-US" w:eastAsia="tr-TR"/>
        </w:rPr>
        <w:t>) → K</w:t>
      </w:r>
      <w:r w:rsidRPr="00313D62">
        <w:rPr>
          <w:spacing w:val="-4"/>
          <w:sz w:val="22"/>
          <w:szCs w:val="22"/>
          <w:vertAlign w:val="subscript"/>
          <w:lang w:val="en-US" w:eastAsia="tr-TR"/>
        </w:rPr>
        <w:t>2</w:t>
      </w:r>
      <w:r w:rsidRPr="00313D62">
        <w:rPr>
          <w:spacing w:val="-4"/>
          <w:sz w:val="22"/>
          <w:szCs w:val="22"/>
          <w:lang w:val="en-US" w:eastAsia="tr-TR"/>
        </w:rPr>
        <w:t>C</w:t>
      </w:r>
      <w:r w:rsidRPr="00313D62">
        <w:rPr>
          <w:spacing w:val="-4"/>
          <w:sz w:val="22"/>
          <w:szCs w:val="22"/>
          <w:vertAlign w:val="subscript"/>
          <w:lang w:val="en-US" w:eastAsia="tr-TR"/>
        </w:rPr>
        <w:t>2</w:t>
      </w:r>
      <w:r w:rsidRPr="00313D62">
        <w:rPr>
          <w:spacing w:val="-4"/>
          <w:sz w:val="22"/>
          <w:szCs w:val="22"/>
          <w:lang w:val="en-US" w:eastAsia="tr-TR"/>
        </w:rPr>
        <w:t>O</w:t>
      </w:r>
      <w:r w:rsidRPr="00313D62">
        <w:rPr>
          <w:spacing w:val="-4"/>
          <w:sz w:val="22"/>
          <w:szCs w:val="22"/>
          <w:vertAlign w:val="subscript"/>
          <w:lang w:val="en-US" w:eastAsia="tr-TR"/>
        </w:rPr>
        <w:t>4</w:t>
      </w:r>
      <w:r w:rsidRPr="00313D62">
        <w:rPr>
          <w:spacing w:val="-4"/>
          <w:sz w:val="22"/>
          <w:szCs w:val="22"/>
          <w:lang w:val="en-US" w:eastAsia="tr-TR"/>
        </w:rPr>
        <w:t>(</w:t>
      </w:r>
      <w:r w:rsidRPr="00313D62">
        <w:rPr>
          <w:i/>
          <w:spacing w:val="-4"/>
          <w:sz w:val="22"/>
          <w:szCs w:val="22"/>
          <w:lang w:val="en-US" w:eastAsia="tr-TR"/>
        </w:rPr>
        <w:t>aq</w:t>
      </w:r>
      <w:r w:rsidRPr="00313D62">
        <w:rPr>
          <w:spacing w:val="-4"/>
          <w:sz w:val="22"/>
          <w:szCs w:val="22"/>
          <w:lang w:val="en-US" w:eastAsia="tr-TR"/>
        </w:rPr>
        <w:t>) + CuSO</w:t>
      </w:r>
      <w:r w:rsidRPr="00313D62">
        <w:rPr>
          <w:spacing w:val="-4"/>
          <w:sz w:val="22"/>
          <w:szCs w:val="22"/>
          <w:vertAlign w:val="subscript"/>
          <w:lang w:val="en-US" w:eastAsia="tr-TR"/>
        </w:rPr>
        <w:t>4</w:t>
      </w:r>
      <w:r w:rsidRPr="00313D62">
        <w:rPr>
          <w:spacing w:val="-4"/>
          <w:sz w:val="22"/>
          <w:szCs w:val="22"/>
          <w:lang w:val="en-US" w:eastAsia="tr-TR"/>
        </w:rPr>
        <w:t>(</w:t>
      </w:r>
      <w:r w:rsidRPr="00313D62">
        <w:rPr>
          <w:i/>
          <w:spacing w:val="-4"/>
          <w:sz w:val="22"/>
          <w:szCs w:val="22"/>
          <w:lang w:val="en-US" w:eastAsia="tr-TR"/>
        </w:rPr>
        <w:t>aq</w:t>
      </w:r>
      <w:r w:rsidRPr="00313D62">
        <w:rPr>
          <w:spacing w:val="-4"/>
          <w:sz w:val="22"/>
          <w:szCs w:val="22"/>
          <w:lang w:val="en-US" w:eastAsia="tr-TR"/>
        </w:rPr>
        <w:t>) + H</w:t>
      </w:r>
      <w:r w:rsidRPr="00313D62">
        <w:rPr>
          <w:spacing w:val="-4"/>
          <w:sz w:val="22"/>
          <w:szCs w:val="22"/>
          <w:vertAlign w:val="subscript"/>
          <w:lang w:val="en-US" w:eastAsia="tr-TR"/>
        </w:rPr>
        <w:t>2</w:t>
      </w:r>
      <w:r w:rsidRPr="00313D62">
        <w:rPr>
          <w:spacing w:val="-4"/>
          <w:sz w:val="22"/>
          <w:szCs w:val="22"/>
          <w:lang w:val="en-US" w:eastAsia="tr-TR"/>
        </w:rPr>
        <w:t>C</w:t>
      </w:r>
      <w:r w:rsidRPr="00313D62">
        <w:rPr>
          <w:spacing w:val="-4"/>
          <w:sz w:val="22"/>
          <w:szCs w:val="22"/>
          <w:vertAlign w:val="subscript"/>
          <w:lang w:val="en-US" w:eastAsia="tr-TR"/>
        </w:rPr>
        <w:t>2</w:t>
      </w:r>
      <w:r w:rsidRPr="00313D62">
        <w:rPr>
          <w:spacing w:val="-4"/>
          <w:sz w:val="22"/>
          <w:szCs w:val="22"/>
          <w:lang w:val="en-US" w:eastAsia="tr-TR"/>
        </w:rPr>
        <w:t>O</w:t>
      </w:r>
      <w:r w:rsidRPr="00313D62">
        <w:rPr>
          <w:spacing w:val="-4"/>
          <w:sz w:val="22"/>
          <w:szCs w:val="22"/>
          <w:vertAlign w:val="subscript"/>
          <w:lang w:val="en-US" w:eastAsia="tr-TR"/>
        </w:rPr>
        <w:t>4</w:t>
      </w:r>
      <w:r w:rsidR="00AA14C3" w:rsidRPr="00313D62">
        <w:rPr>
          <w:spacing w:val="-4"/>
          <w:sz w:val="22"/>
          <w:szCs w:val="22"/>
          <w:lang w:val="en-US" w:eastAsia="tr-TR"/>
        </w:rPr>
        <w:t>(</w:t>
      </w:r>
      <w:r w:rsidR="00AA14C3" w:rsidRPr="00313D62">
        <w:rPr>
          <w:i/>
          <w:spacing w:val="-4"/>
          <w:sz w:val="22"/>
          <w:szCs w:val="22"/>
          <w:lang w:val="en-US" w:eastAsia="tr-TR"/>
        </w:rPr>
        <w:t>aq</w:t>
      </w:r>
      <w:r w:rsidR="00AA14C3" w:rsidRPr="00313D62">
        <w:rPr>
          <w:spacing w:val="-4"/>
          <w:sz w:val="22"/>
          <w:szCs w:val="22"/>
          <w:lang w:val="en-US" w:eastAsia="tr-TR"/>
        </w:rPr>
        <w:t>)</w:t>
      </w:r>
      <w:r w:rsidRPr="00313D62">
        <w:rPr>
          <w:spacing w:val="-4"/>
          <w:sz w:val="22"/>
          <w:szCs w:val="22"/>
          <w:vertAlign w:val="subscript"/>
          <w:lang w:val="en-US" w:eastAsia="tr-TR"/>
        </w:rPr>
        <w:t xml:space="preserve"> </w:t>
      </w:r>
      <w:r w:rsidRPr="00313D62">
        <w:rPr>
          <w:spacing w:val="-4"/>
          <w:sz w:val="22"/>
          <w:szCs w:val="22"/>
          <w:lang w:val="en-US" w:eastAsia="tr-TR"/>
        </w:rPr>
        <w:t>+ 2</w:t>
      </w:r>
      <w:r w:rsidR="00AA14C3" w:rsidRPr="00313D62">
        <w:rPr>
          <w:spacing w:val="-4"/>
          <w:sz w:val="22"/>
          <w:szCs w:val="22"/>
          <w:lang w:val="en-US" w:eastAsia="tr-TR"/>
        </w:rPr>
        <w:t xml:space="preserve"> </w:t>
      </w:r>
      <w:r w:rsidRPr="00313D62">
        <w:rPr>
          <w:spacing w:val="-4"/>
          <w:sz w:val="22"/>
          <w:szCs w:val="22"/>
          <w:lang w:val="en-US" w:eastAsia="tr-TR"/>
        </w:rPr>
        <w:t>H</w:t>
      </w:r>
      <w:r w:rsidRPr="00313D62">
        <w:rPr>
          <w:spacing w:val="-4"/>
          <w:sz w:val="22"/>
          <w:szCs w:val="22"/>
          <w:vertAlign w:val="subscript"/>
          <w:lang w:val="en-US" w:eastAsia="tr-TR"/>
        </w:rPr>
        <w:t>2</w:t>
      </w:r>
      <w:r w:rsidRPr="00313D62">
        <w:rPr>
          <w:spacing w:val="-4"/>
          <w:sz w:val="22"/>
          <w:szCs w:val="22"/>
          <w:lang w:val="en-US" w:eastAsia="tr-TR"/>
        </w:rPr>
        <w:t>O</w:t>
      </w:r>
      <w:r w:rsidR="00AA14C3" w:rsidRPr="00313D62">
        <w:rPr>
          <w:spacing w:val="-4"/>
          <w:sz w:val="22"/>
          <w:szCs w:val="22"/>
          <w:lang w:val="en-US" w:eastAsia="tr-TR"/>
        </w:rPr>
        <w:t>(</w:t>
      </w:r>
      <w:r w:rsidR="00AA14C3" w:rsidRPr="00313D62">
        <w:rPr>
          <w:i/>
          <w:spacing w:val="-4"/>
          <w:sz w:val="22"/>
          <w:szCs w:val="22"/>
          <w:lang w:val="en-US" w:eastAsia="tr-TR"/>
        </w:rPr>
        <w:t>l</w:t>
      </w:r>
      <w:r w:rsidR="00AA14C3" w:rsidRPr="00313D62">
        <w:rPr>
          <w:spacing w:val="-4"/>
          <w:sz w:val="22"/>
          <w:szCs w:val="22"/>
          <w:lang w:val="en-US" w:eastAsia="tr-TR"/>
        </w:rPr>
        <w:t>)</w:t>
      </w:r>
    </w:p>
    <w:p w:rsidR="00AA14C3" w:rsidRPr="00313D62" w:rsidRDefault="00AA14C3" w:rsidP="00FA6F8A">
      <w:pPr>
        <w:tabs>
          <w:tab w:val="left" w:pos="709"/>
        </w:tabs>
        <w:autoSpaceDE w:val="0"/>
        <w:autoSpaceDN w:val="0"/>
        <w:adjustRightInd w:val="0"/>
        <w:spacing w:before="60" w:after="60" w:line="360" w:lineRule="auto"/>
        <w:ind w:left="709" w:hanging="283"/>
        <w:jc w:val="both"/>
        <w:rPr>
          <w:spacing w:val="-4"/>
          <w:sz w:val="22"/>
          <w:szCs w:val="22"/>
          <w:lang w:val="en-US" w:eastAsia="tr-TR"/>
        </w:rPr>
      </w:pPr>
    </w:p>
    <w:p w:rsidR="002E60C3" w:rsidRPr="00313D62" w:rsidRDefault="002E60C3" w:rsidP="00FA6F8A">
      <w:pPr>
        <w:tabs>
          <w:tab w:val="left" w:pos="709"/>
        </w:tabs>
        <w:autoSpaceDE w:val="0"/>
        <w:autoSpaceDN w:val="0"/>
        <w:adjustRightInd w:val="0"/>
        <w:spacing w:before="60" w:after="60" w:line="360" w:lineRule="auto"/>
        <w:ind w:left="709" w:hanging="283"/>
        <w:jc w:val="both"/>
        <w:rPr>
          <w:sz w:val="22"/>
          <w:szCs w:val="22"/>
          <w:lang w:val="en-US" w:eastAsia="tr-TR"/>
        </w:rPr>
      </w:pPr>
      <w:r w:rsidRPr="00313D62">
        <w:rPr>
          <w:bCs/>
          <w:sz w:val="22"/>
          <w:szCs w:val="22"/>
          <w:lang w:val="en-US" w:eastAsia="tr-TR"/>
        </w:rPr>
        <w:t xml:space="preserve">3. </w:t>
      </w:r>
      <w:r w:rsidRPr="00313D62">
        <w:rPr>
          <w:bCs/>
          <w:sz w:val="22"/>
          <w:szCs w:val="22"/>
          <w:lang w:val="en-US" w:eastAsia="tr-TR"/>
        </w:rPr>
        <w:tab/>
        <w:t>T</w:t>
      </w:r>
      <w:r w:rsidRPr="00313D62">
        <w:rPr>
          <w:sz w:val="22"/>
          <w:szCs w:val="22"/>
          <w:lang w:val="en-US" w:eastAsia="tr-TR"/>
        </w:rPr>
        <w:t>itrate the solution with</w:t>
      </w:r>
      <w:r w:rsidRPr="00313D62">
        <w:rPr>
          <w:bCs/>
          <w:iCs/>
          <w:sz w:val="22"/>
          <w:szCs w:val="22"/>
          <w:lang w:val="en-US" w:eastAsia="tr-TR"/>
        </w:rPr>
        <w:t xml:space="preserve"> </w:t>
      </w:r>
      <w:r w:rsidRPr="00313D62">
        <w:rPr>
          <w:sz w:val="22"/>
          <w:szCs w:val="22"/>
          <w:lang w:val="en-US" w:eastAsia="tr-TR"/>
        </w:rPr>
        <w:t>standardized 0.020</w:t>
      </w:r>
      <w:r w:rsidRPr="00313D62">
        <w:rPr>
          <w:sz w:val="22"/>
          <w:szCs w:val="22"/>
          <w:lang w:val="en-US"/>
        </w:rPr>
        <w:t xml:space="preserve"> mol.L</w:t>
      </w:r>
      <w:r w:rsidRPr="00313D62">
        <w:rPr>
          <w:sz w:val="22"/>
          <w:szCs w:val="22"/>
          <w:vertAlign w:val="superscript"/>
          <w:lang w:val="en-US"/>
        </w:rPr>
        <w:t>-1</w:t>
      </w:r>
      <w:r w:rsidRPr="00313D62">
        <w:rPr>
          <w:bCs/>
          <w:iCs/>
          <w:sz w:val="22"/>
          <w:szCs w:val="22"/>
          <w:lang w:val="en-US" w:eastAsia="tr-TR"/>
        </w:rPr>
        <w:t xml:space="preserve"> </w:t>
      </w:r>
      <w:r w:rsidRPr="00313D62">
        <w:rPr>
          <w:sz w:val="22"/>
          <w:szCs w:val="22"/>
          <w:lang w:val="en-US" w:eastAsia="tr-TR"/>
        </w:rPr>
        <w:t>potassium permanganate solution, until the color of the solution becomes pink persistent for 1-2 minutes (end-point). Record</w:t>
      </w:r>
      <w:r w:rsidRPr="00313D62">
        <w:rPr>
          <w:bCs/>
          <w:iCs/>
          <w:sz w:val="22"/>
          <w:szCs w:val="22"/>
          <w:lang w:val="en-US" w:eastAsia="tr-TR"/>
        </w:rPr>
        <w:t xml:space="preserve"> </w:t>
      </w:r>
      <w:r w:rsidRPr="00313D62">
        <w:rPr>
          <w:sz w:val="22"/>
          <w:szCs w:val="22"/>
          <w:lang w:val="en-US" w:eastAsia="tr-TR"/>
        </w:rPr>
        <w:t>the volume of standard KMnO</w:t>
      </w:r>
      <w:r w:rsidRPr="00313D62">
        <w:rPr>
          <w:sz w:val="22"/>
          <w:szCs w:val="22"/>
          <w:vertAlign w:val="subscript"/>
          <w:lang w:val="en-US" w:eastAsia="tr-TR"/>
        </w:rPr>
        <w:t>4</w:t>
      </w:r>
      <w:r w:rsidRPr="00313D62">
        <w:rPr>
          <w:sz w:val="22"/>
          <w:szCs w:val="22"/>
          <w:lang w:val="en-US" w:eastAsia="tr-TR"/>
        </w:rPr>
        <w:t xml:space="preserve"> solution used.</w:t>
      </w:r>
      <w:r w:rsidRPr="00313D62">
        <w:rPr>
          <w:sz w:val="22"/>
          <w:szCs w:val="22"/>
          <w:lang w:val="en-US" w:eastAsia="tr-TR"/>
        </w:rPr>
        <w:tab/>
      </w:r>
    </w:p>
    <w:p w:rsidR="00AA14C3" w:rsidRPr="00313D62" w:rsidRDefault="00AA14C3" w:rsidP="00FA6F8A">
      <w:pPr>
        <w:tabs>
          <w:tab w:val="left" w:pos="709"/>
        </w:tabs>
        <w:autoSpaceDE w:val="0"/>
        <w:autoSpaceDN w:val="0"/>
        <w:adjustRightInd w:val="0"/>
        <w:spacing w:before="60" w:after="60" w:line="360" w:lineRule="auto"/>
        <w:ind w:left="709" w:hanging="283"/>
        <w:jc w:val="both"/>
        <w:rPr>
          <w:sz w:val="22"/>
          <w:szCs w:val="22"/>
          <w:lang w:val="en-US" w:eastAsia="tr-TR"/>
        </w:rPr>
      </w:pPr>
    </w:p>
    <w:p w:rsidR="00AA14C3" w:rsidRPr="00313D62" w:rsidRDefault="002E60C3" w:rsidP="00FA6F8A">
      <w:pPr>
        <w:tabs>
          <w:tab w:val="left" w:pos="709"/>
        </w:tabs>
        <w:autoSpaceDE w:val="0"/>
        <w:autoSpaceDN w:val="0"/>
        <w:adjustRightInd w:val="0"/>
        <w:spacing w:before="60" w:after="60" w:line="360" w:lineRule="auto"/>
        <w:ind w:left="709" w:hanging="283"/>
        <w:rPr>
          <w:sz w:val="22"/>
          <w:szCs w:val="22"/>
          <w:lang w:val="en-US" w:eastAsia="tr-TR"/>
        </w:rPr>
      </w:pPr>
      <w:r w:rsidRPr="00313D62">
        <w:rPr>
          <w:sz w:val="22"/>
          <w:szCs w:val="22"/>
          <w:lang w:val="en-US" w:eastAsia="tr-TR"/>
        </w:rPr>
        <w:t>16 H</w:t>
      </w:r>
      <w:r w:rsidRPr="00313D62">
        <w:rPr>
          <w:sz w:val="22"/>
          <w:szCs w:val="22"/>
          <w:vertAlign w:val="superscript"/>
          <w:lang w:val="en-US" w:eastAsia="tr-TR"/>
        </w:rPr>
        <w:t>+</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+ 2 MnO</w:t>
      </w:r>
      <w:r w:rsidRPr="00313D62">
        <w:rPr>
          <w:sz w:val="22"/>
          <w:szCs w:val="22"/>
          <w:vertAlign w:val="subscript"/>
          <w:lang w:val="en-US" w:eastAsia="tr-TR"/>
        </w:rPr>
        <w:t>4</w:t>
      </w:r>
      <w:r w:rsidRPr="00313D62">
        <w:rPr>
          <w:sz w:val="22"/>
          <w:szCs w:val="22"/>
          <w:vertAlign w:val="superscript"/>
          <w:lang w:val="en-US" w:eastAsia="tr-TR"/>
        </w:rPr>
        <w:t>-</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+ 5 C</w:t>
      </w:r>
      <w:r w:rsidRPr="00313D62">
        <w:rPr>
          <w:sz w:val="22"/>
          <w:szCs w:val="22"/>
          <w:vertAlign w:val="subscript"/>
          <w:lang w:val="en-US" w:eastAsia="tr-TR"/>
        </w:rPr>
        <w:t>2</w:t>
      </w:r>
      <w:r w:rsidRPr="00313D62">
        <w:rPr>
          <w:sz w:val="22"/>
          <w:szCs w:val="22"/>
          <w:lang w:val="en-US" w:eastAsia="tr-TR"/>
        </w:rPr>
        <w:t>O</w:t>
      </w:r>
      <w:r w:rsidRPr="00313D62">
        <w:rPr>
          <w:sz w:val="22"/>
          <w:szCs w:val="22"/>
          <w:vertAlign w:val="subscript"/>
          <w:lang w:val="en-US" w:eastAsia="tr-TR"/>
        </w:rPr>
        <w:t>4</w:t>
      </w:r>
      <w:r w:rsidRPr="00313D62">
        <w:rPr>
          <w:sz w:val="22"/>
          <w:szCs w:val="22"/>
          <w:vertAlign w:val="superscript"/>
          <w:lang w:val="en-US" w:eastAsia="tr-TR"/>
        </w:rPr>
        <w:t>2-</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10 CO</w:t>
      </w:r>
      <w:r w:rsidRPr="00313D62">
        <w:rPr>
          <w:sz w:val="22"/>
          <w:szCs w:val="22"/>
          <w:vertAlign w:val="subscript"/>
          <w:lang w:val="en-US" w:eastAsia="tr-TR"/>
        </w:rPr>
        <w:t>2</w:t>
      </w:r>
      <w:r w:rsidRPr="00313D62">
        <w:rPr>
          <w:sz w:val="22"/>
          <w:szCs w:val="22"/>
          <w:lang w:val="en-US" w:eastAsia="tr-TR"/>
        </w:rPr>
        <w:t>(</w:t>
      </w:r>
      <w:r w:rsidRPr="00313D62">
        <w:rPr>
          <w:i/>
          <w:sz w:val="22"/>
          <w:szCs w:val="22"/>
          <w:lang w:val="en-US" w:eastAsia="tr-TR"/>
        </w:rPr>
        <w:t>g</w:t>
      </w:r>
      <w:r w:rsidRPr="00313D62">
        <w:rPr>
          <w:sz w:val="22"/>
          <w:szCs w:val="22"/>
          <w:lang w:val="en-US" w:eastAsia="tr-TR"/>
        </w:rPr>
        <w:t>) + 2 Mn</w:t>
      </w:r>
      <w:r w:rsidRPr="00313D62">
        <w:rPr>
          <w:sz w:val="22"/>
          <w:szCs w:val="22"/>
          <w:vertAlign w:val="superscript"/>
          <w:lang w:val="en-US" w:eastAsia="tr-TR"/>
        </w:rPr>
        <w:t>2+</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+ 8 H</w:t>
      </w:r>
      <w:r w:rsidRPr="00313D62">
        <w:rPr>
          <w:sz w:val="22"/>
          <w:szCs w:val="22"/>
          <w:vertAlign w:val="subscript"/>
          <w:lang w:val="en-US" w:eastAsia="tr-TR"/>
        </w:rPr>
        <w:t>2</w:t>
      </w:r>
      <w:r w:rsidRPr="00313D62">
        <w:rPr>
          <w:sz w:val="22"/>
          <w:szCs w:val="22"/>
          <w:lang w:val="en-US" w:eastAsia="tr-TR"/>
        </w:rPr>
        <w:t>O(</w:t>
      </w:r>
      <w:r w:rsidRPr="00313D62">
        <w:rPr>
          <w:i/>
          <w:sz w:val="22"/>
          <w:szCs w:val="22"/>
          <w:lang w:val="en-US" w:eastAsia="tr-TR"/>
        </w:rPr>
        <w:t>l</w:t>
      </w:r>
      <w:r w:rsidRPr="00313D62">
        <w:rPr>
          <w:sz w:val="22"/>
          <w:szCs w:val="22"/>
          <w:lang w:val="en-US" w:eastAsia="tr-TR"/>
        </w:rPr>
        <w:t>)</w:t>
      </w:r>
    </w:p>
    <w:p w:rsidR="00AA14C3" w:rsidRPr="00313D62" w:rsidRDefault="00AA14C3" w:rsidP="00FA6F8A">
      <w:pPr>
        <w:tabs>
          <w:tab w:val="left" w:pos="709"/>
        </w:tabs>
        <w:autoSpaceDE w:val="0"/>
        <w:autoSpaceDN w:val="0"/>
        <w:adjustRightInd w:val="0"/>
        <w:spacing w:before="60" w:after="60" w:line="360" w:lineRule="auto"/>
        <w:ind w:left="709" w:hanging="283"/>
        <w:rPr>
          <w:sz w:val="22"/>
          <w:szCs w:val="22"/>
          <w:lang w:val="en-US" w:eastAsia="tr-TR"/>
        </w:rPr>
      </w:pPr>
    </w:p>
    <w:p w:rsidR="00AA14C3" w:rsidRPr="00313D62" w:rsidRDefault="00AA14C3" w:rsidP="00FA6F8A">
      <w:pPr>
        <w:tabs>
          <w:tab w:val="left" w:pos="709"/>
        </w:tabs>
        <w:autoSpaceDE w:val="0"/>
        <w:autoSpaceDN w:val="0"/>
        <w:adjustRightInd w:val="0"/>
        <w:spacing w:before="60" w:after="60" w:line="360" w:lineRule="auto"/>
        <w:ind w:left="709" w:hanging="283"/>
        <w:rPr>
          <w:sz w:val="22"/>
          <w:szCs w:val="22"/>
          <w:lang w:val="en-US" w:eastAsia="tr-TR"/>
        </w:rPr>
      </w:pPr>
    </w:p>
    <w:p w:rsidR="002E60C3" w:rsidRPr="00313D62" w:rsidRDefault="002E60C3" w:rsidP="00FA6F8A">
      <w:pPr>
        <w:tabs>
          <w:tab w:val="left" w:pos="426"/>
        </w:tabs>
        <w:autoSpaceDE w:val="0"/>
        <w:autoSpaceDN w:val="0"/>
        <w:adjustRightInd w:val="0"/>
        <w:spacing w:before="60" w:after="60" w:line="360" w:lineRule="auto"/>
        <w:ind w:left="426" w:hanging="426"/>
        <w:jc w:val="both"/>
        <w:rPr>
          <w:b/>
          <w:bCs/>
          <w:iCs/>
          <w:sz w:val="22"/>
          <w:szCs w:val="22"/>
          <w:lang w:val="en-US" w:eastAsia="tr-TR"/>
        </w:rPr>
      </w:pPr>
      <w:r w:rsidRPr="00313D62">
        <w:rPr>
          <w:b/>
          <w:bCs/>
          <w:iCs/>
          <w:sz w:val="22"/>
          <w:szCs w:val="22"/>
          <w:lang w:val="en-US" w:eastAsia="tr-TR"/>
        </w:rPr>
        <w:t xml:space="preserve">C. </w:t>
      </w:r>
      <w:r w:rsidRPr="00313D62">
        <w:rPr>
          <w:b/>
          <w:bCs/>
          <w:iCs/>
          <w:sz w:val="22"/>
          <w:szCs w:val="22"/>
          <w:lang w:val="en-US" w:eastAsia="tr-TR"/>
        </w:rPr>
        <w:tab/>
        <w:t xml:space="preserve">Determination of </w:t>
      </w:r>
      <w:r w:rsidR="00AA14C3" w:rsidRPr="00313D62">
        <w:rPr>
          <w:b/>
          <w:bCs/>
          <w:iCs/>
          <w:sz w:val="22"/>
          <w:szCs w:val="22"/>
          <w:lang w:val="en-US" w:eastAsia="tr-TR"/>
        </w:rPr>
        <w:t>c</w:t>
      </w:r>
      <w:r w:rsidRPr="00313D62">
        <w:rPr>
          <w:b/>
          <w:bCs/>
          <w:iCs/>
          <w:sz w:val="22"/>
          <w:szCs w:val="22"/>
          <w:lang w:val="en-US" w:eastAsia="tr-TR"/>
        </w:rPr>
        <w:t xml:space="preserve">opper in the </w:t>
      </w:r>
      <w:r w:rsidR="00AA14C3" w:rsidRPr="00313D62">
        <w:rPr>
          <w:b/>
          <w:bCs/>
          <w:iCs/>
          <w:sz w:val="22"/>
          <w:szCs w:val="22"/>
          <w:lang w:val="en-US" w:eastAsia="tr-TR"/>
        </w:rPr>
        <w:t>p</w:t>
      </w:r>
      <w:r w:rsidRPr="00313D62">
        <w:rPr>
          <w:b/>
          <w:bCs/>
          <w:iCs/>
          <w:sz w:val="22"/>
          <w:szCs w:val="22"/>
          <w:lang w:val="en-US" w:eastAsia="tr-TR"/>
        </w:rPr>
        <w:t xml:space="preserve">repared </w:t>
      </w:r>
      <w:r w:rsidR="00AA14C3" w:rsidRPr="00313D62">
        <w:rPr>
          <w:b/>
          <w:bCs/>
          <w:iCs/>
          <w:sz w:val="22"/>
          <w:szCs w:val="22"/>
          <w:lang w:val="en-US" w:eastAsia="tr-TR"/>
        </w:rPr>
        <w:t>c</w:t>
      </w:r>
      <w:r w:rsidRPr="00313D62">
        <w:rPr>
          <w:b/>
          <w:bCs/>
          <w:iCs/>
          <w:sz w:val="22"/>
          <w:szCs w:val="22"/>
          <w:lang w:val="en-US" w:eastAsia="tr-TR"/>
        </w:rPr>
        <w:t xml:space="preserve">ompound </w:t>
      </w:r>
    </w:p>
    <w:p w:rsidR="002E60C3" w:rsidRPr="00313D62" w:rsidRDefault="002E60C3" w:rsidP="00FA6F8A">
      <w:pPr>
        <w:tabs>
          <w:tab w:val="left" w:pos="709"/>
        </w:tabs>
        <w:autoSpaceDE w:val="0"/>
        <w:autoSpaceDN w:val="0"/>
        <w:adjustRightInd w:val="0"/>
        <w:spacing w:before="60" w:after="60" w:line="360" w:lineRule="auto"/>
        <w:ind w:left="709" w:hanging="283"/>
        <w:jc w:val="both"/>
        <w:rPr>
          <w:bCs/>
          <w:iCs/>
          <w:sz w:val="22"/>
          <w:szCs w:val="22"/>
          <w:lang w:val="en-US" w:eastAsia="tr-TR"/>
        </w:rPr>
      </w:pPr>
      <w:r w:rsidRPr="00313D62">
        <w:rPr>
          <w:sz w:val="22"/>
          <w:szCs w:val="22"/>
          <w:lang w:val="en-US" w:eastAsia="tr-TR"/>
        </w:rPr>
        <w:t>1.</w:t>
      </w:r>
      <w:r w:rsidRPr="00313D62">
        <w:rPr>
          <w:b/>
          <w:sz w:val="22"/>
          <w:szCs w:val="22"/>
          <w:lang w:val="en-US" w:eastAsia="tr-TR"/>
        </w:rPr>
        <w:tab/>
      </w:r>
      <w:r w:rsidRPr="00313D62">
        <w:rPr>
          <w:sz w:val="22"/>
          <w:szCs w:val="22"/>
          <w:lang w:val="en-US" w:eastAsia="tr-TR"/>
        </w:rPr>
        <w:t>Add solid Na</w:t>
      </w:r>
      <w:r w:rsidRPr="00313D62">
        <w:rPr>
          <w:sz w:val="22"/>
          <w:szCs w:val="22"/>
          <w:vertAlign w:val="subscript"/>
          <w:lang w:val="en-US" w:eastAsia="tr-TR"/>
        </w:rPr>
        <w:t>2</w:t>
      </w:r>
      <w:r w:rsidRPr="00313D62">
        <w:rPr>
          <w:sz w:val="22"/>
          <w:szCs w:val="22"/>
          <w:lang w:val="en-US" w:eastAsia="tr-TR"/>
        </w:rPr>
        <w:t>CO</w:t>
      </w:r>
      <w:r w:rsidRPr="00313D62">
        <w:rPr>
          <w:sz w:val="22"/>
          <w:szCs w:val="22"/>
          <w:vertAlign w:val="subscript"/>
          <w:lang w:val="en-US" w:eastAsia="tr-TR"/>
        </w:rPr>
        <w:t>3</w:t>
      </w:r>
      <w:r w:rsidRPr="00313D62">
        <w:rPr>
          <w:sz w:val="22"/>
          <w:szCs w:val="22"/>
          <w:lang w:val="en-US" w:eastAsia="tr-TR"/>
        </w:rPr>
        <w:t xml:space="preserve"> to the solution obtained in Part B-2 until a precipitate first appears.  Then add</w:t>
      </w:r>
      <w:r w:rsidRPr="00313D62">
        <w:rPr>
          <w:bCs/>
          <w:iCs/>
          <w:sz w:val="22"/>
          <w:szCs w:val="22"/>
          <w:lang w:val="en-US" w:eastAsia="tr-TR"/>
        </w:rPr>
        <w:t xml:space="preserve"> </w:t>
      </w:r>
      <w:r w:rsidRPr="00504E52">
        <w:rPr>
          <w:sz w:val="22"/>
          <w:szCs w:val="22"/>
          <w:lang w:val="en-US" w:eastAsia="tr-TR"/>
        </w:rPr>
        <w:t>dilute</w:t>
      </w:r>
      <w:r w:rsidRPr="00313D62">
        <w:rPr>
          <w:sz w:val="22"/>
          <w:szCs w:val="22"/>
          <w:lang w:val="en-US" w:eastAsia="tr-TR"/>
        </w:rPr>
        <w:t xml:space="preserve"> acetic acid</w:t>
      </w:r>
      <w:r w:rsidR="00504E52">
        <w:rPr>
          <w:sz w:val="22"/>
          <w:szCs w:val="22"/>
          <w:lang w:val="en-US" w:eastAsia="tr-TR"/>
        </w:rPr>
        <w:t xml:space="preserve"> (10% w/v)</w:t>
      </w:r>
      <w:r w:rsidRPr="00313D62">
        <w:rPr>
          <w:sz w:val="22"/>
          <w:szCs w:val="22"/>
          <w:lang w:val="en-US" w:eastAsia="tr-TR"/>
        </w:rPr>
        <w:t xml:space="preserve"> until the pH is about 5. Finally, add about 1 g of solid</w:t>
      </w:r>
      <w:r w:rsidRPr="00313D62">
        <w:rPr>
          <w:bCs/>
          <w:iCs/>
          <w:sz w:val="22"/>
          <w:szCs w:val="22"/>
          <w:lang w:val="en-US" w:eastAsia="tr-TR"/>
        </w:rPr>
        <w:t xml:space="preserve"> potassium iodide into the solution.</w:t>
      </w:r>
    </w:p>
    <w:p w:rsidR="002E60C3" w:rsidRPr="00313D62" w:rsidRDefault="002E60C3" w:rsidP="00FA6F8A">
      <w:pPr>
        <w:tabs>
          <w:tab w:val="left" w:pos="709"/>
        </w:tabs>
        <w:autoSpaceDE w:val="0"/>
        <w:autoSpaceDN w:val="0"/>
        <w:adjustRightInd w:val="0"/>
        <w:spacing w:before="60" w:after="60" w:line="360" w:lineRule="auto"/>
        <w:ind w:left="709" w:hanging="283"/>
        <w:jc w:val="both"/>
        <w:rPr>
          <w:sz w:val="22"/>
          <w:szCs w:val="22"/>
          <w:lang w:val="en-US" w:eastAsia="tr-TR"/>
        </w:rPr>
      </w:pPr>
      <w:r w:rsidRPr="00313D62">
        <w:rPr>
          <w:sz w:val="22"/>
          <w:szCs w:val="22"/>
          <w:lang w:val="en-US" w:eastAsia="tr-TR"/>
        </w:rPr>
        <w:lastRenderedPageBreak/>
        <w:tab/>
        <w:t>Na</w:t>
      </w:r>
      <w:r w:rsidRPr="00313D62">
        <w:rPr>
          <w:sz w:val="22"/>
          <w:szCs w:val="22"/>
          <w:vertAlign w:val="subscript"/>
          <w:lang w:val="en-US" w:eastAsia="tr-TR"/>
        </w:rPr>
        <w:t>2</w:t>
      </w:r>
      <w:r w:rsidRPr="00313D62">
        <w:rPr>
          <w:sz w:val="22"/>
          <w:szCs w:val="22"/>
          <w:lang w:val="en-US" w:eastAsia="tr-TR"/>
        </w:rPr>
        <w:t>CO</w:t>
      </w:r>
      <w:r w:rsidRPr="00313D62">
        <w:rPr>
          <w:sz w:val="22"/>
          <w:szCs w:val="22"/>
          <w:vertAlign w:val="subscript"/>
          <w:lang w:val="en-US" w:eastAsia="tr-TR"/>
        </w:rPr>
        <w:t>3</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CuSO</w:t>
      </w:r>
      <w:r w:rsidRPr="00313D62">
        <w:rPr>
          <w:sz w:val="22"/>
          <w:szCs w:val="22"/>
          <w:vertAlign w:val="subscript"/>
          <w:lang w:val="en-US" w:eastAsia="tr-TR"/>
        </w:rPr>
        <w:t>4</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Na</w:t>
      </w:r>
      <w:r w:rsidRPr="00313D62">
        <w:rPr>
          <w:sz w:val="22"/>
          <w:szCs w:val="22"/>
          <w:vertAlign w:val="subscript"/>
          <w:lang w:val="en-US" w:eastAsia="tr-TR"/>
        </w:rPr>
        <w:t>2</w:t>
      </w:r>
      <w:r w:rsidRPr="00313D62">
        <w:rPr>
          <w:sz w:val="22"/>
          <w:szCs w:val="22"/>
          <w:lang w:val="en-US" w:eastAsia="tr-TR"/>
        </w:rPr>
        <w:t>SO</w:t>
      </w:r>
      <w:r w:rsidRPr="00313D62">
        <w:rPr>
          <w:sz w:val="22"/>
          <w:szCs w:val="22"/>
          <w:vertAlign w:val="subscript"/>
          <w:lang w:val="en-US" w:eastAsia="tr-TR"/>
        </w:rPr>
        <w:t>4</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CuCO</w:t>
      </w:r>
      <w:r w:rsidRPr="00313D62">
        <w:rPr>
          <w:sz w:val="22"/>
          <w:szCs w:val="22"/>
          <w:vertAlign w:val="subscript"/>
          <w:lang w:val="en-US" w:eastAsia="tr-TR"/>
        </w:rPr>
        <w:t>3</w:t>
      </w:r>
      <w:r w:rsidRPr="00313D62">
        <w:rPr>
          <w:sz w:val="22"/>
          <w:szCs w:val="22"/>
          <w:lang w:val="en-US" w:eastAsia="tr-TR"/>
        </w:rPr>
        <w:t>(</w:t>
      </w:r>
      <w:r w:rsidRPr="00313D62">
        <w:rPr>
          <w:i/>
          <w:sz w:val="22"/>
          <w:szCs w:val="22"/>
          <w:lang w:val="en-US" w:eastAsia="tr-TR"/>
        </w:rPr>
        <w:t>s</w:t>
      </w:r>
      <w:r w:rsidRPr="00313D62">
        <w:rPr>
          <w:sz w:val="22"/>
          <w:szCs w:val="22"/>
          <w:lang w:val="en-US" w:eastAsia="tr-TR"/>
        </w:rPr>
        <w:t>)</w:t>
      </w:r>
    </w:p>
    <w:p w:rsidR="002E60C3" w:rsidRPr="00313D62" w:rsidRDefault="002E60C3" w:rsidP="00FA6F8A">
      <w:pPr>
        <w:tabs>
          <w:tab w:val="left" w:pos="709"/>
        </w:tabs>
        <w:autoSpaceDE w:val="0"/>
        <w:autoSpaceDN w:val="0"/>
        <w:adjustRightInd w:val="0"/>
        <w:spacing w:before="60" w:after="60" w:line="360" w:lineRule="auto"/>
        <w:ind w:left="709"/>
        <w:jc w:val="both"/>
        <w:rPr>
          <w:sz w:val="22"/>
          <w:szCs w:val="22"/>
          <w:lang w:val="en-US" w:eastAsia="tr-TR"/>
        </w:rPr>
      </w:pPr>
      <w:r w:rsidRPr="00313D62">
        <w:rPr>
          <w:sz w:val="22"/>
          <w:szCs w:val="22"/>
          <w:lang w:val="en-US" w:eastAsia="tr-TR"/>
        </w:rPr>
        <w:t>2 Cu</w:t>
      </w:r>
      <w:r w:rsidRPr="00313D62">
        <w:rPr>
          <w:sz w:val="22"/>
          <w:szCs w:val="22"/>
          <w:vertAlign w:val="superscript"/>
          <w:lang w:val="en-US" w:eastAsia="tr-TR"/>
        </w:rPr>
        <w:t>2+</w:t>
      </w:r>
      <w:r w:rsidRPr="00313D62">
        <w:rPr>
          <w:sz w:val="22"/>
          <w:szCs w:val="22"/>
          <w:lang w:val="en-US" w:eastAsia="tr-TR"/>
        </w:rPr>
        <w:t>(</w:t>
      </w:r>
      <w:r w:rsidRPr="00313D62">
        <w:rPr>
          <w:i/>
          <w:sz w:val="22"/>
          <w:szCs w:val="22"/>
          <w:lang w:val="en-US" w:eastAsia="tr-TR"/>
        </w:rPr>
        <w:t>aq</w:t>
      </w:r>
      <w:r w:rsidRPr="00313D62">
        <w:rPr>
          <w:sz w:val="22"/>
          <w:szCs w:val="22"/>
          <w:lang w:val="en-US" w:eastAsia="tr-TR"/>
        </w:rPr>
        <w:t>) + 5 I</w:t>
      </w:r>
      <w:r w:rsidRPr="00313D62">
        <w:rPr>
          <w:sz w:val="22"/>
          <w:szCs w:val="22"/>
          <w:vertAlign w:val="superscript"/>
          <w:lang w:val="en-US" w:eastAsia="tr-TR"/>
        </w:rPr>
        <w:t>-</w:t>
      </w:r>
      <w:r w:rsidRPr="00313D62">
        <w:rPr>
          <w:sz w:val="22"/>
          <w:szCs w:val="22"/>
          <w:lang w:val="en-US" w:eastAsia="tr-TR"/>
        </w:rPr>
        <w:t>(aq) → 2CuI(</w:t>
      </w:r>
      <w:r w:rsidRPr="00313D62">
        <w:rPr>
          <w:i/>
          <w:sz w:val="22"/>
          <w:szCs w:val="22"/>
          <w:lang w:val="en-US" w:eastAsia="tr-TR"/>
        </w:rPr>
        <w:t>s</w:t>
      </w:r>
      <w:r w:rsidRPr="00313D62">
        <w:rPr>
          <w:sz w:val="22"/>
          <w:szCs w:val="22"/>
          <w:lang w:val="en-US" w:eastAsia="tr-TR"/>
        </w:rPr>
        <w:t>) + I</w:t>
      </w:r>
      <w:r w:rsidRPr="00313D62">
        <w:rPr>
          <w:sz w:val="22"/>
          <w:szCs w:val="22"/>
          <w:vertAlign w:val="subscript"/>
          <w:lang w:val="en-US" w:eastAsia="tr-TR"/>
        </w:rPr>
        <w:t>3</w:t>
      </w:r>
      <w:r w:rsidRPr="00313D62">
        <w:rPr>
          <w:sz w:val="22"/>
          <w:szCs w:val="22"/>
          <w:vertAlign w:val="superscript"/>
          <w:lang w:val="en-US" w:eastAsia="tr-TR"/>
        </w:rPr>
        <w:t>-</w:t>
      </w:r>
      <w:r w:rsidRPr="00313D62">
        <w:rPr>
          <w:sz w:val="22"/>
          <w:szCs w:val="22"/>
          <w:lang w:val="en-US" w:eastAsia="tr-TR"/>
        </w:rPr>
        <w:t>(</w:t>
      </w:r>
      <w:r w:rsidRPr="00313D62">
        <w:rPr>
          <w:i/>
          <w:sz w:val="22"/>
          <w:szCs w:val="22"/>
          <w:lang w:val="en-US" w:eastAsia="tr-TR"/>
        </w:rPr>
        <w:t>aq</w:t>
      </w:r>
      <w:r w:rsidRPr="00313D62">
        <w:rPr>
          <w:sz w:val="22"/>
          <w:szCs w:val="22"/>
          <w:lang w:val="en-US" w:eastAsia="tr-TR"/>
        </w:rPr>
        <w:t xml:space="preserve">) </w:t>
      </w:r>
    </w:p>
    <w:p w:rsidR="002E60C3" w:rsidRPr="00313D62" w:rsidRDefault="002E60C3" w:rsidP="00FA6F8A">
      <w:pPr>
        <w:tabs>
          <w:tab w:val="left" w:pos="709"/>
        </w:tabs>
        <w:autoSpaceDE w:val="0"/>
        <w:autoSpaceDN w:val="0"/>
        <w:adjustRightInd w:val="0"/>
        <w:spacing w:before="60" w:after="60" w:line="360" w:lineRule="auto"/>
        <w:ind w:left="709" w:hanging="283"/>
        <w:jc w:val="both"/>
        <w:rPr>
          <w:bCs/>
          <w:iCs/>
          <w:sz w:val="22"/>
          <w:szCs w:val="22"/>
          <w:lang w:val="en-US" w:eastAsia="tr-TR"/>
        </w:rPr>
      </w:pPr>
      <w:r w:rsidRPr="00313D62">
        <w:rPr>
          <w:sz w:val="22"/>
          <w:szCs w:val="22"/>
          <w:lang w:val="en-US" w:eastAsia="tr-TR"/>
        </w:rPr>
        <w:t xml:space="preserve">2. </w:t>
      </w:r>
      <w:r w:rsidRPr="00313D62">
        <w:rPr>
          <w:sz w:val="22"/>
          <w:szCs w:val="22"/>
          <w:lang w:val="en-US" w:eastAsia="tr-TR"/>
        </w:rPr>
        <w:tab/>
        <w:t>Titrate the liberated iodine which forms the I</w:t>
      </w:r>
      <w:r w:rsidRPr="00313D62">
        <w:rPr>
          <w:sz w:val="22"/>
          <w:szCs w:val="22"/>
          <w:vertAlign w:val="subscript"/>
          <w:lang w:val="en-US" w:eastAsia="tr-TR"/>
        </w:rPr>
        <w:t>3</w:t>
      </w:r>
      <w:r w:rsidRPr="00313D62">
        <w:rPr>
          <w:sz w:val="22"/>
          <w:szCs w:val="22"/>
          <w:vertAlign w:val="superscript"/>
          <w:lang w:val="en-US" w:eastAsia="tr-TR"/>
        </w:rPr>
        <w:t>-</w:t>
      </w:r>
      <w:r w:rsidRPr="00313D62">
        <w:rPr>
          <w:sz w:val="22"/>
          <w:szCs w:val="22"/>
          <w:lang w:val="en-US" w:eastAsia="tr-TR"/>
        </w:rPr>
        <w:t xml:space="preserve"> ion with standardized</w:t>
      </w:r>
      <w:r w:rsidRPr="00313D62">
        <w:rPr>
          <w:bCs/>
          <w:iCs/>
          <w:sz w:val="22"/>
          <w:szCs w:val="22"/>
          <w:lang w:val="en-US" w:eastAsia="tr-TR"/>
        </w:rPr>
        <w:t xml:space="preserve"> </w:t>
      </w:r>
      <w:r w:rsidRPr="00313D62">
        <w:rPr>
          <w:sz w:val="22"/>
          <w:szCs w:val="22"/>
          <w:lang w:val="en-US" w:eastAsia="tr-TR"/>
        </w:rPr>
        <w:t xml:space="preserve">0.020 </w:t>
      </w:r>
      <w:r w:rsidRPr="00313D62">
        <w:rPr>
          <w:sz w:val="22"/>
          <w:szCs w:val="22"/>
          <w:lang w:val="en-US"/>
        </w:rPr>
        <w:t>M</w:t>
      </w:r>
      <w:r w:rsidRPr="00313D62">
        <w:rPr>
          <w:bCs/>
          <w:iCs/>
          <w:sz w:val="22"/>
          <w:szCs w:val="22"/>
          <w:lang w:val="en-US" w:eastAsia="tr-TR"/>
        </w:rPr>
        <w:t xml:space="preserve"> </w:t>
      </w:r>
      <w:r w:rsidRPr="00313D62">
        <w:rPr>
          <w:sz w:val="22"/>
          <w:szCs w:val="22"/>
          <w:lang w:val="en-US" w:eastAsia="tr-TR"/>
        </w:rPr>
        <w:t>sodium thiosulfate solution using freshly prepared</w:t>
      </w:r>
      <w:r w:rsidRPr="00313D62">
        <w:rPr>
          <w:bCs/>
          <w:iCs/>
          <w:sz w:val="22"/>
          <w:szCs w:val="22"/>
          <w:lang w:val="en-US" w:eastAsia="tr-TR"/>
        </w:rPr>
        <w:t xml:space="preserve"> 5% </w:t>
      </w:r>
      <w:r w:rsidR="00504E52">
        <w:rPr>
          <w:bCs/>
          <w:iCs/>
          <w:sz w:val="22"/>
          <w:szCs w:val="22"/>
          <w:lang w:val="en-US" w:eastAsia="tr-TR"/>
        </w:rPr>
        <w:t>(</w:t>
      </w:r>
      <w:r w:rsidR="00AA14C3" w:rsidRPr="00313D62">
        <w:rPr>
          <w:bCs/>
          <w:iCs/>
          <w:sz w:val="22"/>
          <w:szCs w:val="22"/>
          <w:lang w:val="en-US" w:eastAsia="tr-TR"/>
        </w:rPr>
        <w:t>w/v</w:t>
      </w:r>
      <w:r w:rsidR="00504E52">
        <w:rPr>
          <w:bCs/>
          <w:iCs/>
          <w:sz w:val="22"/>
          <w:szCs w:val="22"/>
          <w:lang w:val="en-US" w:eastAsia="tr-TR"/>
        </w:rPr>
        <w:t>)</w:t>
      </w:r>
      <w:r w:rsidR="00AA14C3" w:rsidRPr="00313D62">
        <w:rPr>
          <w:bCs/>
          <w:iCs/>
          <w:sz w:val="22"/>
          <w:szCs w:val="22"/>
          <w:lang w:val="en-US" w:eastAsia="tr-TR"/>
        </w:rPr>
        <w:t xml:space="preserve"> </w:t>
      </w:r>
      <w:r w:rsidRPr="00313D62">
        <w:rPr>
          <w:sz w:val="22"/>
          <w:szCs w:val="22"/>
          <w:lang w:val="en-US" w:eastAsia="tr-TR"/>
        </w:rPr>
        <w:t>starch solution as indicator. A sharper end-point is obtained by the addition</w:t>
      </w:r>
      <w:r w:rsidRPr="00313D62">
        <w:rPr>
          <w:bCs/>
          <w:iCs/>
          <w:sz w:val="22"/>
          <w:szCs w:val="22"/>
          <w:lang w:val="en-US" w:eastAsia="tr-TR"/>
        </w:rPr>
        <w:t xml:space="preserve"> </w:t>
      </w:r>
      <w:r w:rsidRPr="00313D62">
        <w:rPr>
          <w:sz w:val="22"/>
          <w:szCs w:val="22"/>
          <w:lang w:val="en-US" w:eastAsia="tr-TR"/>
        </w:rPr>
        <w:t>of 1-2 g potassium thiocyanate as the end-point is approached</w:t>
      </w:r>
      <w:r w:rsidRPr="00313D62">
        <w:rPr>
          <w:bCs/>
          <w:iCs/>
          <w:sz w:val="22"/>
          <w:szCs w:val="22"/>
          <w:lang w:val="en-US" w:eastAsia="tr-TR"/>
        </w:rPr>
        <w:t>.</w:t>
      </w:r>
    </w:p>
    <w:p w:rsidR="002E60C3" w:rsidRPr="00313D62" w:rsidRDefault="002E60C3" w:rsidP="00FA6F8A">
      <w:pPr>
        <w:autoSpaceDE w:val="0"/>
        <w:autoSpaceDN w:val="0"/>
        <w:adjustRightInd w:val="0"/>
        <w:spacing w:before="60" w:after="60" w:line="360" w:lineRule="auto"/>
        <w:jc w:val="both"/>
        <w:rPr>
          <w:b/>
          <w:bCs/>
          <w:sz w:val="22"/>
          <w:szCs w:val="22"/>
          <w:lang w:val="en-US" w:eastAsia="tr-TR"/>
        </w:rPr>
      </w:pPr>
      <w:r w:rsidRPr="00313D62">
        <w:rPr>
          <w:b/>
          <w:bCs/>
          <w:sz w:val="22"/>
          <w:szCs w:val="22"/>
          <w:lang w:val="en-US" w:eastAsia="tr-TR"/>
        </w:rPr>
        <w:t xml:space="preserve">Treatment of </w:t>
      </w:r>
      <w:r w:rsidR="00AA14C3" w:rsidRPr="00313D62">
        <w:rPr>
          <w:b/>
          <w:bCs/>
          <w:sz w:val="22"/>
          <w:szCs w:val="22"/>
          <w:lang w:val="en-US" w:eastAsia="tr-TR"/>
        </w:rPr>
        <w:t>d</w:t>
      </w:r>
      <w:r w:rsidRPr="00313D62">
        <w:rPr>
          <w:b/>
          <w:bCs/>
          <w:sz w:val="22"/>
          <w:szCs w:val="22"/>
          <w:lang w:val="en-US" w:eastAsia="tr-TR"/>
        </w:rPr>
        <w:t>ata</w:t>
      </w:r>
    </w:p>
    <w:p w:rsidR="002E60C3" w:rsidRPr="00313D62" w:rsidRDefault="002E60C3" w:rsidP="00FA6F8A">
      <w:pPr>
        <w:autoSpaceDE w:val="0"/>
        <w:autoSpaceDN w:val="0"/>
        <w:adjustRightInd w:val="0"/>
        <w:spacing w:before="60" w:after="60" w:line="360" w:lineRule="auto"/>
        <w:ind w:left="709" w:hanging="283"/>
        <w:jc w:val="both"/>
        <w:rPr>
          <w:b/>
          <w:bCs/>
          <w:sz w:val="22"/>
          <w:szCs w:val="22"/>
          <w:lang w:val="en-US" w:eastAsia="tr-TR"/>
        </w:rPr>
      </w:pPr>
      <w:r w:rsidRPr="00313D62">
        <w:rPr>
          <w:bCs/>
          <w:sz w:val="22"/>
          <w:szCs w:val="22"/>
          <w:lang w:val="en-US" w:eastAsia="tr-TR"/>
        </w:rPr>
        <w:t xml:space="preserve">1. </w:t>
      </w:r>
      <w:r w:rsidRPr="00313D62">
        <w:rPr>
          <w:bCs/>
          <w:sz w:val="22"/>
          <w:szCs w:val="22"/>
          <w:lang w:val="en-US" w:eastAsia="tr-TR"/>
        </w:rPr>
        <w:tab/>
        <w:t>Calculate the % yield of potassium bisoxalatocuprate(lI) dihydrate prepared.</w:t>
      </w:r>
    </w:p>
    <w:p w:rsidR="002E60C3" w:rsidRPr="00313D62" w:rsidRDefault="002E60C3" w:rsidP="00FA6F8A">
      <w:pPr>
        <w:autoSpaceDE w:val="0"/>
        <w:autoSpaceDN w:val="0"/>
        <w:adjustRightInd w:val="0"/>
        <w:spacing w:before="60" w:after="60" w:line="360" w:lineRule="auto"/>
        <w:ind w:left="709" w:hanging="283"/>
        <w:jc w:val="both"/>
        <w:rPr>
          <w:bCs/>
          <w:sz w:val="22"/>
          <w:szCs w:val="22"/>
          <w:lang w:val="en-US" w:eastAsia="tr-TR"/>
        </w:rPr>
      </w:pPr>
      <w:r w:rsidRPr="00313D62">
        <w:rPr>
          <w:bCs/>
          <w:sz w:val="22"/>
          <w:szCs w:val="22"/>
          <w:lang w:val="en-US" w:eastAsia="tr-TR"/>
        </w:rPr>
        <w:t>2.</w:t>
      </w:r>
      <w:r w:rsidRPr="00313D62">
        <w:rPr>
          <w:bCs/>
          <w:sz w:val="22"/>
          <w:szCs w:val="22"/>
          <w:lang w:val="en-US" w:eastAsia="tr-TR"/>
        </w:rPr>
        <w:tab/>
        <w:t>Calculate the weight % of oxalate present in potassium bisoxalatocuprate(lI) dihydrate complex. Compare the experimental value with the theoretical value.</w:t>
      </w:r>
    </w:p>
    <w:p w:rsidR="002E60C3" w:rsidRPr="00313D62" w:rsidRDefault="002E60C3" w:rsidP="00FA6F8A">
      <w:pPr>
        <w:autoSpaceDE w:val="0"/>
        <w:autoSpaceDN w:val="0"/>
        <w:adjustRightInd w:val="0"/>
        <w:spacing w:before="60" w:after="60" w:line="360" w:lineRule="auto"/>
        <w:ind w:left="709" w:hanging="283"/>
        <w:jc w:val="both"/>
        <w:rPr>
          <w:bCs/>
          <w:sz w:val="22"/>
          <w:szCs w:val="22"/>
          <w:lang w:val="en-US" w:eastAsia="tr-TR"/>
        </w:rPr>
      </w:pPr>
      <w:r w:rsidRPr="00313D62">
        <w:rPr>
          <w:bCs/>
          <w:sz w:val="22"/>
          <w:szCs w:val="22"/>
          <w:lang w:val="en-US" w:eastAsia="tr-TR"/>
        </w:rPr>
        <w:t>3.</w:t>
      </w:r>
      <w:r w:rsidRPr="00313D62">
        <w:rPr>
          <w:bCs/>
          <w:sz w:val="22"/>
          <w:szCs w:val="22"/>
          <w:lang w:val="en-US" w:eastAsia="tr-TR"/>
        </w:rPr>
        <w:tab/>
        <w:t xml:space="preserve">Write the oxidation reduction reactions involved for the determination of copper content. </w:t>
      </w:r>
    </w:p>
    <w:p w:rsidR="002E60C3" w:rsidRPr="00CD6207" w:rsidRDefault="002E60C3" w:rsidP="00FA6F8A">
      <w:pPr>
        <w:autoSpaceDE w:val="0"/>
        <w:autoSpaceDN w:val="0"/>
        <w:adjustRightInd w:val="0"/>
        <w:spacing w:before="60" w:after="60" w:line="360" w:lineRule="auto"/>
        <w:ind w:left="709" w:hanging="283"/>
        <w:jc w:val="both"/>
        <w:rPr>
          <w:bCs/>
          <w:sz w:val="22"/>
          <w:szCs w:val="22"/>
          <w:lang w:val="en-US" w:eastAsia="tr-TR"/>
        </w:rPr>
      </w:pPr>
      <w:r w:rsidRPr="00313D62">
        <w:rPr>
          <w:bCs/>
          <w:sz w:val="22"/>
          <w:szCs w:val="22"/>
          <w:lang w:val="en-US" w:eastAsia="tr-TR"/>
        </w:rPr>
        <w:t>4.</w:t>
      </w:r>
      <w:r w:rsidRPr="00313D62">
        <w:rPr>
          <w:bCs/>
          <w:sz w:val="22"/>
          <w:szCs w:val="22"/>
          <w:lang w:val="en-US" w:eastAsia="tr-TR"/>
        </w:rPr>
        <w:tab/>
        <w:t>Calculate the weight % of copper present in potassium bisoxalatocuprate(lI) dihydrate. Compare the experimental value with the theoretical value.</w:t>
      </w:r>
    </w:p>
    <w:p w:rsidR="002E60C3" w:rsidRPr="00CD6207" w:rsidRDefault="00FA6F8A" w:rsidP="009D4EFF">
      <w:pPr>
        <w:pStyle w:val="Problem"/>
        <w:tabs>
          <w:tab w:val="clear" w:pos="1980"/>
          <w:tab w:val="center" w:pos="1701"/>
        </w:tabs>
        <w:spacing w:line="320" w:lineRule="exact"/>
        <w:ind w:left="1701" w:hanging="1701"/>
      </w:pPr>
      <w:r w:rsidRPr="00CD6207">
        <w:t>Synthesis and a</w:t>
      </w:r>
      <w:r w:rsidR="002E60C3" w:rsidRPr="00CD6207">
        <w:t xml:space="preserve">nalysis of </w:t>
      </w:r>
      <w:r w:rsidR="00AA14C3">
        <w:t>A</w:t>
      </w:r>
      <w:r w:rsidR="002E60C3" w:rsidRPr="00CD6207">
        <w:t>spirin</w:t>
      </w:r>
    </w:p>
    <w:p w:rsidR="002E60C3" w:rsidRPr="00CD6207" w:rsidRDefault="002E60C3" w:rsidP="00FA6F8A">
      <w:pPr>
        <w:autoSpaceDE w:val="0"/>
        <w:autoSpaceDN w:val="0"/>
        <w:adjustRightInd w:val="0"/>
        <w:spacing w:before="60" w:after="60" w:line="360" w:lineRule="auto"/>
        <w:jc w:val="both"/>
        <w:rPr>
          <w:sz w:val="22"/>
          <w:szCs w:val="22"/>
          <w:lang w:val="en-US"/>
        </w:rPr>
      </w:pPr>
      <w:r w:rsidRPr="00CD6207">
        <w:rPr>
          <w:sz w:val="22"/>
          <w:szCs w:val="22"/>
          <w:lang w:val="en-US" w:eastAsia="tr-TR"/>
        </w:rPr>
        <w:t xml:space="preserve">Aspirin, acetylsalicylic acid is both an organic ester and an organic acid. It is used extensively in medicine as an analgesic, pain releiver and as a fever-reducing drug. </w:t>
      </w:r>
      <w:r w:rsidRPr="00CD6207">
        <w:rPr>
          <w:sz w:val="22"/>
          <w:szCs w:val="22"/>
          <w:lang w:val="en-US"/>
        </w:rPr>
        <w:t>It is generally prepared by reaction of salicylic acid with acetic anhydride according to the following reaction.</w:t>
      </w:r>
    </w:p>
    <w:p w:rsidR="002E60C3" w:rsidRPr="00CD6207" w:rsidRDefault="00E464B8" w:rsidP="00936162">
      <w:pPr>
        <w:autoSpaceDE w:val="0"/>
        <w:autoSpaceDN w:val="0"/>
        <w:adjustRightInd w:val="0"/>
        <w:spacing w:before="0" w:after="0" w:line="360" w:lineRule="auto"/>
        <w:jc w:val="both"/>
        <w:rPr>
          <w:sz w:val="22"/>
          <w:szCs w:val="22"/>
          <w:lang w:val="en-US" w:eastAsia="tr-TR"/>
        </w:rPr>
      </w:pPr>
      <w:r>
        <w:rPr>
          <w:lang w:val="en-US"/>
        </w:rPr>
        <w:object w:dxaOrig="1440" w:dyaOrig="1440">
          <v:shape id="_x0000_s1257" type="#_x0000_t75" style="position:absolute;left:0;text-align:left;margin-left:0;margin-top:.05pt;width:397.25pt;height:104.75pt;z-index:251660288;mso-position-horizontal:left">
            <v:imagedata r:id="rId138" o:title=""/>
            <w10:wrap type="square" side="right"/>
          </v:shape>
          <o:OLEObject Type="Embed" ProgID="ChemDraw.Document.6.0" ShapeID="_x0000_s1257" DrawAspect="Content" ObjectID="_1518183453" r:id="rId139"/>
        </w:object>
      </w:r>
      <w:r w:rsidR="004D63DD" w:rsidRPr="00CD6207">
        <w:rPr>
          <w:sz w:val="22"/>
          <w:szCs w:val="22"/>
          <w:lang w:val="en-US" w:eastAsia="tr-TR"/>
        </w:rPr>
        <w:br w:type="textWrapping" w:clear="all"/>
      </w:r>
    </w:p>
    <w:p w:rsidR="002E60C3" w:rsidRDefault="002E60C3" w:rsidP="009D4EFF">
      <w:pPr>
        <w:autoSpaceDE w:val="0"/>
        <w:autoSpaceDN w:val="0"/>
        <w:adjustRightInd w:val="0"/>
        <w:spacing w:before="60" w:after="60" w:line="360" w:lineRule="auto"/>
        <w:jc w:val="both"/>
        <w:rPr>
          <w:sz w:val="22"/>
          <w:szCs w:val="22"/>
          <w:lang w:val="en-US"/>
        </w:rPr>
      </w:pPr>
      <w:r w:rsidRPr="00CD6207">
        <w:rPr>
          <w:sz w:val="22"/>
          <w:szCs w:val="22"/>
          <w:lang w:val="en-US" w:eastAsia="tr-TR"/>
        </w:rPr>
        <w:t>The</w:t>
      </w:r>
      <w:r w:rsidRPr="00CD6207">
        <w:rPr>
          <w:sz w:val="22"/>
          <w:szCs w:val="22"/>
          <w:lang w:val="en-US"/>
        </w:rPr>
        <w:t xml:space="preserve"> amount of acetylsalicylic acid can be determined by titrating with a strong base such as sodium hydroxide.</w:t>
      </w:r>
    </w:p>
    <w:p w:rsidR="00AA14C3" w:rsidRPr="00CD6207" w:rsidRDefault="00AA14C3" w:rsidP="009D4EFF">
      <w:pPr>
        <w:autoSpaceDE w:val="0"/>
        <w:autoSpaceDN w:val="0"/>
        <w:adjustRightInd w:val="0"/>
        <w:spacing w:before="60" w:after="60" w:line="360" w:lineRule="auto"/>
        <w:jc w:val="both"/>
        <w:rPr>
          <w:sz w:val="22"/>
          <w:szCs w:val="22"/>
          <w:lang w:val="en-US"/>
        </w:rPr>
      </w:pPr>
    </w:p>
    <w:p w:rsidR="002E60C3" w:rsidRDefault="002E60C3" w:rsidP="002E60C3">
      <w:pPr>
        <w:spacing w:before="60" w:after="60" w:line="360" w:lineRule="auto"/>
        <w:jc w:val="both"/>
        <w:rPr>
          <w:sz w:val="22"/>
          <w:szCs w:val="22"/>
          <w:lang w:val="en-US"/>
        </w:rPr>
      </w:pPr>
      <w:r w:rsidRPr="00CD6207">
        <w:rPr>
          <w:sz w:val="22"/>
          <w:szCs w:val="22"/>
          <w:lang w:val="en-US"/>
        </w:rPr>
        <w:t>CH</w:t>
      </w:r>
      <w:r w:rsidRPr="00CD6207">
        <w:rPr>
          <w:sz w:val="22"/>
          <w:szCs w:val="22"/>
          <w:vertAlign w:val="subscript"/>
          <w:lang w:val="en-US"/>
        </w:rPr>
        <w:t>3</w:t>
      </w:r>
      <w:r w:rsidRPr="00CD6207">
        <w:rPr>
          <w:sz w:val="22"/>
          <w:szCs w:val="22"/>
          <w:lang w:val="en-US"/>
        </w:rPr>
        <w:t>CO</w:t>
      </w:r>
      <w:r w:rsidRPr="00CD6207">
        <w:rPr>
          <w:sz w:val="22"/>
          <w:szCs w:val="22"/>
          <w:vertAlign w:val="subscript"/>
          <w:lang w:val="en-US"/>
        </w:rPr>
        <w:t>2</w:t>
      </w:r>
      <w:r w:rsidRPr="00CD6207">
        <w:rPr>
          <w:sz w:val="22"/>
          <w:szCs w:val="22"/>
          <w:lang w:val="en-US"/>
        </w:rPr>
        <w:t>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4</w:t>
      </w:r>
      <w:r w:rsidRPr="00CD6207">
        <w:rPr>
          <w:sz w:val="22"/>
          <w:szCs w:val="22"/>
          <w:lang w:val="en-US"/>
        </w:rPr>
        <w:t>CO</w:t>
      </w:r>
      <w:r w:rsidRPr="00CD6207">
        <w:rPr>
          <w:sz w:val="22"/>
          <w:szCs w:val="22"/>
          <w:vertAlign w:val="subscript"/>
          <w:lang w:val="en-US"/>
        </w:rPr>
        <w:t>2</w:t>
      </w:r>
      <w:r w:rsidRPr="00CD6207">
        <w:rPr>
          <w:sz w:val="22"/>
          <w:szCs w:val="22"/>
          <w:lang w:val="en-US"/>
        </w:rPr>
        <w:t>H(</w:t>
      </w:r>
      <w:r w:rsidRPr="00CD6207">
        <w:rPr>
          <w:i/>
          <w:sz w:val="22"/>
          <w:szCs w:val="22"/>
          <w:lang w:val="en-US"/>
        </w:rPr>
        <w:t>aq</w:t>
      </w:r>
      <w:r w:rsidRPr="00CD6207">
        <w:rPr>
          <w:sz w:val="22"/>
          <w:szCs w:val="22"/>
          <w:lang w:val="en-US"/>
        </w:rPr>
        <w:t>)  + OH</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  CH</w:t>
      </w:r>
      <w:r w:rsidRPr="00CD6207">
        <w:rPr>
          <w:sz w:val="22"/>
          <w:szCs w:val="22"/>
          <w:vertAlign w:val="subscript"/>
          <w:lang w:val="en-US"/>
        </w:rPr>
        <w:t>3</w:t>
      </w:r>
      <w:r w:rsidRPr="00CD6207">
        <w:rPr>
          <w:sz w:val="22"/>
          <w:szCs w:val="22"/>
          <w:lang w:val="en-US"/>
        </w:rPr>
        <w:t>COOC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4</w:t>
      </w:r>
      <w:r w:rsidRPr="00CD6207">
        <w:rPr>
          <w:sz w:val="22"/>
          <w:szCs w:val="22"/>
          <w:lang w:val="en-US"/>
        </w:rPr>
        <w:t>COO</w:t>
      </w:r>
      <w:r w:rsidRPr="00CD6207">
        <w:rPr>
          <w:sz w:val="22"/>
          <w:szCs w:val="22"/>
          <w:vertAlign w:val="superscript"/>
          <w:lang w:val="en-US"/>
        </w:rPr>
        <w:t>-</w:t>
      </w:r>
      <w:r w:rsidRPr="00CD6207">
        <w:rPr>
          <w:sz w:val="22"/>
          <w:szCs w:val="22"/>
          <w:lang w:val="en-US"/>
        </w:rPr>
        <w:t>(</w:t>
      </w:r>
      <w:r w:rsidRPr="00CD6207">
        <w:rPr>
          <w:i/>
          <w:sz w:val="22"/>
          <w:szCs w:val="22"/>
          <w:lang w:val="en-US"/>
        </w:rPr>
        <w:t>aq</w:t>
      </w:r>
      <w:r w:rsidRPr="00CD6207">
        <w:rPr>
          <w:sz w:val="22"/>
          <w:szCs w:val="22"/>
          <w:lang w:val="en-US"/>
        </w:rPr>
        <w:t>)  +  H</w:t>
      </w:r>
      <w:r w:rsidRPr="00CD6207">
        <w:rPr>
          <w:sz w:val="22"/>
          <w:szCs w:val="22"/>
          <w:vertAlign w:val="subscript"/>
          <w:lang w:val="en-US"/>
        </w:rPr>
        <w:t>2</w:t>
      </w:r>
      <w:r w:rsidRPr="00CD6207">
        <w:rPr>
          <w:sz w:val="22"/>
          <w:szCs w:val="22"/>
          <w:lang w:val="en-US"/>
        </w:rPr>
        <w:t>O</w:t>
      </w:r>
      <w:r w:rsidR="005F5885">
        <w:rPr>
          <w:sz w:val="22"/>
          <w:szCs w:val="22"/>
          <w:lang w:val="en-US"/>
        </w:rPr>
        <w:t>(</w:t>
      </w:r>
      <w:r w:rsidR="005F5885" w:rsidRPr="005F5885">
        <w:rPr>
          <w:i/>
          <w:sz w:val="22"/>
          <w:szCs w:val="22"/>
          <w:lang w:val="en-US"/>
        </w:rPr>
        <w:t>l</w:t>
      </w:r>
      <w:r w:rsidR="005F5885">
        <w:rPr>
          <w:sz w:val="22"/>
          <w:szCs w:val="22"/>
          <w:lang w:val="en-US"/>
        </w:rPr>
        <w:t>)</w:t>
      </w:r>
      <w:r w:rsidRPr="00CD6207">
        <w:rPr>
          <w:sz w:val="22"/>
          <w:szCs w:val="22"/>
          <w:lang w:val="en-US"/>
        </w:rPr>
        <w:t xml:space="preserve"> </w:t>
      </w:r>
    </w:p>
    <w:p w:rsidR="002E60C3" w:rsidRPr="00CD6207" w:rsidRDefault="002E60C3" w:rsidP="002E60C3">
      <w:pPr>
        <w:autoSpaceDE w:val="0"/>
        <w:autoSpaceDN w:val="0"/>
        <w:adjustRightInd w:val="0"/>
        <w:spacing w:before="60" w:after="60" w:line="360" w:lineRule="auto"/>
        <w:jc w:val="both"/>
        <w:rPr>
          <w:bCs/>
          <w:sz w:val="22"/>
          <w:szCs w:val="22"/>
          <w:lang w:val="en-US"/>
        </w:rPr>
      </w:pPr>
      <w:r w:rsidRPr="00CD6207">
        <w:rPr>
          <w:sz w:val="22"/>
          <w:szCs w:val="22"/>
          <w:lang w:val="en-US"/>
        </w:rPr>
        <w:lastRenderedPageBreak/>
        <w:t>However</w:t>
      </w:r>
      <w:r w:rsidRPr="00CD6207">
        <w:rPr>
          <w:sz w:val="22"/>
          <w:szCs w:val="22"/>
          <w:lang w:val="en-US" w:eastAsia="tr-TR"/>
        </w:rPr>
        <w:t>, being an ester acetylsalicylic acid is easily hydrolyzed, hence, during a normal titration with a strong base the alkaline conditions break it down leading to errors in analysis. Thus, a back titration method</w:t>
      </w:r>
      <w:r w:rsidR="00AA14C3" w:rsidRPr="00AA14C3">
        <w:rPr>
          <w:sz w:val="22"/>
          <w:szCs w:val="22"/>
          <w:lang w:val="en-US"/>
        </w:rPr>
        <w:t xml:space="preserve"> </w:t>
      </w:r>
      <w:r w:rsidR="00AA14C3" w:rsidRPr="00CD6207">
        <w:rPr>
          <w:sz w:val="22"/>
          <w:szCs w:val="22"/>
          <w:lang w:val="en-US"/>
        </w:rPr>
        <w:t>is applied</w:t>
      </w:r>
      <w:r w:rsidRPr="00CD6207">
        <w:rPr>
          <w:sz w:val="22"/>
          <w:szCs w:val="22"/>
          <w:lang w:val="en-US" w:eastAsia="tr-TR"/>
        </w:rPr>
        <w:t>, in which</w:t>
      </w:r>
      <w:r w:rsidRPr="00CD6207">
        <w:rPr>
          <w:sz w:val="22"/>
          <w:szCs w:val="22"/>
          <w:lang w:val="en-US"/>
        </w:rPr>
        <w:t xml:space="preserve"> in the first step, all the acid present in solution is completely hydrolyzed by excess strong base such as NaOH. </w:t>
      </w:r>
      <w:r w:rsidRPr="00CD6207">
        <w:rPr>
          <w:sz w:val="22"/>
          <w:szCs w:val="22"/>
          <w:lang w:val="en-US" w:eastAsia="tr-TR"/>
        </w:rPr>
        <w:t>The aspirin/NaOH acid-base reaction consumes one mole of hydroxide per mole of aspirin. The slow aspirin/NaOH hydrolysis reaction also consumes one mole of hydroxide per mole of aspirin, Thus, the number of moles of Na</w:t>
      </w:r>
      <w:r w:rsidR="00F16687">
        <w:rPr>
          <w:sz w:val="22"/>
          <w:szCs w:val="22"/>
          <w:lang w:val="en-US" w:eastAsia="tr-TR"/>
        </w:rPr>
        <w:t>OH added should be more than</w:t>
      </w:r>
      <w:r w:rsidRPr="00CD6207">
        <w:rPr>
          <w:sz w:val="22"/>
          <w:szCs w:val="22"/>
          <w:lang w:val="en-US" w:eastAsia="tr-TR"/>
        </w:rPr>
        <w:t xml:space="preserve"> twice that of aspirin. </w:t>
      </w:r>
      <w:r w:rsidRPr="00CD6207">
        <w:rPr>
          <w:bCs/>
          <w:sz w:val="22"/>
          <w:szCs w:val="22"/>
          <w:lang w:val="en-US"/>
        </w:rPr>
        <w:t xml:space="preserve">Then, the amount of excess hydroxide is determined by titration with standard acid solution. </w:t>
      </w:r>
    </w:p>
    <w:p w:rsidR="002E60C3" w:rsidRPr="00CD6207" w:rsidRDefault="002E60C3" w:rsidP="002E60C3">
      <w:pPr>
        <w:spacing w:before="60" w:after="60" w:line="360" w:lineRule="auto"/>
        <w:jc w:val="both"/>
        <w:rPr>
          <w:sz w:val="22"/>
          <w:szCs w:val="22"/>
          <w:lang w:val="en-US"/>
        </w:rPr>
      </w:pPr>
      <w:r w:rsidRPr="00CD6207">
        <w:rPr>
          <w:sz w:val="22"/>
          <w:szCs w:val="22"/>
          <w:lang w:val="en-US"/>
        </w:rPr>
        <w:t>In this experiment, acetylsalicylic acid will be prepared. The total amount of acid present will be determined by using a back titration method.</w:t>
      </w:r>
    </w:p>
    <w:p w:rsidR="002E60C3" w:rsidRPr="00CD6207" w:rsidRDefault="002E60C3" w:rsidP="00FA6F8A">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Chemicals</w:t>
      </w:r>
      <w:r w:rsidR="00AA14C3">
        <w:rPr>
          <w:b/>
          <w:bCs/>
          <w:sz w:val="22"/>
          <w:szCs w:val="22"/>
          <w:lang w:val="en-US" w:eastAsia="tr-TR"/>
        </w:rPr>
        <w:t xml:space="preserve"> and reagents</w:t>
      </w:r>
    </w:p>
    <w:p w:rsidR="002E60C3" w:rsidRPr="00CD6207" w:rsidRDefault="002E60C3" w:rsidP="00CF7E4B">
      <w:pPr>
        <w:pStyle w:val="Lijstalinea"/>
        <w:numPr>
          <w:ilvl w:val="0"/>
          <w:numId w:val="43"/>
        </w:numPr>
        <w:spacing w:before="60" w:after="60" w:line="360" w:lineRule="auto"/>
        <w:contextualSpacing/>
        <w:jc w:val="both"/>
        <w:rPr>
          <w:rFonts w:ascii="Arial" w:hAnsi="Arial"/>
          <w:sz w:val="22"/>
          <w:szCs w:val="22"/>
          <w:lang w:val="en-US"/>
        </w:rPr>
      </w:pPr>
      <w:r w:rsidRPr="00CD6207">
        <w:rPr>
          <w:rFonts w:ascii="Arial" w:hAnsi="Arial"/>
          <w:sz w:val="22"/>
          <w:szCs w:val="22"/>
          <w:lang w:val="en-US"/>
        </w:rPr>
        <w:t>Salicylic acid, CH</w:t>
      </w:r>
      <w:r w:rsidRPr="00CD6207">
        <w:rPr>
          <w:rFonts w:ascii="Arial" w:hAnsi="Arial"/>
          <w:sz w:val="22"/>
          <w:szCs w:val="22"/>
          <w:vertAlign w:val="subscript"/>
          <w:lang w:val="en-US"/>
        </w:rPr>
        <w:t>3</w:t>
      </w:r>
      <w:r w:rsidRPr="00CD6207">
        <w:rPr>
          <w:rFonts w:ascii="Arial" w:hAnsi="Arial"/>
          <w:sz w:val="22"/>
          <w:szCs w:val="22"/>
          <w:lang w:val="en-US"/>
        </w:rPr>
        <w:t>CO</w:t>
      </w:r>
      <w:r w:rsidRPr="00CD6207">
        <w:rPr>
          <w:rFonts w:ascii="Arial" w:hAnsi="Arial"/>
          <w:sz w:val="22"/>
          <w:szCs w:val="22"/>
          <w:vertAlign w:val="subscript"/>
          <w:lang w:val="en-US"/>
        </w:rPr>
        <w:t>2</w:t>
      </w:r>
      <w:r w:rsidRPr="00CD6207">
        <w:rPr>
          <w:rFonts w:ascii="Arial" w:hAnsi="Arial"/>
          <w:sz w:val="22"/>
          <w:szCs w:val="22"/>
          <w:lang w:val="en-US"/>
        </w:rPr>
        <w:t>C</w:t>
      </w:r>
      <w:r w:rsidRPr="00CD6207">
        <w:rPr>
          <w:rFonts w:ascii="Arial" w:hAnsi="Arial"/>
          <w:sz w:val="22"/>
          <w:szCs w:val="22"/>
          <w:vertAlign w:val="subscript"/>
          <w:lang w:val="en-US"/>
        </w:rPr>
        <w:t>6</w:t>
      </w:r>
      <w:r w:rsidRPr="00CD6207">
        <w:rPr>
          <w:rFonts w:ascii="Arial" w:hAnsi="Arial"/>
          <w:sz w:val="22"/>
          <w:szCs w:val="22"/>
          <w:lang w:val="en-US"/>
        </w:rPr>
        <w:t>H</w:t>
      </w:r>
      <w:r w:rsidRPr="00CD6207">
        <w:rPr>
          <w:rFonts w:ascii="Arial" w:hAnsi="Arial"/>
          <w:sz w:val="22"/>
          <w:szCs w:val="22"/>
          <w:vertAlign w:val="subscript"/>
          <w:lang w:val="en-US"/>
        </w:rPr>
        <w:t>4</w:t>
      </w:r>
      <w:r w:rsidRPr="00CD6207">
        <w:rPr>
          <w:rFonts w:ascii="Arial" w:hAnsi="Arial"/>
          <w:sz w:val="22"/>
          <w:szCs w:val="22"/>
          <w:lang w:val="en-US"/>
        </w:rPr>
        <w:t>CO</w:t>
      </w:r>
      <w:r w:rsidRPr="00CD6207">
        <w:rPr>
          <w:rFonts w:ascii="Arial" w:hAnsi="Arial"/>
          <w:sz w:val="22"/>
          <w:szCs w:val="22"/>
          <w:vertAlign w:val="subscript"/>
          <w:lang w:val="en-US"/>
        </w:rPr>
        <w:t>2</w:t>
      </w:r>
      <w:r w:rsidRPr="00CD6207">
        <w:rPr>
          <w:rFonts w:ascii="Arial" w:hAnsi="Arial"/>
          <w:sz w:val="22"/>
          <w:szCs w:val="22"/>
          <w:lang w:val="en-US"/>
        </w:rPr>
        <w:t xml:space="preserve">H  </w:t>
      </w:r>
    </w:p>
    <w:p w:rsidR="002E60C3" w:rsidRPr="00CD6207" w:rsidRDefault="002E60C3" w:rsidP="00CF7E4B">
      <w:pPr>
        <w:pStyle w:val="Lijstalinea"/>
        <w:numPr>
          <w:ilvl w:val="0"/>
          <w:numId w:val="43"/>
        </w:numPr>
        <w:spacing w:before="60" w:after="60" w:line="360" w:lineRule="auto"/>
        <w:contextualSpacing/>
        <w:jc w:val="both"/>
        <w:rPr>
          <w:rFonts w:ascii="Arial" w:hAnsi="Arial"/>
          <w:sz w:val="22"/>
          <w:szCs w:val="22"/>
          <w:lang w:val="en-US"/>
        </w:rPr>
      </w:pPr>
      <w:r w:rsidRPr="00CD6207">
        <w:rPr>
          <w:rFonts w:ascii="Arial" w:hAnsi="Arial"/>
          <w:sz w:val="22"/>
          <w:szCs w:val="22"/>
          <w:lang w:val="en-US"/>
        </w:rPr>
        <w:t>Acetic anhydride, CH</w:t>
      </w:r>
      <w:r w:rsidRPr="00CD6207">
        <w:rPr>
          <w:rFonts w:ascii="Arial" w:hAnsi="Arial"/>
          <w:sz w:val="22"/>
          <w:szCs w:val="22"/>
          <w:vertAlign w:val="subscript"/>
          <w:lang w:val="en-US"/>
        </w:rPr>
        <w:t>3</w:t>
      </w:r>
      <w:r w:rsidRPr="00CD6207">
        <w:rPr>
          <w:rFonts w:ascii="Arial" w:hAnsi="Arial"/>
          <w:sz w:val="22"/>
          <w:szCs w:val="22"/>
          <w:lang w:val="en-US"/>
        </w:rPr>
        <w:t>C</w:t>
      </w:r>
      <w:r w:rsidRPr="00CD6207">
        <w:rPr>
          <w:rFonts w:ascii="Arial" w:hAnsi="Arial"/>
          <w:sz w:val="22"/>
          <w:szCs w:val="22"/>
          <w:vertAlign w:val="subscript"/>
          <w:lang w:val="en-US"/>
        </w:rPr>
        <w:t>2</w:t>
      </w:r>
      <w:r w:rsidRPr="00CD6207">
        <w:rPr>
          <w:rFonts w:ascii="Arial" w:hAnsi="Arial"/>
          <w:sz w:val="22"/>
          <w:szCs w:val="22"/>
          <w:lang w:val="en-US"/>
        </w:rPr>
        <w:t>O</w:t>
      </w:r>
      <w:r w:rsidRPr="00CD6207">
        <w:rPr>
          <w:rFonts w:ascii="Arial" w:hAnsi="Arial"/>
          <w:sz w:val="22"/>
          <w:szCs w:val="22"/>
          <w:vertAlign w:val="subscript"/>
          <w:lang w:val="en-US"/>
        </w:rPr>
        <w:t>3</w:t>
      </w:r>
      <w:r w:rsidRPr="00CD6207">
        <w:rPr>
          <w:rFonts w:ascii="Arial" w:hAnsi="Arial"/>
          <w:sz w:val="22"/>
          <w:szCs w:val="22"/>
          <w:lang w:val="en-US"/>
        </w:rPr>
        <w:t>CH</w:t>
      </w:r>
      <w:r w:rsidRPr="00CD6207">
        <w:rPr>
          <w:rFonts w:ascii="Arial" w:hAnsi="Arial"/>
          <w:sz w:val="22"/>
          <w:szCs w:val="22"/>
          <w:vertAlign w:val="subscript"/>
          <w:lang w:val="en-US"/>
        </w:rPr>
        <w:t>3</w:t>
      </w:r>
      <w:r w:rsidRPr="00CD6207">
        <w:rPr>
          <w:rFonts w:ascii="Arial" w:hAnsi="Arial"/>
          <w:sz w:val="22"/>
          <w:szCs w:val="22"/>
          <w:lang w:val="en-US"/>
        </w:rPr>
        <w:t xml:space="preserve">  </w:t>
      </w:r>
    </w:p>
    <w:p w:rsidR="002E60C3" w:rsidRPr="00CD6207" w:rsidRDefault="002E60C3" w:rsidP="00CF7E4B">
      <w:pPr>
        <w:pStyle w:val="Lijstalinea"/>
        <w:numPr>
          <w:ilvl w:val="0"/>
          <w:numId w:val="43"/>
        </w:numPr>
        <w:spacing w:before="60" w:after="60" w:line="360" w:lineRule="auto"/>
        <w:contextualSpacing/>
        <w:jc w:val="both"/>
        <w:rPr>
          <w:rFonts w:ascii="Arial" w:hAnsi="Arial"/>
          <w:sz w:val="22"/>
          <w:szCs w:val="22"/>
          <w:lang w:val="en-US"/>
        </w:rPr>
      </w:pPr>
      <w:r w:rsidRPr="00CD6207">
        <w:rPr>
          <w:rFonts w:ascii="Arial" w:hAnsi="Arial"/>
          <w:sz w:val="22"/>
          <w:szCs w:val="22"/>
          <w:lang w:val="en-US"/>
        </w:rPr>
        <w:t>Phosphoric acid, H</w:t>
      </w:r>
      <w:r w:rsidRPr="00CD6207">
        <w:rPr>
          <w:rFonts w:ascii="Arial" w:hAnsi="Arial"/>
          <w:sz w:val="22"/>
          <w:szCs w:val="22"/>
          <w:vertAlign w:val="subscript"/>
          <w:lang w:val="en-US"/>
        </w:rPr>
        <w:t>3</w:t>
      </w:r>
      <w:r w:rsidRPr="00CD6207">
        <w:rPr>
          <w:rFonts w:ascii="Arial" w:hAnsi="Arial"/>
          <w:sz w:val="22"/>
          <w:szCs w:val="22"/>
          <w:lang w:val="en-US"/>
        </w:rPr>
        <w:t>PO</w:t>
      </w:r>
      <w:r w:rsidRPr="00CD6207">
        <w:rPr>
          <w:rFonts w:ascii="Arial" w:hAnsi="Arial"/>
          <w:sz w:val="22"/>
          <w:szCs w:val="22"/>
          <w:vertAlign w:val="subscript"/>
          <w:lang w:val="en-US"/>
        </w:rPr>
        <w:t>4</w:t>
      </w:r>
      <w:r w:rsidRPr="00CD6207">
        <w:rPr>
          <w:rFonts w:ascii="Arial" w:hAnsi="Arial"/>
          <w:sz w:val="22"/>
          <w:szCs w:val="22"/>
          <w:lang w:val="en-US"/>
        </w:rPr>
        <w:t xml:space="preserve"> or sulfuric acid, H</w:t>
      </w:r>
      <w:r w:rsidRPr="00CD6207">
        <w:rPr>
          <w:rFonts w:ascii="Arial" w:hAnsi="Arial"/>
          <w:sz w:val="22"/>
          <w:szCs w:val="22"/>
          <w:vertAlign w:val="subscript"/>
          <w:lang w:val="en-US"/>
        </w:rPr>
        <w:t>2</w:t>
      </w:r>
      <w:r w:rsidRPr="00CD6207">
        <w:rPr>
          <w:rFonts w:ascii="Arial" w:hAnsi="Arial"/>
          <w:sz w:val="22"/>
          <w:szCs w:val="22"/>
          <w:lang w:val="en-US"/>
        </w:rPr>
        <w:t>SO</w:t>
      </w:r>
      <w:r w:rsidRPr="00CD6207">
        <w:rPr>
          <w:rFonts w:ascii="Arial" w:hAnsi="Arial"/>
          <w:sz w:val="22"/>
          <w:szCs w:val="22"/>
          <w:vertAlign w:val="subscript"/>
          <w:lang w:val="en-US"/>
        </w:rPr>
        <w:t>4</w:t>
      </w:r>
      <w:r w:rsidRPr="00CD6207">
        <w:rPr>
          <w:rFonts w:ascii="Arial" w:hAnsi="Arial"/>
          <w:sz w:val="22"/>
          <w:szCs w:val="22"/>
          <w:lang w:val="en-US"/>
        </w:rPr>
        <w:t>,</w:t>
      </w:r>
      <w:r w:rsidRPr="00CD6207">
        <w:rPr>
          <w:rFonts w:ascii="Arial" w:hAnsi="Arial"/>
          <w:sz w:val="22"/>
          <w:szCs w:val="22"/>
          <w:vertAlign w:val="subscript"/>
          <w:lang w:val="en-US"/>
        </w:rPr>
        <w:t xml:space="preserve"> </w:t>
      </w:r>
      <w:r w:rsidRPr="00CD6207">
        <w:rPr>
          <w:rFonts w:ascii="Arial" w:hAnsi="Arial"/>
          <w:sz w:val="22"/>
          <w:szCs w:val="22"/>
          <w:lang w:val="en-US"/>
        </w:rPr>
        <w:t>concentrated</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Ethanol, C</w:t>
      </w:r>
      <w:r w:rsidRPr="00CD6207">
        <w:rPr>
          <w:rFonts w:ascii="Arial" w:hAnsi="Arial"/>
          <w:sz w:val="22"/>
          <w:szCs w:val="22"/>
          <w:vertAlign w:val="subscript"/>
          <w:lang w:val="en-US"/>
        </w:rPr>
        <w:t>2</w:t>
      </w:r>
      <w:r w:rsidRPr="00CD6207">
        <w:rPr>
          <w:rFonts w:ascii="Arial" w:hAnsi="Arial"/>
          <w:sz w:val="22"/>
          <w:szCs w:val="22"/>
          <w:lang w:val="en-US"/>
        </w:rPr>
        <w:t>H</w:t>
      </w:r>
      <w:r w:rsidRPr="00CD6207">
        <w:rPr>
          <w:rFonts w:ascii="Arial" w:hAnsi="Arial"/>
          <w:sz w:val="22"/>
          <w:szCs w:val="22"/>
          <w:vertAlign w:val="subscript"/>
          <w:lang w:val="en-US"/>
        </w:rPr>
        <w:t>5</w:t>
      </w:r>
      <w:r w:rsidRPr="00CD6207">
        <w:rPr>
          <w:rFonts w:ascii="Arial" w:hAnsi="Arial"/>
          <w:sz w:val="22"/>
          <w:szCs w:val="22"/>
          <w:lang w:val="en-US"/>
        </w:rPr>
        <w:t>OH</w:t>
      </w:r>
    </w:p>
    <w:p w:rsidR="002E60C3" w:rsidRPr="00CD6207" w:rsidRDefault="00AA14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Pr>
          <w:rFonts w:ascii="Arial" w:hAnsi="Arial"/>
          <w:sz w:val="22"/>
          <w:szCs w:val="22"/>
          <w:lang w:val="en-US"/>
        </w:rPr>
        <w:t>Sodium hydroxide, NaOH  0.50</w:t>
      </w:r>
      <w:r w:rsidR="002E60C3" w:rsidRPr="00CD6207">
        <w:rPr>
          <w:rFonts w:ascii="Arial" w:hAnsi="Arial"/>
          <w:sz w:val="22"/>
          <w:szCs w:val="22"/>
          <w:lang w:val="en-US"/>
        </w:rPr>
        <w:t xml:space="preserve"> mol·L</w:t>
      </w:r>
      <w:r w:rsidR="002E60C3" w:rsidRPr="00CD6207">
        <w:rPr>
          <w:rFonts w:ascii="Arial" w:hAnsi="Arial"/>
          <w:sz w:val="22"/>
          <w:szCs w:val="22"/>
          <w:vertAlign w:val="superscript"/>
          <w:lang w:val="en-US"/>
        </w:rPr>
        <w:t>-1</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Hydrochloric acid, HCl  0.</w:t>
      </w:r>
      <w:r w:rsidR="00AA14C3">
        <w:rPr>
          <w:rFonts w:ascii="Arial" w:hAnsi="Arial"/>
          <w:sz w:val="22"/>
          <w:szCs w:val="22"/>
          <w:lang w:val="en-US"/>
        </w:rPr>
        <w:t>3</w:t>
      </w:r>
      <w:r w:rsidRPr="00CD6207">
        <w:rPr>
          <w:rFonts w:ascii="Arial" w:hAnsi="Arial"/>
          <w:sz w:val="22"/>
          <w:szCs w:val="22"/>
          <w:lang w:val="en-US"/>
        </w:rPr>
        <w:t>0 mol·L</w:t>
      </w:r>
      <w:r w:rsidRPr="00CD6207">
        <w:rPr>
          <w:rFonts w:ascii="Arial" w:hAnsi="Arial"/>
          <w:sz w:val="22"/>
          <w:szCs w:val="22"/>
          <w:vertAlign w:val="superscript"/>
          <w:lang w:val="en-US"/>
        </w:rPr>
        <w:t>-1</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 xml:space="preserve">Phenolphthalein indicator </w:t>
      </w:r>
    </w:p>
    <w:tbl>
      <w:tblPr>
        <w:tblW w:w="903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28"/>
        <w:gridCol w:w="1658"/>
        <w:gridCol w:w="2690"/>
        <w:gridCol w:w="2559"/>
      </w:tblGrid>
      <w:tr w:rsidR="002E60C3" w:rsidRPr="00CD6207" w:rsidTr="005E187C">
        <w:trPr>
          <w:jc w:val="center"/>
        </w:trPr>
        <w:tc>
          <w:tcPr>
            <w:tcW w:w="2128"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Substance</w:t>
            </w:r>
          </w:p>
        </w:tc>
        <w:tc>
          <w:tcPr>
            <w:tcW w:w="1658"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Phase</w:t>
            </w:r>
          </w:p>
        </w:tc>
        <w:tc>
          <w:tcPr>
            <w:tcW w:w="2690"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R Phrase</w:t>
            </w:r>
          </w:p>
        </w:tc>
        <w:tc>
          <w:tcPr>
            <w:tcW w:w="255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 Phrase</w:t>
            </w:r>
          </w:p>
        </w:tc>
      </w:tr>
      <w:tr w:rsidR="002E60C3" w:rsidRPr="00CD6207" w:rsidTr="005E187C">
        <w:trPr>
          <w:trHeight w:val="340"/>
          <w:jc w:val="center"/>
        </w:trPr>
        <w:tc>
          <w:tcPr>
            <w:tcW w:w="2128"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CH</w:t>
            </w:r>
            <w:r w:rsidRPr="00CD6207">
              <w:rPr>
                <w:rFonts w:ascii="Arial" w:hAnsi="Arial"/>
                <w:sz w:val="22"/>
                <w:szCs w:val="22"/>
                <w:vertAlign w:val="subscript"/>
              </w:rPr>
              <w:t>3</w:t>
            </w:r>
            <w:r w:rsidRPr="00CD6207">
              <w:rPr>
                <w:rFonts w:ascii="Arial" w:hAnsi="Arial"/>
                <w:sz w:val="22"/>
                <w:szCs w:val="22"/>
              </w:rPr>
              <w:t>CO</w:t>
            </w:r>
            <w:r w:rsidRPr="00CD6207">
              <w:rPr>
                <w:rFonts w:ascii="Arial" w:hAnsi="Arial"/>
                <w:sz w:val="22"/>
                <w:szCs w:val="22"/>
                <w:vertAlign w:val="subscript"/>
              </w:rPr>
              <w:t>2</w:t>
            </w:r>
            <w:r w:rsidRPr="00CD6207">
              <w:rPr>
                <w:rFonts w:ascii="Arial" w:hAnsi="Arial"/>
                <w:sz w:val="22"/>
                <w:szCs w:val="22"/>
              </w:rPr>
              <w:t>C</w:t>
            </w:r>
            <w:r w:rsidRPr="00CD6207">
              <w:rPr>
                <w:rFonts w:ascii="Arial" w:hAnsi="Arial"/>
                <w:sz w:val="22"/>
                <w:szCs w:val="22"/>
                <w:vertAlign w:val="subscript"/>
              </w:rPr>
              <w:t>6</w:t>
            </w:r>
            <w:r w:rsidRPr="00CD6207">
              <w:rPr>
                <w:rFonts w:ascii="Arial" w:hAnsi="Arial"/>
                <w:sz w:val="22"/>
                <w:szCs w:val="22"/>
              </w:rPr>
              <w:t>H</w:t>
            </w:r>
            <w:r w:rsidRPr="00CD6207">
              <w:rPr>
                <w:rFonts w:ascii="Arial" w:hAnsi="Arial"/>
                <w:sz w:val="22"/>
                <w:szCs w:val="22"/>
                <w:vertAlign w:val="subscript"/>
              </w:rPr>
              <w:t>4</w:t>
            </w:r>
            <w:r w:rsidRPr="00CD6207">
              <w:rPr>
                <w:rFonts w:ascii="Arial" w:hAnsi="Arial"/>
                <w:sz w:val="22"/>
                <w:szCs w:val="22"/>
              </w:rPr>
              <w:t>CO</w:t>
            </w:r>
            <w:r w:rsidRPr="00CD6207">
              <w:rPr>
                <w:rFonts w:ascii="Arial" w:hAnsi="Arial"/>
                <w:sz w:val="22"/>
                <w:szCs w:val="22"/>
                <w:vertAlign w:val="subscript"/>
              </w:rPr>
              <w:t>2</w:t>
            </w:r>
            <w:r w:rsidRPr="00CD6207">
              <w:rPr>
                <w:rFonts w:ascii="Arial" w:hAnsi="Arial"/>
                <w:sz w:val="22"/>
                <w:szCs w:val="22"/>
              </w:rPr>
              <w:t>H</w:t>
            </w:r>
          </w:p>
        </w:tc>
        <w:tc>
          <w:tcPr>
            <w:tcW w:w="1658" w:type="dxa"/>
            <w:tcBorders>
              <w:top w:val="single" w:sz="4" w:space="0" w:color="auto"/>
              <w:left w:val="single" w:sz="4" w:space="0" w:color="auto"/>
              <w:bottom w:val="single" w:sz="4" w:space="0" w:color="auto"/>
              <w:right w:val="single" w:sz="4" w:space="0" w:color="auto"/>
            </w:tcBorders>
            <w:vAlign w:val="center"/>
          </w:tcPr>
          <w:p w:rsidR="002E60C3" w:rsidRPr="00CD6207" w:rsidRDefault="00AA14C3" w:rsidP="002E60C3">
            <w:pPr>
              <w:pStyle w:val="metin"/>
              <w:spacing w:before="60" w:after="60" w:line="240" w:lineRule="auto"/>
              <w:ind w:firstLine="0"/>
              <w:rPr>
                <w:rFonts w:ascii="Arial" w:hAnsi="Arial"/>
                <w:szCs w:val="22"/>
              </w:rPr>
            </w:pPr>
            <w:r>
              <w:rPr>
                <w:rFonts w:ascii="Arial" w:hAnsi="Arial"/>
                <w:sz w:val="22"/>
                <w:szCs w:val="22"/>
              </w:rPr>
              <w:t>S</w:t>
            </w:r>
            <w:r w:rsidR="002E60C3" w:rsidRPr="00CD6207">
              <w:rPr>
                <w:rFonts w:ascii="Arial" w:hAnsi="Arial"/>
                <w:sz w:val="22"/>
                <w:szCs w:val="22"/>
              </w:rPr>
              <w:t>olid</w:t>
            </w:r>
          </w:p>
        </w:tc>
        <w:tc>
          <w:tcPr>
            <w:tcW w:w="2690"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22 36 37 38 41 61</w:t>
            </w:r>
          </w:p>
        </w:tc>
        <w:tc>
          <w:tcPr>
            <w:tcW w:w="255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22 26 36 37 39</w:t>
            </w:r>
          </w:p>
        </w:tc>
      </w:tr>
      <w:tr w:rsidR="002E60C3" w:rsidRPr="00CD6207" w:rsidTr="005E187C">
        <w:trPr>
          <w:trHeight w:val="340"/>
          <w:jc w:val="center"/>
        </w:trPr>
        <w:tc>
          <w:tcPr>
            <w:tcW w:w="2128"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CH</w:t>
            </w:r>
            <w:r w:rsidRPr="00CD6207">
              <w:rPr>
                <w:rFonts w:ascii="Arial" w:hAnsi="Arial"/>
                <w:sz w:val="22"/>
                <w:szCs w:val="22"/>
                <w:vertAlign w:val="subscript"/>
              </w:rPr>
              <w:t>3</w:t>
            </w:r>
            <w:r w:rsidRPr="00CD6207">
              <w:rPr>
                <w:rFonts w:ascii="Arial" w:hAnsi="Arial"/>
                <w:sz w:val="22"/>
                <w:szCs w:val="22"/>
              </w:rPr>
              <w:t>C</w:t>
            </w:r>
            <w:r w:rsidRPr="00CD6207">
              <w:rPr>
                <w:rFonts w:ascii="Arial" w:hAnsi="Arial"/>
                <w:sz w:val="22"/>
                <w:szCs w:val="22"/>
                <w:vertAlign w:val="subscript"/>
              </w:rPr>
              <w:t>2</w:t>
            </w:r>
            <w:r w:rsidRPr="00CD6207">
              <w:rPr>
                <w:rFonts w:ascii="Arial" w:hAnsi="Arial"/>
                <w:sz w:val="22"/>
                <w:szCs w:val="22"/>
              </w:rPr>
              <w:t>O</w:t>
            </w:r>
            <w:r w:rsidRPr="00CD6207">
              <w:rPr>
                <w:rFonts w:ascii="Arial" w:hAnsi="Arial"/>
                <w:sz w:val="22"/>
                <w:szCs w:val="22"/>
                <w:vertAlign w:val="subscript"/>
              </w:rPr>
              <w:t>3</w:t>
            </w:r>
            <w:r w:rsidRPr="00CD6207">
              <w:rPr>
                <w:rFonts w:ascii="Arial" w:hAnsi="Arial"/>
                <w:sz w:val="22"/>
                <w:szCs w:val="22"/>
              </w:rPr>
              <w:t>CH</w:t>
            </w:r>
            <w:r w:rsidRPr="00CD6207">
              <w:rPr>
                <w:rFonts w:ascii="Arial" w:hAnsi="Arial"/>
                <w:sz w:val="22"/>
                <w:szCs w:val="22"/>
                <w:vertAlign w:val="subscript"/>
              </w:rPr>
              <w:t>3</w:t>
            </w:r>
          </w:p>
        </w:tc>
        <w:tc>
          <w:tcPr>
            <w:tcW w:w="1658" w:type="dxa"/>
            <w:tcBorders>
              <w:top w:val="single" w:sz="4" w:space="0" w:color="auto"/>
              <w:left w:val="single" w:sz="4" w:space="0" w:color="auto"/>
              <w:bottom w:val="single" w:sz="4" w:space="0" w:color="auto"/>
              <w:right w:val="single" w:sz="4" w:space="0" w:color="auto"/>
            </w:tcBorders>
            <w:vAlign w:val="center"/>
          </w:tcPr>
          <w:p w:rsidR="002E60C3" w:rsidRPr="00CD6207" w:rsidRDefault="00AA14C3" w:rsidP="002E60C3">
            <w:pPr>
              <w:pStyle w:val="metin"/>
              <w:spacing w:before="60" w:after="60" w:line="240" w:lineRule="auto"/>
              <w:ind w:firstLine="0"/>
              <w:rPr>
                <w:rFonts w:ascii="Arial" w:hAnsi="Arial"/>
                <w:szCs w:val="22"/>
              </w:rPr>
            </w:pPr>
            <w:r>
              <w:rPr>
                <w:rFonts w:ascii="Arial" w:hAnsi="Arial"/>
                <w:sz w:val="22"/>
                <w:szCs w:val="22"/>
              </w:rPr>
              <w:t>L</w:t>
            </w:r>
            <w:r w:rsidR="002E60C3" w:rsidRPr="00CD6207">
              <w:rPr>
                <w:rFonts w:ascii="Arial" w:hAnsi="Arial"/>
                <w:sz w:val="22"/>
                <w:szCs w:val="22"/>
              </w:rPr>
              <w:t>iquid</w:t>
            </w:r>
          </w:p>
        </w:tc>
        <w:tc>
          <w:tcPr>
            <w:tcW w:w="2690"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10 20 22 34</w:t>
            </w:r>
          </w:p>
        </w:tc>
        <w:tc>
          <w:tcPr>
            <w:tcW w:w="255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26 36 37 39 45</w:t>
            </w:r>
          </w:p>
        </w:tc>
      </w:tr>
      <w:tr w:rsidR="002E60C3" w:rsidRPr="00CD6207" w:rsidTr="005E187C">
        <w:trPr>
          <w:trHeight w:val="340"/>
          <w:jc w:val="center"/>
        </w:trPr>
        <w:tc>
          <w:tcPr>
            <w:tcW w:w="2128"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H</w:t>
            </w:r>
            <w:r w:rsidRPr="00CD6207">
              <w:rPr>
                <w:rFonts w:ascii="Arial" w:hAnsi="Arial"/>
                <w:sz w:val="22"/>
                <w:szCs w:val="22"/>
                <w:vertAlign w:val="subscript"/>
              </w:rPr>
              <w:t>3</w:t>
            </w:r>
            <w:r w:rsidRPr="00CD6207">
              <w:rPr>
                <w:rFonts w:ascii="Arial" w:hAnsi="Arial"/>
                <w:sz w:val="22"/>
                <w:szCs w:val="22"/>
              </w:rPr>
              <w:t>PO</w:t>
            </w:r>
            <w:r w:rsidRPr="00CD6207">
              <w:rPr>
                <w:rFonts w:ascii="Arial" w:hAnsi="Arial"/>
                <w:sz w:val="22"/>
                <w:szCs w:val="22"/>
                <w:vertAlign w:val="subscript"/>
              </w:rPr>
              <w:t>4</w:t>
            </w:r>
          </w:p>
        </w:tc>
        <w:tc>
          <w:tcPr>
            <w:tcW w:w="1658" w:type="dxa"/>
            <w:tcBorders>
              <w:top w:val="single" w:sz="4" w:space="0" w:color="auto"/>
              <w:left w:val="single" w:sz="4" w:space="0" w:color="auto"/>
              <w:bottom w:val="single" w:sz="4" w:space="0" w:color="auto"/>
              <w:right w:val="single" w:sz="4" w:space="0" w:color="auto"/>
            </w:tcBorders>
            <w:vAlign w:val="center"/>
          </w:tcPr>
          <w:p w:rsidR="002E60C3" w:rsidRPr="00CD6207" w:rsidRDefault="00AA14C3" w:rsidP="002E60C3">
            <w:pPr>
              <w:pStyle w:val="metin"/>
              <w:spacing w:before="60" w:after="60" w:line="240" w:lineRule="auto"/>
              <w:ind w:firstLine="0"/>
              <w:rPr>
                <w:rFonts w:ascii="Arial" w:hAnsi="Arial"/>
                <w:szCs w:val="22"/>
              </w:rPr>
            </w:pPr>
            <w:r>
              <w:rPr>
                <w:rFonts w:ascii="Arial" w:hAnsi="Arial"/>
                <w:sz w:val="22"/>
                <w:szCs w:val="22"/>
              </w:rPr>
              <w:t>C</w:t>
            </w:r>
            <w:r w:rsidR="002E60C3" w:rsidRPr="00CD6207">
              <w:rPr>
                <w:rFonts w:ascii="Arial" w:hAnsi="Arial"/>
                <w:sz w:val="22"/>
                <w:szCs w:val="22"/>
              </w:rPr>
              <w:t>oncentrated</w:t>
            </w:r>
          </w:p>
        </w:tc>
        <w:tc>
          <w:tcPr>
            <w:tcW w:w="2690"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23 24 25 35 36 37 38 49</w:t>
            </w:r>
          </w:p>
        </w:tc>
        <w:tc>
          <w:tcPr>
            <w:tcW w:w="255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23 30 36 37 39 45</w:t>
            </w:r>
          </w:p>
        </w:tc>
      </w:tr>
      <w:tr w:rsidR="002E60C3" w:rsidRPr="00CD6207" w:rsidTr="005E187C">
        <w:trPr>
          <w:trHeight w:val="340"/>
          <w:jc w:val="center"/>
        </w:trPr>
        <w:tc>
          <w:tcPr>
            <w:tcW w:w="2128" w:type="dxa"/>
            <w:tcBorders>
              <w:top w:val="single" w:sz="4" w:space="0" w:color="auto"/>
              <w:bottom w:val="single" w:sz="4" w:space="0" w:color="auto"/>
              <w:right w:val="single" w:sz="4" w:space="0" w:color="auto"/>
            </w:tcBorders>
            <w:vAlign w:val="center"/>
          </w:tcPr>
          <w:p w:rsidR="002E60C3" w:rsidRPr="00CD6207" w:rsidRDefault="002E60C3" w:rsidP="00AA14C3">
            <w:pPr>
              <w:pStyle w:val="metin"/>
              <w:spacing w:before="60" w:after="60" w:line="240" w:lineRule="auto"/>
              <w:ind w:firstLine="0"/>
              <w:rPr>
                <w:rFonts w:ascii="Arial" w:hAnsi="Arial"/>
                <w:szCs w:val="22"/>
              </w:rPr>
            </w:pPr>
            <w:r w:rsidRPr="00CD6207">
              <w:rPr>
                <w:rFonts w:ascii="Arial" w:hAnsi="Arial"/>
                <w:sz w:val="22"/>
                <w:szCs w:val="22"/>
              </w:rPr>
              <w:t>H</w:t>
            </w:r>
            <w:r w:rsidRPr="00CD6207">
              <w:rPr>
                <w:rFonts w:ascii="Arial" w:hAnsi="Arial"/>
                <w:sz w:val="22"/>
                <w:szCs w:val="22"/>
                <w:vertAlign w:val="subscript"/>
              </w:rPr>
              <w:t>2</w:t>
            </w:r>
            <w:r w:rsidR="00AA14C3">
              <w:rPr>
                <w:rFonts w:ascii="Arial" w:hAnsi="Arial"/>
                <w:sz w:val="22"/>
                <w:szCs w:val="22"/>
              </w:rPr>
              <w:t>S</w:t>
            </w:r>
            <w:r w:rsidRPr="00CD6207">
              <w:rPr>
                <w:rFonts w:ascii="Arial" w:hAnsi="Arial"/>
                <w:sz w:val="22"/>
                <w:szCs w:val="22"/>
              </w:rPr>
              <w:t>O</w:t>
            </w:r>
            <w:r w:rsidRPr="00CD6207">
              <w:rPr>
                <w:rFonts w:ascii="Arial" w:hAnsi="Arial"/>
                <w:sz w:val="22"/>
                <w:szCs w:val="22"/>
                <w:vertAlign w:val="subscript"/>
              </w:rPr>
              <w:t>4</w:t>
            </w:r>
          </w:p>
        </w:tc>
        <w:tc>
          <w:tcPr>
            <w:tcW w:w="1658" w:type="dxa"/>
            <w:tcBorders>
              <w:top w:val="single" w:sz="4" w:space="0" w:color="auto"/>
              <w:left w:val="single" w:sz="4" w:space="0" w:color="auto"/>
              <w:bottom w:val="single" w:sz="4" w:space="0" w:color="auto"/>
              <w:right w:val="single" w:sz="4" w:space="0" w:color="auto"/>
            </w:tcBorders>
            <w:vAlign w:val="center"/>
          </w:tcPr>
          <w:p w:rsidR="002E60C3" w:rsidRPr="00CD6207" w:rsidRDefault="00F16687" w:rsidP="002E60C3">
            <w:pPr>
              <w:pStyle w:val="metin"/>
              <w:spacing w:before="60" w:after="60" w:line="240" w:lineRule="auto"/>
              <w:ind w:firstLine="0"/>
              <w:rPr>
                <w:rFonts w:ascii="Arial" w:hAnsi="Arial"/>
                <w:szCs w:val="22"/>
              </w:rPr>
            </w:pPr>
            <w:r>
              <w:rPr>
                <w:rFonts w:ascii="Arial" w:hAnsi="Arial"/>
                <w:sz w:val="22"/>
                <w:szCs w:val="22"/>
              </w:rPr>
              <w:t>C</w:t>
            </w:r>
            <w:r w:rsidR="002E60C3" w:rsidRPr="00CD6207">
              <w:rPr>
                <w:rFonts w:ascii="Arial" w:hAnsi="Arial"/>
                <w:sz w:val="22"/>
                <w:szCs w:val="22"/>
              </w:rPr>
              <w:t>oncentrated</w:t>
            </w:r>
          </w:p>
        </w:tc>
        <w:tc>
          <w:tcPr>
            <w:tcW w:w="2690"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23 24 25 35 36 37 38 49</w:t>
            </w:r>
          </w:p>
        </w:tc>
        <w:tc>
          <w:tcPr>
            <w:tcW w:w="255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23 30 36 37 39 45</w:t>
            </w:r>
          </w:p>
        </w:tc>
      </w:tr>
      <w:tr w:rsidR="00AA14C3" w:rsidRPr="00CD6207" w:rsidTr="006B4FAE">
        <w:trPr>
          <w:trHeight w:val="340"/>
          <w:jc w:val="center"/>
        </w:trPr>
        <w:tc>
          <w:tcPr>
            <w:tcW w:w="2128" w:type="dxa"/>
            <w:tcBorders>
              <w:top w:val="single" w:sz="4" w:space="0" w:color="auto"/>
              <w:bottom w:val="single" w:sz="4" w:space="0" w:color="auto"/>
              <w:right w:val="single" w:sz="4" w:space="0" w:color="auto"/>
            </w:tcBorders>
            <w:vAlign w:val="center"/>
          </w:tcPr>
          <w:p w:rsidR="00AA14C3" w:rsidRPr="00CD6207" w:rsidRDefault="00AA14C3" w:rsidP="006B4FAE">
            <w:pPr>
              <w:pStyle w:val="metin"/>
              <w:spacing w:before="60" w:after="60" w:line="240" w:lineRule="auto"/>
              <w:ind w:firstLine="0"/>
              <w:rPr>
                <w:rFonts w:ascii="Arial" w:hAnsi="Arial"/>
                <w:szCs w:val="22"/>
              </w:rPr>
            </w:pPr>
            <w:r w:rsidRPr="00CD6207">
              <w:rPr>
                <w:rFonts w:ascii="Arial" w:hAnsi="Arial"/>
                <w:sz w:val="22"/>
                <w:szCs w:val="22"/>
              </w:rPr>
              <w:t>C</w:t>
            </w:r>
            <w:r w:rsidRPr="00CD6207">
              <w:rPr>
                <w:rFonts w:ascii="Arial" w:hAnsi="Arial"/>
                <w:sz w:val="22"/>
                <w:szCs w:val="22"/>
                <w:vertAlign w:val="subscript"/>
              </w:rPr>
              <w:t>2</w:t>
            </w:r>
            <w:r w:rsidRPr="00CD6207">
              <w:rPr>
                <w:rFonts w:ascii="Arial" w:hAnsi="Arial"/>
                <w:sz w:val="22"/>
                <w:szCs w:val="22"/>
              </w:rPr>
              <w:t>H</w:t>
            </w:r>
            <w:r w:rsidRPr="00CD6207">
              <w:rPr>
                <w:rFonts w:ascii="Arial" w:hAnsi="Arial"/>
                <w:sz w:val="22"/>
                <w:szCs w:val="22"/>
                <w:vertAlign w:val="subscript"/>
              </w:rPr>
              <w:t>5</w:t>
            </w:r>
            <w:r w:rsidRPr="00CD6207">
              <w:rPr>
                <w:rFonts w:ascii="Arial" w:hAnsi="Arial"/>
                <w:sz w:val="22"/>
                <w:szCs w:val="22"/>
              </w:rPr>
              <w:t>OH</w:t>
            </w:r>
          </w:p>
        </w:tc>
        <w:tc>
          <w:tcPr>
            <w:tcW w:w="1658" w:type="dxa"/>
            <w:tcBorders>
              <w:top w:val="single" w:sz="4" w:space="0" w:color="auto"/>
              <w:left w:val="single" w:sz="4" w:space="0" w:color="auto"/>
              <w:bottom w:val="single" w:sz="4" w:space="0" w:color="auto"/>
              <w:right w:val="single" w:sz="4" w:space="0" w:color="auto"/>
            </w:tcBorders>
            <w:vAlign w:val="center"/>
          </w:tcPr>
          <w:p w:rsidR="00AA14C3" w:rsidRPr="00CD6207" w:rsidRDefault="00AA14C3" w:rsidP="006B4FAE">
            <w:pPr>
              <w:pStyle w:val="metin"/>
              <w:spacing w:before="60" w:after="60" w:line="240" w:lineRule="auto"/>
              <w:ind w:firstLine="0"/>
              <w:rPr>
                <w:rFonts w:ascii="Arial" w:hAnsi="Arial"/>
                <w:szCs w:val="22"/>
              </w:rPr>
            </w:pPr>
            <w:r w:rsidRPr="00CD6207">
              <w:rPr>
                <w:rFonts w:ascii="Arial" w:hAnsi="Arial"/>
                <w:szCs w:val="22"/>
              </w:rPr>
              <w:t>Liquid</w:t>
            </w:r>
          </w:p>
        </w:tc>
        <w:tc>
          <w:tcPr>
            <w:tcW w:w="2690" w:type="dxa"/>
            <w:tcBorders>
              <w:top w:val="single" w:sz="4" w:space="0" w:color="auto"/>
              <w:left w:val="single" w:sz="4" w:space="0" w:color="auto"/>
              <w:bottom w:val="single" w:sz="4" w:space="0" w:color="auto"/>
              <w:right w:val="single" w:sz="4" w:space="0" w:color="auto"/>
            </w:tcBorders>
            <w:vAlign w:val="center"/>
          </w:tcPr>
          <w:p w:rsidR="00AA14C3" w:rsidRPr="00CD6207" w:rsidRDefault="00AA14C3" w:rsidP="006B4FAE">
            <w:pPr>
              <w:pStyle w:val="metin"/>
              <w:spacing w:before="60" w:after="60" w:line="240" w:lineRule="auto"/>
              <w:ind w:firstLine="0"/>
              <w:rPr>
                <w:rFonts w:ascii="Arial" w:hAnsi="Arial"/>
                <w:szCs w:val="22"/>
              </w:rPr>
            </w:pPr>
            <w:r w:rsidRPr="00CD6207">
              <w:rPr>
                <w:rFonts w:ascii="Arial" w:hAnsi="Arial"/>
                <w:sz w:val="22"/>
                <w:szCs w:val="22"/>
              </w:rPr>
              <w:t>11 20 21 22 36 37 38 40</w:t>
            </w:r>
          </w:p>
        </w:tc>
        <w:tc>
          <w:tcPr>
            <w:tcW w:w="2559" w:type="dxa"/>
            <w:tcBorders>
              <w:top w:val="single" w:sz="4" w:space="0" w:color="auto"/>
              <w:left w:val="single" w:sz="4" w:space="0" w:color="auto"/>
              <w:bottom w:val="single" w:sz="4" w:space="0" w:color="auto"/>
            </w:tcBorders>
            <w:vAlign w:val="center"/>
          </w:tcPr>
          <w:p w:rsidR="00AA14C3" w:rsidRPr="00CD6207" w:rsidRDefault="00AA14C3" w:rsidP="006B4FAE">
            <w:pPr>
              <w:pStyle w:val="metin"/>
              <w:spacing w:before="60" w:after="60" w:line="240" w:lineRule="auto"/>
              <w:ind w:firstLine="0"/>
              <w:rPr>
                <w:rFonts w:ascii="Arial" w:hAnsi="Arial"/>
                <w:szCs w:val="22"/>
              </w:rPr>
            </w:pPr>
            <w:r w:rsidRPr="00CD6207">
              <w:rPr>
                <w:rFonts w:ascii="Arial" w:hAnsi="Arial"/>
                <w:sz w:val="22"/>
                <w:szCs w:val="22"/>
              </w:rPr>
              <w:t>7 16 24 25 36 37 39 45</w:t>
            </w:r>
          </w:p>
        </w:tc>
      </w:tr>
      <w:tr w:rsidR="002E60C3" w:rsidRPr="00CD6207" w:rsidTr="005E187C">
        <w:trPr>
          <w:trHeight w:val="340"/>
          <w:jc w:val="center"/>
        </w:trPr>
        <w:tc>
          <w:tcPr>
            <w:tcW w:w="2128"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 xml:space="preserve">NaOH(aq) </w:t>
            </w:r>
          </w:p>
        </w:tc>
        <w:tc>
          <w:tcPr>
            <w:tcW w:w="1658"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0.50 mol·L</w:t>
            </w:r>
            <w:r w:rsidRPr="00CD6207">
              <w:rPr>
                <w:rFonts w:ascii="Arial" w:hAnsi="Arial"/>
                <w:sz w:val="22"/>
                <w:szCs w:val="22"/>
                <w:vertAlign w:val="superscript"/>
              </w:rPr>
              <w:t>-1</w:t>
            </w:r>
          </w:p>
        </w:tc>
        <w:tc>
          <w:tcPr>
            <w:tcW w:w="2690"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35</w:t>
            </w:r>
          </w:p>
        </w:tc>
        <w:tc>
          <w:tcPr>
            <w:tcW w:w="255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26 37 39 45</w:t>
            </w:r>
          </w:p>
        </w:tc>
      </w:tr>
      <w:tr w:rsidR="002E60C3" w:rsidRPr="00CD6207" w:rsidTr="005E187C">
        <w:trPr>
          <w:trHeight w:val="340"/>
          <w:jc w:val="center"/>
        </w:trPr>
        <w:tc>
          <w:tcPr>
            <w:tcW w:w="2128"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HCl(aq)</w:t>
            </w:r>
          </w:p>
        </w:tc>
        <w:tc>
          <w:tcPr>
            <w:tcW w:w="1658"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0.30 mol·L</w:t>
            </w:r>
            <w:r w:rsidRPr="00CD6207">
              <w:rPr>
                <w:rFonts w:ascii="Arial" w:hAnsi="Arial"/>
                <w:sz w:val="22"/>
                <w:szCs w:val="22"/>
                <w:vertAlign w:val="superscript"/>
              </w:rPr>
              <w:t>-1</w:t>
            </w:r>
          </w:p>
        </w:tc>
        <w:tc>
          <w:tcPr>
            <w:tcW w:w="2690"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23 25 34 38</w:t>
            </w:r>
          </w:p>
        </w:tc>
        <w:tc>
          <w:tcPr>
            <w:tcW w:w="2559"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26 36 37 39 45</w:t>
            </w:r>
          </w:p>
        </w:tc>
      </w:tr>
    </w:tbl>
    <w:p w:rsidR="002E60C3" w:rsidRPr="00CD6207" w:rsidRDefault="002E60C3" w:rsidP="002E60C3">
      <w:pPr>
        <w:autoSpaceDE w:val="0"/>
        <w:autoSpaceDN w:val="0"/>
        <w:adjustRightInd w:val="0"/>
        <w:spacing w:after="0" w:line="120" w:lineRule="auto"/>
        <w:jc w:val="both"/>
        <w:rPr>
          <w:b/>
          <w:bCs/>
          <w:lang w:val="en-US" w:eastAsia="tr-TR"/>
        </w:rPr>
      </w:pPr>
    </w:p>
    <w:p w:rsidR="002E60C3" w:rsidRPr="00CD6207" w:rsidRDefault="002E60C3" w:rsidP="00FA6F8A">
      <w:pPr>
        <w:autoSpaceDE w:val="0"/>
        <w:autoSpaceDN w:val="0"/>
        <w:adjustRightInd w:val="0"/>
        <w:spacing w:before="60" w:after="60" w:line="240" w:lineRule="auto"/>
        <w:jc w:val="both"/>
        <w:rPr>
          <w:b/>
          <w:bCs/>
          <w:sz w:val="22"/>
          <w:szCs w:val="22"/>
          <w:lang w:val="en-US" w:eastAsia="tr-TR"/>
        </w:rPr>
      </w:pPr>
      <w:r w:rsidRPr="00CD6207">
        <w:rPr>
          <w:b/>
          <w:bCs/>
          <w:sz w:val="22"/>
          <w:szCs w:val="22"/>
          <w:lang w:val="en-US" w:eastAsia="tr-TR"/>
        </w:rPr>
        <w:t>Apparatus and glassware</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 xml:space="preserve">Beakers, 100 mL, </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Erlenmeyer, 250 mL (2)</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Pipettes, 5</w:t>
      </w:r>
      <w:r w:rsidR="00BF6239">
        <w:rPr>
          <w:rFonts w:ascii="Arial" w:hAnsi="Arial"/>
          <w:sz w:val="22"/>
          <w:szCs w:val="22"/>
          <w:lang w:val="en-US"/>
        </w:rPr>
        <w:t xml:space="preserve"> </w:t>
      </w:r>
      <w:r w:rsidRPr="00CD6207">
        <w:rPr>
          <w:rFonts w:ascii="Arial" w:hAnsi="Arial"/>
          <w:sz w:val="22"/>
          <w:szCs w:val="22"/>
          <w:lang w:val="en-US"/>
        </w:rPr>
        <w:t>mL and 10</w:t>
      </w:r>
      <w:r w:rsidR="00BF6239">
        <w:rPr>
          <w:rFonts w:ascii="Arial" w:hAnsi="Arial"/>
          <w:sz w:val="22"/>
          <w:szCs w:val="22"/>
          <w:lang w:val="en-US"/>
        </w:rPr>
        <w:t xml:space="preserve"> </w:t>
      </w:r>
      <w:r w:rsidRPr="00CD6207">
        <w:rPr>
          <w:rFonts w:ascii="Arial" w:hAnsi="Arial"/>
          <w:sz w:val="22"/>
          <w:szCs w:val="22"/>
          <w:lang w:val="en-US"/>
        </w:rPr>
        <w:t>mL</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Graduated cylinder, 50 mL</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bCs/>
          <w:sz w:val="22"/>
          <w:szCs w:val="22"/>
          <w:lang w:val="en-US"/>
        </w:rPr>
        <w:lastRenderedPageBreak/>
        <w:t>Burette, 50 mL</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Stirring rod</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Watch glass</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Buchner funnel</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Filter paper</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Vacuum filtration flask</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Melting point capillary tube</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Thermometer, 110°C</w:t>
      </w:r>
    </w:p>
    <w:p w:rsidR="002E60C3" w:rsidRPr="00CD6207" w:rsidRDefault="002E60C3" w:rsidP="00CF7E4B">
      <w:pPr>
        <w:pStyle w:val="Lijstalinea"/>
        <w:numPr>
          <w:ilvl w:val="0"/>
          <w:numId w:val="43"/>
        </w:numPr>
        <w:autoSpaceDE w:val="0"/>
        <w:autoSpaceDN w:val="0"/>
        <w:adjustRightInd w:val="0"/>
        <w:spacing w:before="60" w:after="60" w:line="360" w:lineRule="auto"/>
        <w:ind w:left="357" w:hanging="357"/>
        <w:contextualSpacing/>
        <w:jc w:val="both"/>
        <w:rPr>
          <w:rFonts w:ascii="Arial" w:hAnsi="Arial"/>
          <w:sz w:val="22"/>
          <w:szCs w:val="22"/>
          <w:lang w:val="en-US"/>
        </w:rPr>
      </w:pPr>
      <w:r w:rsidRPr="00CD6207">
        <w:rPr>
          <w:rFonts w:ascii="Arial" w:hAnsi="Arial"/>
          <w:sz w:val="22"/>
          <w:szCs w:val="22"/>
          <w:lang w:val="en-US"/>
        </w:rPr>
        <w:t>Melting point apparatus</w:t>
      </w:r>
    </w:p>
    <w:p w:rsidR="002E60C3" w:rsidRPr="00CD6207" w:rsidRDefault="002E60C3" w:rsidP="00CF7E4B">
      <w:pPr>
        <w:pStyle w:val="Lijstalinea"/>
        <w:numPr>
          <w:ilvl w:val="0"/>
          <w:numId w:val="43"/>
        </w:numPr>
        <w:autoSpaceDE w:val="0"/>
        <w:autoSpaceDN w:val="0"/>
        <w:adjustRightInd w:val="0"/>
        <w:spacing w:before="60" w:after="60" w:line="360" w:lineRule="auto"/>
        <w:contextualSpacing/>
        <w:rPr>
          <w:rFonts w:ascii="Arial" w:hAnsi="Arial"/>
          <w:sz w:val="22"/>
          <w:szCs w:val="22"/>
          <w:lang w:val="en-US"/>
        </w:rPr>
      </w:pPr>
      <w:r w:rsidRPr="00CD6207">
        <w:rPr>
          <w:rFonts w:ascii="Arial" w:hAnsi="Arial"/>
          <w:sz w:val="22"/>
          <w:szCs w:val="22"/>
          <w:lang w:val="en-US"/>
        </w:rPr>
        <w:t>Washing bottle</w:t>
      </w:r>
    </w:p>
    <w:p w:rsidR="002E60C3" w:rsidRPr="00CD6207" w:rsidRDefault="002E60C3" w:rsidP="00FA6F8A">
      <w:pPr>
        <w:spacing w:before="60" w:after="60"/>
        <w:jc w:val="both"/>
        <w:rPr>
          <w:b/>
          <w:sz w:val="22"/>
          <w:szCs w:val="22"/>
          <w:lang w:val="en-US"/>
        </w:rPr>
      </w:pPr>
      <w:r w:rsidRPr="00CD6207">
        <w:rPr>
          <w:b/>
          <w:sz w:val="22"/>
          <w:szCs w:val="22"/>
          <w:lang w:val="en-US"/>
        </w:rPr>
        <w:t xml:space="preserve">A. Synthesis of </w:t>
      </w:r>
      <w:r w:rsidR="00BF6239">
        <w:rPr>
          <w:b/>
          <w:sz w:val="22"/>
          <w:szCs w:val="22"/>
          <w:lang w:val="en-US"/>
        </w:rPr>
        <w:t>A</w:t>
      </w:r>
      <w:r w:rsidRPr="00CD6207">
        <w:rPr>
          <w:b/>
          <w:sz w:val="22"/>
          <w:szCs w:val="22"/>
          <w:lang w:val="en-US"/>
        </w:rPr>
        <w:t>spirin, acetylsalicylic acid</w:t>
      </w:r>
    </w:p>
    <w:p w:rsidR="002E60C3" w:rsidRPr="00EC4B3F" w:rsidRDefault="00EC4B3F" w:rsidP="00EC4B3F">
      <w:pPr>
        <w:numPr>
          <w:ilvl w:val="0"/>
          <w:numId w:val="59"/>
        </w:numPr>
        <w:tabs>
          <w:tab w:val="left" w:pos="567"/>
        </w:tabs>
        <w:spacing w:before="60" w:after="60" w:line="360" w:lineRule="auto"/>
        <w:jc w:val="both"/>
        <w:rPr>
          <w:sz w:val="22"/>
          <w:szCs w:val="22"/>
          <w:lang w:val="en-US"/>
        </w:rPr>
      </w:pPr>
      <w:r>
        <w:rPr>
          <w:sz w:val="22"/>
          <w:szCs w:val="22"/>
          <w:lang w:val="en-US"/>
        </w:rPr>
        <w:tab/>
      </w:r>
      <w:r w:rsidR="00F16687">
        <w:rPr>
          <w:sz w:val="22"/>
          <w:szCs w:val="22"/>
          <w:lang w:val="en-US"/>
        </w:rPr>
        <w:t>Place accurately weigh</w:t>
      </w:r>
      <w:r w:rsidR="002E60C3" w:rsidRPr="00EC4B3F">
        <w:rPr>
          <w:sz w:val="22"/>
          <w:szCs w:val="22"/>
          <w:lang w:val="en-US"/>
        </w:rPr>
        <w:t xml:space="preserve">ed 3.00 g of salicylic acid  in a 100 mL Erlenmeyer flask. </w:t>
      </w:r>
    </w:p>
    <w:p w:rsidR="002E60C3" w:rsidRPr="00EC4B3F" w:rsidRDefault="00EC4B3F" w:rsidP="00EC4B3F">
      <w:pPr>
        <w:numPr>
          <w:ilvl w:val="0"/>
          <w:numId w:val="59"/>
        </w:numPr>
        <w:tabs>
          <w:tab w:val="left" w:pos="567"/>
        </w:tabs>
        <w:spacing w:before="60" w:after="60" w:line="360" w:lineRule="auto"/>
        <w:jc w:val="both"/>
        <w:rPr>
          <w:sz w:val="22"/>
          <w:szCs w:val="22"/>
          <w:lang w:val="en-US"/>
        </w:rPr>
      </w:pPr>
      <w:r>
        <w:rPr>
          <w:sz w:val="22"/>
          <w:szCs w:val="22"/>
          <w:lang w:val="en-US"/>
        </w:rPr>
        <w:tab/>
      </w:r>
      <w:r w:rsidR="002E60C3" w:rsidRPr="00EC4B3F">
        <w:rPr>
          <w:sz w:val="22"/>
          <w:szCs w:val="22"/>
          <w:lang w:val="en-US"/>
        </w:rPr>
        <w:t>Add  6.0 mL of acetic anhydride and 4 to 8 drops phosphoric acid to the flask and swirl to mix everything thoroughly.</w:t>
      </w:r>
    </w:p>
    <w:p w:rsidR="002E60C3" w:rsidRPr="00EC4B3F" w:rsidRDefault="00EC4B3F" w:rsidP="00EC4B3F">
      <w:pPr>
        <w:pStyle w:val="Lijstalinea"/>
        <w:numPr>
          <w:ilvl w:val="0"/>
          <w:numId w:val="59"/>
        </w:numPr>
        <w:tabs>
          <w:tab w:val="left" w:pos="567"/>
        </w:tabs>
        <w:spacing w:before="60" w:after="60" w:line="360" w:lineRule="auto"/>
        <w:jc w:val="both"/>
        <w:rPr>
          <w:rFonts w:ascii="Arial" w:hAnsi="Arial"/>
          <w:sz w:val="22"/>
          <w:szCs w:val="22"/>
          <w:lang w:val="en-US"/>
        </w:rPr>
      </w:pPr>
      <w:r>
        <w:rPr>
          <w:rFonts w:ascii="Arial" w:hAnsi="Arial"/>
          <w:sz w:val="22"/>
          <w:szCs w:val="22"/>
          <w:lang w:val="en-US"/>
        </w:rPr>
        <w:tab/>
      </w:r>
      <w:r w:rsidR="002E60C3" w:rsidRPr="00EC4B3F">
        <w:rPr>
          <w:rFonts w:ascii="Arial" w:hAnsi="Arial"/>
          <w:sz w:val="22"/>
          <w:szCs w:val="22"/>
          <w:lang w:val="en-US"/>
        </w:rPr>
        <w:t>Heat the solution to about 80-100°C by placing the flask in hot water for about 15 minutes.</w:t>
      </w:r>
    </w:p>
    <w:p w:rsidR="002E60C3" w:rsidRPr="00EC4B3F" w:rsidRDefault="00EC4B3F" w:rsidP="00EC4B3F">
      <w:pPr>
        <w:pStyle w:val="Lijstalinea"/>
        <w:numPr>
          <w:ilvl w:val="0"/>
          <w:numId w:val="59"/>
        </w:numPr>
        <w:tabs>
          <w:tab w:val="left" w:pos="567"/>
        </w:tabs>
        <w:spacing w:before="60" w:after="60" w:line="360" w:lineRule="auto"/>
        <w:jc w:val="both"/>
        <w:rPr>
          <w:rFonts w:ascii="Arial" w:hAnsi="Arial"/>
          <w:sz w:val="22"/>
          <w:szCs w:val="22"/>
          <w:lang w:val="en-US"/>
        </w:rPr>
      </w:pPr>
      <w:r>
        <w:rPr>
          <w:rFonts w:ascii="Arial" w:hAnsi="Arial"/>
          <w:sz w:val="22"/>
          <w:szCs w:val="22"/>
          <w:lang w:val="en-US"/>
        </w:rPr>
        <w:tab/>
      </w:r>
      <w:r w:rsidR="002E60C3" w:rsidRPr="00EC4B3F">
        <w:rPr>
          <w:rFonts w:ascii="Arial" w:hAnsi="Arial"/>
          <w:sz w:val="22"/>
          <w:szCs w:val="22"/>
          <w:lang w:val="en-US"/>
        </w:rPr>
        <w:t>Add  2 mL of cold water dropwise until the decomposition of acetic anhydride is completed and then 40 mL of water and cool the solution in ice bath. If crystals do not appear, scratch the walls of the fl</w:t>
      </w:r>
      <w:r w:rsidR="00F16687">
        <w:rPr>
          <w:rFonts w:ascii="Arial" w:hAnsi="Arial"/>
          <w:sz w:val="22"/>
          <w:szCs w:val="22"/>
          <w:lang w:val="en-US"/>
        </w:rPr>
        <w:t>ask with a stirring rod to in</w:t>
      </w:r>
      <w:r w:rsidR="002E60C3" w:rsidRPr="00EC4B3F">
        <w:rPr>
          <w:rFonts w:ascii="Arial" w:hAnsi="Arial"/>
          <w:sz w:val="22"/>
          <w:szCs w:val="22"/>
          <w:lang w:val="en-US"/>
        </w:rPr>
        <w:t>duce crystallization.</w:t>
      </w:r>
    </w:p>
    <w:p w:rsidR="002E60C3" w:rsidRPr="00EC4B3F" w:rsidRDefault="00EC4B3F" w:rsidP="00EC4B3F">
      <w:pPr>
        <w:pStyle w:val="Lijstalinea"/>
        <w:numPr>
          <w:ilvl w:val="0"/>
          <w:numId w:val="59"/>
        </w:numPr>
        <w:tabs>
          <w:tab w:val="left" w:pos="567"/>
        </w:tabs>
        <w:spacing w:before="60" w:after="60" w:line="360" w:lineRule="auto"/>
        <w:jc w:val="both"/>
        <w:rPr>
          <w:rFonts w:ascii="Arial" w:hAnsi="Arial"/>
          <w:sz w:val="22"/>
          <w:szCs w:val="22"/>
          <w:lang w:val="en-US"/>
        </w:rPr>
      </w:pPr>
      <w:r>
        <w:rPr>
          <w:rFonts w:ascii="Arial" w:hAnsi="Arial"/>
          <w:sz w:val="22"/>
          <w:szCs w:val="22"/>
          <w:lang w:val="en-US"/>
        </w:rPr>
        <w:tab/>
      </w:r>
      <w:r w:rsidR="002E60C3" w:rsidRPr="00EC4B3F">
        <w:rPr>
          <w:rFonts w:ascii="Arial" w:hAnsi="Arial"/>
          <w:sz w:val="22"/>
          <w:szCs w:val="22"/>
          <w:lang w:val="en-US"/>
        </w:rPr>
        <w:t>Weigh the filter paper that will be used in filtration. Filter the solid by suction filtration through a Buchner funnel and wash the crystals with a few milliliters of ice cold water  at about -5 °C.</w:t>
      </w:r>
    </w:p>
    <w:p w:rsidR="002E60C3" w:rsidRPr="00EC4B3F" w:rsidRDefault="00EC4B3F" w:rsidP="00EC4B3F">
      <w:pPr>
        <w:pStyle w:val="Lijstalinea"/>
        <w:numPr>
          <w:ilvl w:val="0"/>
          <w:numId w:val="59"/>
        </w:numPr>
        <w:tabs>
          <w:tab w:val="left" w:pos="567"/>
        </w:tabs>
        <w:spacing w:before="60" w:after="60" w:line="360" w:lineRule="auto"/>
        <w:jc w:val="both"/>
        <w:rPr>
          <w:rFonts w:ascii="Arial" w:hAnsi="Arial"/>
          <w:sz w:val="22"/>
          <w:szCs w:val="22"/>
          <w:lang w:val="en-US"/>
        </w:rPr>
      </w:pPr>
      <w:r>
        <w:rPr>
          <w:rFonts w:ascii="Arial" w:hAnsi="Arial"/>
          <w:sz w:val="22"/>
          <w:szCs w:val="22"/>
          <w:lang w:val="en-US"/>
        </w:rPr>
        <w:tab/>
      </w:r>
      <w:r w:rsidR="002E60C3" w:rsidRPr="00EC4B3F">
        <w:rPr>
          <w:rFonts w:ascii="Arial" w:hAnsi="Arial"/>
          <w:sz w:val="22"/>
          <w:szCs w:val="22"/>
          <w:lang w:val="en-US"/>
        </w:rPr>
        <w:t xml:space="preserve">For recrystallization, transfer by dissolving the crystals into a beaker and add 10 mL ethanol and then add 25 mL warm water. </w:t>
      </w:r>
    </w:p>
    <w:p w:rsidR="002E60C3" w:rsidRPr="00EC4B3F" w:rsidRDefault="00EC4B3F" w:rsidP="00EC4B3F">
      <w:pPr>
        <w:pStyle w:val="Lijstalinea"/>
        <w:numPr>
          <w:ilvl w:val="0"/>
          <w:numId w:val="59"/>
        </w:numPr>
        <w:tabs>
          <w:tab w:val="left" w:pos="567"/>
        </w:tabs>
        <w:spacing w:before="60" w:after="60" w:line="360" w:lineRule="auto"/>
        <w:jc w:val="both"/>
        <w:rPr>
          <w:rFonts w:ascii="Arial" w:hAnsi="Arial"/>
          <w:sz w:val="22"/>
          <w:szCs w:val="22"/>
          <w:lang w:val="en-US"/>
        </w:rPr>
      </w:pPr>
      <w:r>
        <w:rPr>
          <w:rFonts w:ascii="Arial" w:hAnsi="Arial"/>
          <w:sz w:val="22"/>
          <w:szCs w:val="22"/>
          <w:lang w:val="en-US"/>
        </w:rPr>
        <w:tab/>
      </w:r>
      <w:r w:rsidR="002E60C3" w:rsidRPr="00EC4B3F">
        <w:rPr>
          <w:rFonts w:ascii="Arial" w:hAnsi="Arial"/>
          <w:sz w:val="22"/>
          <w:szCs w:val="22"/>
          <w:lang w:val="en-US"/>
        </w:rPr>
        <w:t>Cover the beaker with a watch glass and once crystallization has started place the beaker in an ice bath to complete the recrystallization.</w:t>
      </w:r>
    </w:p>
    <w:p w:rsidR="002E60C3" w:rsidRPr="00EC4B3F" w:rsidRDefault="00EC4B3F" w:rsidP="00EC4B3F">
      <w:pPr>
        <w:pStyle w:val="Lijstalinea"/>
        <w:numPr>
          <w:ilvl w:val="0"/>
          <w:numId w:val="59"/>
        </w:numPr>
        <w:tabs>
          <w:tab w:val="left" w:pos="567"/>
        </w:tabs>
        <w:spacing w:before="60" w:after="60" w:line="360" w:lineRule="auto"/>
        <w:jc w:val="both"/>
        <w:rPr>
          <w:rFonts w:ascii="Arial" w:hAnsi="Arial"/>
          <w:sz w:val="22"/>
          <w:szCs w:val="22"/>
          <w:lang w:val="en-US"/>
        </w:rPr>
      </w:pPr>
      <w:r>
        <w:rPr>
          <w:rFonts w:ascii="Arial" w:hAnsi="Arial"/>
          <w:sz w:val="22"/>
          <w:szCs w:val="22"/>
          <w:lang w:val="en-US"/>
        </w:rPr>
        <w:tab/>
      </w:r>
      <w:r w:rsidR="002E60C3" w:rsidRPr="00EC4B3F">
        <w:rPr>
          <w:rFonts w:ascii="Arial" w:hAnsi="Arial"/>
          <w:sz w:val="22"/>
          <w:szCs w:val="22"/>
          <w:lang w:val="en-US"/>
        </w:rPr>
        <w:t>Apply suction filtration as described in step 5.</w:t>
      </w:r>
    </w:p>
    <w:p w:rsidR="002E60C3" w:rsidRPr="00EC4B3F" w:rsidRDefault="00EC4B3F" w:rsidP="00EC4B3F">
      <w:pPr>
        <w:pStyle w:val="Lijstalinea"/>
        <w:numPr>
          <w:ilvl w:val="0"/>
          <w:numId w:val="59"/>
        </w:numPr>
        <w:tabs>
          <w:tab w:val="left" w:pos="567"/>
        </w:tabs>
        <w:spacing w:before="60" w:after="60" w:line="360" w:lineRule="auto"/>
        <w:jc w:val="both"/>
        <w:rPr>
          <w:rFonts w:ascii="Arial" w:hAnsi="Arial"/>
          <w:sz w:val="22"/>
          <w:szCs w:val="22"/>
          <w:lang w:val="en-US"/>
        </w:rPr>
      </w:pPr>
      <w:r>
        <w:rPr>
          <w:rFonts w:ascii="Arial" w:hAnsi="Arial"/>
          <w:sz w:val="22"/>
          <w:szCs w:val="22"/>
          <w:lang w:val="en-US"/>
        </w:rPr>
        <w:tab/>
      </w:r>
      <w:r w:rsidR="002E60C3" w:rsidRPr="00EC4B3F">
        <w:rPr>
          <w:rFonts w:ascii="Arial" w:hAnsi="Arial"/>
          <w:sz w:val="22"/>
          <w:szCs w:val="22"/>
          <w:lang w:val="en-US"/>
        </w:rPr>
        <w:t>Place the filter paper with the product onto a watch glass and dry in oven at 100 °C for about 1 h and weigh the product.</w:t>
      </w:r>
    </w:p>
    <w:p w:rsidR="002E60C3" w:rsidRPr="00EC4B3F" w:rsidRDefault="002E60C3" w:rsidP="00EC4B3F">
      <w:pPr>
        <w:pStyle w:val="Lijstalinea"/>
        <w:numPr>
          <w:ilvl w:val="0"/>
          <w:numId w:val="59"/>
        </w:numPr>
        <w:tabs>
          <w:tab w:val="left" w:pos="567"/>
        </w:tabs>
        <w:spacing w:before="60" w:after="60" w:line="360" w:lineRule="auto"/>
        <w:jc w:val="both"/>
        <w:rPr>
          <w:rFonts w:ascii="Arial" w:hAnsi="Arial"/>
          <w:sz w:val="22"/>
          <w:szCs w:val="22"/>
          <w:lang w:val="en-US"/>
        </w:rPr>
      </w:pPr>
      <w:r w:rsidRPr="00EC4B3F">
        <w:rPr>
          <w:rFonts w:ascii="Arial" w:hAnsi="Arial"/>
          <w:sz w:val="22"/>
          <w:szCs w:val="22"/>
          <w:lang w:val="en-US"/>
        </w:rPr>
        <w:t xml:space="preserve">Determine the melting point (135 °C) to verify purity. </w:t>
      </w:r>
    </w:p>
    <w:p w:rsidR="00313D62" w:rsidRPr="00CD6207" w:rsidRDefault="00313D62" w:rsidP="00FA6F8A">
      <w:pPr>
        <w:tabs>
          <w:tab w:val="left" w:pos="567"/>
        </w:tabs>
        <w:spacing w:before="60" w:after="60" w:line="360" w:lineRule="auto"/>
        <w:ind w:left="567" w:hanging="283"/>
        <w:jc w:val="both"/>
        <w:rPr>
          <w:sz w:val="22"/>
          <w:szCs w:val="22"/>
          <w:lang w:val="en-US"/>
        </w:rPr>
      </w:pPr>
    </w:p>
    <w:p w:rsidR="002E60C3" w:rsidRPr="00CD6207" w:rsidRDefault="002E60C3" w:rsidP="00FA6F8A">
      <w:pPr>
        <w:spacing w:before="60" w:after="60"/>
        <w:jc w:val="both"/>
        <w:rPr>
          <w:b/>
          <w:sz w:val="22"/>
          <w:szCs w:val="22"/>
          <w:lang w:val="en-US"/>
        </w:rPr>
      </w:pPr>
      <w:r w:rsidRPr="00CD6207">
        <w:rPr>
          <w:b/>
          <w:sz w:val="22"/>
          <w:szCs w:val="22"/>
          <w:lang w:val="en-US"/>
        </w:rPr>
        <w:lastRenderedPageBreak/>
        <w:t xml:space="preserve">Determination of amount of acetylsalicylic acid </w:t>
      </w:r>
    </w:p>
    <w:p w:rsidR="002E60C3" w:rsidRPr="00CD6207" w:rsidRDefault="002E60C3" w:rsidP="00FA6F8A">
      <w:pPr>
        <w:tabs>
          <w:tab w:val="left" w:pos="709"/>
        </w:tabs>
        <w:autoSpaceDE w:val="0"/>
        <w:autoSpaceDN w:val="0"/>
        <w:adjustRightInd w:val="0"/>
        <w:spacing w:before="60" w:after="60" w:line="360" w:lineRule="auto"/>
        <w:ind w:left="709" w:hanging="425"/>
        <w:rPr>
          <w:sz w:val="22"/>
          <w:szCs w:val="22"/>
          <w:lang w:val="en-US" w:eastAsia="tr-TR"/>
        </w:rPr>
      </w:pPr>
      <w:r w:rsidRPr="00CD6207">
        <w:rPr>
          <w:sz w:val="22"/>
          <w:szCs w:val="22"/>
          <w:lang w:val="en-US"/>
        </w:rPr>
        <w:t xml:space="preserve">1. </w:t>
      </w:r>
      <w:r w:rsidRPr="00CD6207">
        <w:rPr>
          <w:sz w:val="22"/>
          <w:szCs w:val="22"/>
          <w:lang w:val="en-US"/>
        </w:rPr>
        <w:tab/>
        <w:t xml:space="preserve">Dissolve 0.5 g of aspirin in 15 mL of ethanol in a 250 mL Erlenmeyer flask. </w:t>
      </w:r>
    </w:p>
    <w:p w:rsidR="002E60C3" w:rsidRPr="00CD6207" w:rsidRDefault="002E60C3" w:rsidP="00FA6F8A">
      <w:pPr>
        <w:tabs>
          <w:tab w:val="left" w:pos="709"/>
        </w:tabs>
        <w:spacing w:before="60" w:after="60" w:line="360" w:lineRule="auto"/>
        <w:ind w:left="709" w:hanging="425"/>
        <w:jc w:val="both"/>
        <w:rPr>
          <w:sz w:val="22"/>
          <w:szCs w:val="22"/>
          <w:lang w:val="en-US"/>
        </w:rPr>
      </w:pPr>
      <w:r w:rsidRPr="00CD6207">
        <w:rPr>
          <w:sz w:val="22"/>
          <w:szCs w:val="22"/>
          <w:lang w:val="en-US"/>
        </w:rPr>
        <w:t xml:space="preserve">2.  </w:t>
      </w:r>
      <w:r w:rsidRPr="00CD6207">
        <w:rPr>
          <w:sz w:val="22"/>
          <w:szCs w:val="22"/>
          <w:lang w:val="en-US"/>
        </w:rPr>
        <w:tab/>
        <w:t>Add 20 mL of 0.50 mol·L</w:t>
      </w:r>
      <w:r w:rsidRPr="00CD6207">
        <w:rPr>
          <w:sz w:val="22"/>
          <w:szCs w:val="22"/>
          <w:vertAlign w:val="superscript"/>
          <w:lang w:val="en-US"/>
        </w:rPr>
        <w:t>-1</w:t>
      </w:r>
      <w:r w:rsidRPr="00CD6207">
        <w:rPr>
          <w:lang w:val="en-US"/>
        </w:rPr>
        <w:t xml:space="preserve"> </w:t>
      </w:r>
      <w:r w:rsidRPr="00CD6207">
        <w:rPr>
          <w:sz w:val="22"/>
          <w:szCs w:val="22"/>
          <w:lang w:val="en-US"/>
        </w:rPr>
        <w:t>NaOH</w:t>
      </w:r>
      <w:r w:rsidR="00BF6239">
        <w:rPr>
          <w:sz w:val="22"/>
          <w:szCs w:val="22"/>
          <w:lang w:val="en-US"/>
        </w:rPr>
        <w:t xml:space="preserve"> solution</w:t>
      </w:r>
      <w:r w:rsidRPr="00CD6207">
        <w:rPr>
          <w:sz w:val="22"/>
          <w:szCs w:val="22"/>
          <w:lang w:val="en-US"/>
        </w:rPr>
        <w:t xml:space="preserve">. </w:t>
      </w:r>
    </w:p>
    <w:p w:rsidR="002E60C3" w:rsidRPr="00CD6207" w:rsidRDefault="002E60C3" w:rsidP="00FA6F8A">
      <w:pPr>
        <w:tabs>
          <w:tab w:val="left" w:pos="709"/>
        </w:tabs>
        <w:autoSpaceDE w:val="0"/>
        <w:autoSpaceDN w:val="0"/>
        <w:adjustRightInd w:val="0"/>
        <w:spacing w:before="60" w:after="60" w:line="360" w:lineRule="auto"/>
        <w:ind w:left="709" w:hanging="425"/>
        <w:jc w:val="both"/>
        <w:rPr>
          <w:b/>
          <w:sz w:val="22"/>
          <w:szCs w:val="22"/>
          <w:lang w:val="en-US" w:eastAsia="tr-TR"/>
        </w:rPr>
      </w:pPr>
      <w:r w:rsidRPr="00CD6207">
        <w:rPr>
          <w:sz w:val="22"/>
          <w:szCs w:val="22"/>
          <w:lang w:val="en-US"/>
        </w:rPr>
        <w:t xml:space="preserve">3. </w:t>
      </w:r>
      <w:r w:rsidRPr="00CD6207">
        <w:rPr>
          <w:sz w:val="22"/>
          <w:szCs w:val="22"/>
          <w:lang w:val="en-US"/>
        </w:rPr>
        <w:tab/>
        <w:t>In order to speed up the hydrolysis reaction</w:t>
      </w:r>
      <w:r w:rsidR="00F16687">
        <w:rPr>
          <w:sz w:val="22"/>
          <w:szCs w:val="22"/>
          <w:lang w:val="en-US"/>
        </w:rPr>
        <w:t>, heat the sample</w:t>
      </w:r>
      <w:r w:rsidRPr="00CD6207">
        <w:rPr>
          <w:sz w:val="22"/>
          <w:szCs w:val="22"/>
          <w:lang w:val="en-US"/>
        </w:rPr>
        <w:t xml:space="preserve"> </w:t>
      </w:r>
      <w:r w:rsidRPr="00CD6207">
        <w:rPr>
          <w:sz w:val="22"/>
          <w:szCs w:val="22"/>
          <w:lang w:val="en-US" w:eastAsia="tr-TR"/>
        </w:rPr>
        <w:t>in a water bath</w:t>
      </w:r>
      <w:r w:rsidR="00F16687">
        <w:rPr>
          <w:sz w:val="22"/>
          <w:szCs w:val="22"/>
          <w:lang w:val="en-US" w:eastAsia="tr-TR"/>
        </w:rPr>
        <w:t xml:space="preserve"> about 15 min after addition of</w:t>
      </w:r>
      <w:r w:rsidRPr="00CD6207">
        <w:rPr>
          <w:sz w:val="22"/>
          <w:szCs w:val="22"/>
          <w:lang w:val="en-US" w:eastAsia="tr-TR"/>
        </w:rPr>
        <w:t xml:space="preserve"> two or three boiling chips to </w:t>
      </w:r>
      <w:r w:rsidR="00F16687">
        <w:rPr>
          <w:sz w:val="22"/>
          <w:szCs w:val="22"/>
          <w:lang w:val="en-US" w:eastAsia="tr-TR"/>
        </w:rPr>
        <w:t>the</w:t>
      </w:r>
      <w:r w:rsidR="00245128">
        <w:rPr>
          <w:sz w:val="22"/>
          <w:szCs w:val="22"/>
          <w:lang w:val="en-US" w:eastAsia="tr-TR"/>
        </w:rPr>
        <w:t xml:space="preserve"> flask swirling the flask</w:t>
      </w:r>
      <w:r w:rsidRPr="00CD6207">
        <w:rPr>
          <w:sz w:val="22"/>
          <w:szCs w:val="22"/>
          <w:lang w:val="en-US" w:eastAsia="tr-TR"/>
        </w:rPr>
        <w:t xml:space="preserve"> occasionally. </w:t>
      </w:r>
      <w:r w:rsidRPr="00CD6207">
        <w:rPr>
          <w:b/>
          <w:sz w:val="22"/>
          <w:szCs w:val="22"/>
          <w:lang w:val="en-US" w:eastAsia="tr-TR"/>
        </w:rPr>
        <w:t xml:space="preserve">Caution: Avoid boiling, because the sample may decompose. </w:t>
      </w:r>
    </w:p>
    <w:p w:rsidR="002E60C3" w:rsidRPr="00CD6207" w:rsidRDefault="002E60C3" w:rsidP="00FA6F8A">
      <w:pPr>
        <w:tabs>
          <w:tab w:val="left" w:pos="709"/>
        </w:tabs>
        <w:spacing w:before="60" w:after="60" w:line="360" w:lineRule="auto"/>
        <w:ind w:left="709" w:hanging="425"/>
        <w:jc w:val="both"/>
        <w:rPr>
          <w:sz w:val="22"/>
          <w:szCs w:val="22"/>
          <w:lang w:val="en-US"/>
        </w:rPr>
      </w:pPr>
      <w:r w:rsidRPr="00CD6207">
        <w:rPr>
          <w:sz w:val="22"/>
          <w:szCs w:val="22"/>
          <w:lang w:val="en-US"/>
        </w:rPr>
        <w:t xml:space="preserve">4.  </w:t>
      </w:r>
      <w:r w:rsidRPr="00CD6207">
        <w:rPr>
          <w:sz w:val="22"/>
          <w:szCs w:val="22"/>
          <w:lang w:val="en-US"/>
        </w:rPr>
        <w:tab/>
        <w:t xml:space="preserve">Cool the sample to room temperature and add  2-4 drops of phenolphthalein indicator to the flask. The color of the solution should be faint pink. If the solution is colorless add 5 mL </w:t>
      </w:r>
      <w:r w:rsidR="00BF6239">
        <w:rPr>
          <w:sz w:val="22"/>
          <w:szCs w:val="22"/>
          <w:lang w:val="en-US"/>
        </w:rPr>
        <w:t>of</w:t>
      </w:r>
      <w:r w:rsidRPr="00CD6207">
        <w:rPr>
          <w:sz w:val="22"/>
          <w:szCs w:val="22"/>
          <w:lang w:val="en-US"/>
        </w:rPr>
        <w:t xml:space="preserve"> </w:t>
      </w:r>
      <w:r w:rsidR="00BF6239" w:rsidRPr="00CD6207">
        <w:rPr>
          <w:sz w:val="22"/>
          <w:szCs w:val="22"/>
          <w:lang w:val="en-US"/>
        </w:rPr>
        <w:t>0.50 mol·L</w:t>
      </w:r>
      <w:r w:rsidR="00BF6239" w:rsidRPr="00CD6207">
        <w:rPr>
          <w:sz w:val="22"/>
          <w:szCs w:val="22"/>
          <w:vertAlign w:val="superscript"/>
          <w:lang w:val="en-US"/>
        </w:rPr>
        <w:t>-1</w:t>
      </w:r>
      <w:r w:rsidR="00BF6239" w:rsidRPr="00CD6207">
        <w:rPr>
          <w:lang w:val="en-US"/>
        </w:rPr>
        <w:t xml:space="preserve"> </w:t>
      </w:r>
      <w:r w:rsidRPr="00CD6207">
        <w:rPr>
          <w:sz w:val="22"/>
          <w:szCs w:val="22"/>
          <w:lang w:val="en-US"/>
        </w:rPr>
        <w:t xml:space="preserve">NaOH </w:t>
      </w:r>
      <w:r w:rsidR="00BF6239">
        <w:rPr>
          <w:sz w:val="22"/>
          <w:szCs w:val="22"/>
          <w:lang w:val="en-US"/>
        </w:rPr>
        <w:t xml:space="preserve">solution </w:t>
      </w:r>
      <w:r w:rsidRPr="00CD6207">
        <w:rPr>
          <w:sz w:val="22"/>
          <w:szCs w:val="22"/>
          <w:lang w:val="en-US"/>
        </w:rPr>
        <w:t>and repeat the steps 3 and 4.</w:t>
      </w:r>
    </w:p>
    <w:p w:rsidR="002E60C3" w:rsidRPr="00CD6207" w:rsidRDefault="002E60C3" w:rsidP="00FA6F8A">
      <w:pPr>
        <w:tabs>
          <w:tab w:val="left" w:pos="709"/>
        </w:tabs>
        <w:spacing w:before="60" w:after="60" w:line="360" w:lineRule="auto"/>
        <w:ind w:left="709" w:hanging="425"/>
        <w:jc w:val="both"/>
        <w:rPr>
          <w:sz w:val="22"/>
          <w:szCs w:val="22"/>
          <w:lang w:val="en-US"/>
        </w:rPr>
      </w:pPr>
      <w:r w:rsidRPr="00CD6207">
        <w:rPr>
          <w:sz w:val="22"/>
          <w:szCs w:val="22"/>
          <w:lang w:val="en-US"/>
        </w:rPr>
        <w:t xml:space="preserve">5. </w:t>
      </w:r>
      <w:r w:rsidRPr="00CD6207">
        <w:rPr>
          <w:sz w:val="22"/>
          <w:szCs w:val="22"/>
          <w:lang w:val="en-US"/>
        </w:rPr>
        <w:tab/>
        <w:t>Record the total volume of 0.50 mol·L</w:t>
      </w:r>
      <w:r w:rsidRPr="00CD6207">
        <w:rPr>
          <w:sz w:val="22"/>
          <w:szCs w:val="22"/>
          <w:vertAlign w:val="superscript"/>
          <w:lang w:val="en-US"/>
        </w:rPr>
        <w:t>-1</w:t>
      </w:r>
      <w:r w:rsidRPr="00CD6207">
        <w:rPr>
          <w:sz w:val="22"/>
          <w:szCs w:val="22"/>
          <w:lang w:val="en-US"/>
        </w:rPr>
        <w:t xml:space="preserve"> NaOH solution added.</w:t>
      </w:r>
    </w:p>
    <w:p w:rsidR="002E60C3" w:rsidRPr="00CD6207" w:rsidRDefault="002E60C3" w:rsidP="00FA6F8A">
      <w:pPr>
        <w:tabs>
          <w:tab w:val="left" w:pos="709"/>
        </w:tabs>
        <w:spacing w:before="60" w:after="60" w:line="360" w:lineRule="auto"/>
        <w:ind w:left="709" w:hanging="425"/>
        <w:jc w:val="both"/>
        <w:rPr>
          <w:sz w:val="22"/>
          <w:szCs w:val="22"/>
          <w:lang w:val="en-US"/>
        </w:rPr>
      </w:pPr>
      <w:r w:rsidRPr="00CD6207">
        <w:rPr>
          <w:sz w:val="22"/>
          <w:szCs w:val="22"/>
          <w:lang w:val="en-US"/>
        </w:rPr>
        <w:t xml:space="preserve">6.  </w:t>
      </w:r>
      <w:r w:rsidRPr="00CD6207">
        <w:rPr>
          <w:sz w:val="22"/>
          <w:szCs w:val="22"/>
          <w:lang w:val="en-US"/>
        </w:rPr>
        <w:tab/>
        <w:t>Titrate the excess base in the solution with 0.30 mol·L</w:t>
      </w:r>
      <w:r w:rsidRPr="00CD6207">
        <w:rPr>
          <w:sz w:val="22"/>
          <w:szCs w:val="22"/>
          <w:vertAlign w:val="superscript"/>
          <w:lang w:val="en-US"/>
        </w:rPr>
        <w:t>-1</w:t>
      </w:r>
      <w:r w:rsidRPr="00CD6207">
        <w:rPr>
          <w:sz w:val="22"/>
          <w:szCs w:val="22"/>
          <w:lang w:val="en-US"/>
        </w:rPr>
        <w:t xml:space="preserve"> HCl solution until the pink color just dissappears and the solution becomes cloudy. </w:t>
      </w:r>
    </w:p>
    <w:p w:rsidR="002E60C3" w:rsidRPr="00CD6207" w:rsidRDefault="002E60C3" w:rsidP="00FA6F8A">
      <w:pPr>
        <w:tabs>
          <w:tab w:val="left" w:pos="709"/>
        </w:tabs>
        <w:spacing w:before="60" w:after="60" w:line="360" w:lineRule="auto"/>
        <w:ind w:left="709" w:hanging="425"/>
        <w:jc w:val="both"/>
        <w:rPr>
          <w:sz w:val="22"/>
          <w:szCs w:val="22"/>
          <w:lang w:val="en-US"/>
        </w:rPr>
      </w:pPr>
      <w:r w:rsidRPr="00CD6207">
        <w:rPr>
          <w:sz w:val="22"/>
          <w:szCs w:val="22"/>
          <w:lang w:val="en-US"/>
        </w:rPr>
        <w:t xml:space="preserve">7. </w:t>
      </w:r>
      <w:r w:rsidRPr="00CD6207">
        <w:rPr>
          <w:sz w:val="22"/>
          <w:szCs w:val="22"/>
          <w:lang w:val="en-US"/>
        </w:rPr>
        <w:tab/>
        <w:t>Record the volume of 0.3</w:t>
      </w:r>
      <w:r w:rsidR="00BF6239">
        <w:rPr>
          <w:sz w:val="22"/>
          <w:szCs w:val="22"/>
          <w:lang w:val="en-US"/>
        </w:rPr>
        <w:t>0</w:t>
      </w:r>
      <w:r w:rsidRPr="00CD6207">
        <w:rPr>
          <w:sz w:val="22"/>
          <w:szCs w:val="22"/>
          <w:lang w:val="en-US"/>
        </w:rPr>
        <w:t xml:space="preserve"> mol·L</w:t>
      </w:r>
      <w:r w:rsidRPr="00CD6207">
        <w:rPr>
          <w:sz w:val="22"/>
          <w:szCs w:val="22"/>
          <w:vertAlign w:val="superscript"/>
          <w:lang w:val="en-US"/>
        </w:rPr>
        <w:t>-1</w:t>
      </w:r>
      <w:r w:rsidRPr="00CD6207">
        <w:rPr>
          <w:lang w:val="en-US"/>
        </w:rPr>
        <w:t xml:space="preserve"> </w:t>
      </w:r>
      <w:r w:rsidRPr="00CD6207">
        <w:rPr>
          <w:sz w:val="22"/>
          <w:szCs w:val="22"/>
          <w:lang w:val="en-US"/>
        </w:rPr>
        <w:t xml:space="preserve">HCl solution added. </w:t>
      </w:r>
    </w:p>
    <w:p w:rsidR="002E60C3" w:rsidRPr="00CD6207" w:rsidRDefault="002E60C3" w:rsidP="00FA6F8A">
      <w:pPr>
        <w:tabs>
          <w:tab w:val="left" w:pos="709"/>
        </w:tabs>
        <w:spacing w:before="60" w:after="60" w:line="360" w:lineRule="auto"/>
        <w:ind w:left="709" w:hanging="425"/>
        <w:jc w:val="both"/>
        <w:rPr>
          <w:sz w:val="22"/>
          <w:szCs w:val="22"/>
          <w:lang w:val="en-US"/>
        </w:rPr>
      </w:pPr>
      <w:r w:rsidRPr="00CD6207">
        <w:rPr>
          <w:sz w:val="22"/>
          <w:szCs w:val="22"/>
          <w:lang w:val="en-US"/>
        </w:rPr>
        <w:t xml:space="preserve">8. </w:t>
      </w:r>
      <w:r w:rsidRPr="00CD6207">
        <w:rPr>
          <w:sz w:val="22"/>
          <w:szCs w:val="22"/>
          <w:lang w:val="en-US"/>
        </w:rPr>
        <w:tab/>
        <w:t>Repeat the titration two more times using two new samples.</w:t>
      </w:r>
    </w:p>
    <w:p w:rsidR="002E60C3" w:rsidRPr="00CD6207" w:rsidRDefault="002E60C3" w:rsidP="00FA6F8A">
      <w:pPr>
        <w:spacing w:before="60" w:after="60" w:line="360" w:lineRule="auto"/>
        <w:jc w:val="both"/>
        <w:rPr>
          <w:b/>
          <w:bCs/>
          <w:sz w:val="22"/>
          <w:szCs w:val="22"/>
          <w:lang w:val="en-US"/>
        </w:rPr>
      </w:pPr>
      <w:r w:rsidRPr="00CD6207">
        <w:rPr>
          <w:b/>
          <w:bCs/>
          <w:sz w:val="22"/>
          <w:szCs w:val="22"/>
          <w:lang w:val="en-US"/>
        </w:rPr>
        <w:t>Treatment of data</w:t>
      </w:r>
    </w:p>
    <w:p w:rsidR="002E60C3" w:rsidRPr="00CD6207" w:rsidRDefault="002E60C3" w:rsidP="00FA6F8A">
      <w:pPr>
        <w:spacing w:before="60" w:after="60" w:line="360" w:lineRule="auto"/>
        <w:ind w:left="709" w:hanging="425"/>
        <w:jc w:val="both"/>
        <w:rPr>
          <w:bCs/>
          <w:sz w:val="22"/>
          <w:szCs w:val="22"/>
          <w:lang w:val="en-US"/>
        </w:rPr>
      </w:pPr>
      <w:r w:rsidRPr="00CD6207">
        <w:rPr>
          <w:bCs/>
          <w:sz w:val="22"/>
          <w:szCs w:val="22"/>
          <w:lang w:val="en-US"/>
        </w:rPr>
        <w:t xml:space="preserve">1. </w:t>
      </w:r>
      <w:r w:rsidRPr="00CD6207">
        <w:rPr>
          <w:bCs/>
          <w:sz w:val="22"/>
          <w:szCs w:val="22"/>
          <w:lang w:val="en-US"/>
        </w:rPr>
        <w:tab/>
        <w:t>Calculate the yield of aspirin prepared.</w:t>
      </w:r>
      <w:r w:rsidR="00513DF5">
        <w:rPr>
          <w:bCs/>
          <w:sz w:val="22"/>
          <w:szCs w:val="22"/>
          <w:lang w:val="en-US"/>
        </w:rPr>
        <w:t xml:space="preserve"> </w:t>
      </w:r>
    </w:p>
    <w:p w:rsidR="002E60C3" w:rsidRPr="00CD6207" w:rsidRDefault="002E60C3" w:rsidP="00FA6F8A">
      <w:pPr>
        <w:spacing w:before="60" w:after="60" w:line="360" w:lineRule="auto"/>
        <w:ind w:left="709" w:hanging="425"/>
        <w:jc w:val="both"/>
        <w:rPr>
          <w:bCs/>
          <w:sz w:val="22"/>
          <w:szCs w:val="22"/>
          <w:lang w:val="en-US"/>
        </w:rPr>
      </w:pPr>
      <w:r w:rsidRPr="00CD6207">
        <w:rPr>
          <w:bCs/>
          <w:sz w:val="22"/>
          <w:szCs w:val="22"/>
          <w:lang w:val="en-US"/>
        </w:rPr>
        <w:t xml:space="preserve">2. </w:t>
      </w:r>
      <w:r w:rsidRPr="00CD6207">
        <w:rPr>
          <w:bCs/>
          <w:sz w:val="22"/>
          <w:szCs w:val="22"/>
          <w:lang w:val="en-US"/>
        </w:rPr>
        <w:tab/>
        <w:t xml:space="preserve">Calculate the amount of acetylsalicylic acid present in the </w:t>
      </w:r>
      <w:r w:rsidR="00BF6239">
        <w:rPr>
          <w:bCs/>
          <w:sz w:val="22"/>
          <w:szCs w:val="22"/>
          <w:lang w:val="en-US"/>
        </w:rPr>
        <w:t>A</w:t>
      </w:r>
      <w:r w:rsidRPr="00CD6207">
        <w:rPr>
          <w:bCs/>
          <w:sz w:val="22"/>
          <w:szCs w:val="22"/>
          <w:lang w:val="en-US"/>
        </w:rPr>
        <w:t xml:space="preserve">spirin sample. </w:t>
      </w:r>
    </w:p>
    <w:p w:rsidR="002E60C3" w:rsidRPr="00CD6207" w:rsidRDefault="002E60C3" w:rsidP="00FA6F8A">
      <w:pPr>
        <w:spacing w:before="60" w:after="60" w:line="360" w:lineRule="auto"/>
        <w:ind w:left="709" w:hanging="425"/>
        <w:jc w:val="both"/>
        <w:rPr>
          <w:bCs/>
          <w:sz w:val="22"/>
          <w:szCs w:val="22"/>
          <w:lang w:val="en-US"/>
        </w:rPr>
      </w:pPr>
      <w:r w:rsidRPr="00CD6207">
        <w:rPr>
          <w:bCs/>
          <w:sz w:val="22"/>
          <w:szCs w:val="22"/>
          <w:lang w:val="en-US"/>
        </w:rPr>
        <w:t xml:space="preserve">3. </w:t>
      </w:r>
      <w:r w:rsidRPr="00CD6207">
        <w:rPr>
          <w:bCs/>
          <w:sz w:val="22"/>
          <w:szCs w:val="22"/>
          <w:lang w:val="en-US"/>
        </w:rPr>
        <w:tab/>
      </w:r>
      <w:r w:rsidR="00BF6239">
        <w:rPr>
          <w:bCs/>
          <w:sz w:val="22"/>
          <w:szCs w:val="22"/>
          <w:lang w:val="en-US"/>
        </w:rPr>
        <w:t>Calculate the purity of aspirin and express in weight percentage.</w:t>
      </w:r>
      <w:r w:rsidRPr="00CD6207">
        <w:rPr>
          <w:bCs/>
          <w:sz w:val="22"/>
          <w:szCs w:val="22"/>
          <w:lang w:val="en-US"/>
        </w:rPr>
        <w:t xml:space="preserve"> </w:t>
      </w:r>
    </w:p>
    <w:p w:rsidR="002E60C3" w:rsidRPr="00CD6207" w:rsidRDefault="002E60C3" w:rsidP="009D4EFF">
      <w:pPr>
        <w:pStyle w:val="Problem"/>
        <w:tabs>
          <w:tab w:val="clear" w:pos="1980"/>
          <w:tab w:val="center" w:pos="1701"/>
        </w:tabs>
        <w:spacing w:line="320" w:lineRule="exact"/>
        <w:ind w:left="1701" w:hanging="1701"/>
      </w:pPr>
      <w:r w:rsidRPr="00CD6207">
        <w:t>Determination of iron and copper by iodometric titration</w:t>
      </w:r>
    </w:p>
    <w:p w:rsidR="002E60C3" w:rsidRPr="00CD6207" w:rsidRDefault="00504E52" w:rsidP="00FA6F8A">
      <w:pPr>
        <w:spacing w:before="60" w:after="60" w:line="360" w:lineRule="auto"/>
        <w:jc w:val="both"/>
        <w:rPr>
          <w:sz w:val="22"/>
          <w:szCs w:val="22"/>
          <w:lang w:val="en-US"/>
        </w:rPr>
      </w:pPr>
      <w:r w:rsidRPr="00504E52">
        <w:rPr>
          <w:sz w:val="22"/>
          <w:szCs w:val="22"/>
        </w:rPr>
        <w:t>Master alloys are formed by mixing a base metal such as Al, Ni or Cu with a high percentage of one or two other metals. Master alloys are widely used in industry as semi-finished products. In metallurgical plants, master alloys are added to other molten metal mixtures for some purposes such as alteration of the composition to achieve certain chemical, electrical or mechanical properties in the final product</w:t>
      </w:r>
      <w:r w:rsidR="002E60C3" w:rsidRPr="00CD6207">
        <w:rPr>
          <w:sz w:val="22"/>
          <w:szCs w:val="22"/>
          <w:lang w:val="en-US"/>
        </w:rPr>
        <w:t>.</w:t>
      </w:r>
    </w:p>
    <w:p w:rsidR="002E60C3" w:rsidRPr="00CD6207" w:rsidRDefault="002E60C3" w:rsidP="00FA6F8A">
      <w:pPr>
        <w:spacing w:before="60" w:after="60" w:line="360" w:lineRule="auto"/>
        <w:jc w:val="both"/>
        <w:rPr>
          <w:sz w:val="22"/>
          <w:szCs w:val="22"/>
          <w:lang w:val="en-US"/>
        </w:rPr>
      </w:pPr>
      <w:r w:rsidRPr="00CD6207">
        <w:rPr>
          <w:sz w:val="22"/>
          <w:szCs w:val="22"/>
          <w:lang w:val="en-US"/>
        </w:rPr>
        <w:t xml:space="preserve">In this experiment, a sample solution of master alloy containing iron and copper ions will be analyzed by a two stage titrimetric method. First, the amount of Fe(III) ions will be determined by precipitation with pyrophosphate in acidic solution and then, the amount of Cu(II) will be calculated from the total amount of ions present in solution determined by an indirect iodometric titration with standard sodium thiosulfate solution. </w:t>
      </w:r>
    </w:p>
    <w:p w:rsidR="002E60C3" w:rsidRPr="00CD6207" w:rsidRDefault="00BF6239" w:rsidP="00FA6F8A">
      <w:pPr>
        <w:spacing w:before="60" w:after="60" w:line="360" w:lineRule="auto"/>
        <w:jc w:val="both"/>
        <w:rPr>
          <w:b/>
          <w:sz w:val="22"/>
          <w:szCs w:val="22"/>
          <w:lang w:val="en-US"/>
        </w:rPr>
      </w:pPr>
      <w:r>
        <w:rPr>
          <w:b/>
          <w:sz w:val="22"/>
          <w:szCs w:val="22"/>
          <w:lang w:val="en-US"/>
        </w:rPr>
        <w:lastRenderedPageBreak/>
        <w:t>Chemicals and r</w:t>
      </w:r>
      <w:r w:rsidR="002E60C3" w:rsidRPr="00CD6207">
        <w:rPr>
          <w:b/>
          <w:sz w:val="22"/>
          <w:szCs w:val="22"/>
          <w:lang w:val="en-US"/>
        </w:rPr>
        <w:t>eagents:</w:t>
      </w:r>
    </w:p>
    <w:p w:rsidR="002E60C3" w:rsidRPr="005E69C3" w:rsidRDefault="002E60C3" w:rsidP="00CF7E4B">
      <w:pPr>
        <w:numPr>
          <w:ilvl w:val="0"/>
          <w:numId w:val="45"/>
        </w:numPr>
        <w:spacing w:before="60" w:after="60" w:line="360" w:lineRule="auto"/>
        <w:ind w:left="425" w:hanging="425"/>
        <w:jc w:val="both"/>
        <w:rPr>
          <w:sz w:val="22"/>
          <w:szCs w:val="22"/>
          <w:lang w:val="en-US"/>
        </w:rPr>
      </w:pPr>
      <w:r w:rsidRPr="005E69C3">
        <w:rPr>
          <w:sz w:val="22"/>
          <w:szCs w:val="22"/>
          <w:lang w:val="en-US"/>
        </w:rPr>
        <w:t>Test solution 0.1</w:t>
      </w:r>
      <w:r w:rsidR="005E69C3" w:rsidRPr="005E69C3">
        <w:rPr>
          <w:sz w:val="22"/>
          <w:szCs w:val="22"/>
          <w:lang w:val="en-US"/>
        </w:rPr>
        <w:t>0</w:t>
      </w:r>
      <w:r w:rsidRPr="005E69C3">
        <w:rPr>
          <w:sz w:val="22"/>
          <w:szCs w:val="22"/>
          <w:lang w:val="en-US"/>
        </w:rPr>
        <w:t xml:space="preserve"> M (simulating a digested sample of alloy containing both Fe</w:t>
      </w:r>
      <w:r w:rsidR="005E69C3" w:rsidRPr="005E69C3">
        <w:rPr>
          <w:sz w:val="22"/>
          <w:szCs w:val="22"/>
          <w:vertAlign w:val="superscript"/>
          <w:lang w:val="en-US"/>
        </w:rPr>
        <w:t>3+</w:t>
      </w:r>
      <w:r w:rsidRPr="005E69C3">
        <w:rPr>
          <w:sz w:val="22"/>
          <w:szCs w:val="22"/>
          <w:lang w:val="en-US"/>
        </w:rPr>
        <w:t xml:space="preserve"> and Cu</w:t>
      </w:r>
      <w:r w:rsidR="005E69C3" w:rsidRPr="005E69C3">
        <w:rPr>
          <w:sz w:val="22"/>
          <w:szCs w:val="22"/>
          <w:vertAlign w:val="superscript"/>
          <w:lang w:val="en-US"/>
        </w:rPr>
        <w:t>2+</w:t>
      </w:r>
      <w:r w:rsidR="005E69C3" w:rsidRPr="005E69C3">
        <w:rPr>
          <w:sz w:val="22"/>
          <w:szCs w:val="22"/>
          <w:lang w:val="en-US"/>
        </w:rPr>
        <w:t xml:space="preserve"> ions in 4-6 </w:t>
      </w:r>
      <w:r w:rsidRPr="005E69C3">
        <w:rPr>
          <w:sz w:val="22"/>
          <w:szCs w:val="22"/>
          <w:lang w:val="en-US"/>
        </w:rPr>
        <w:t>g</w:t>
      </w:r>
      <w:r w:rsidR="005E69C3" w:rsidRPr="005E69C3">
        <w:rPr>
          <w:sz w:val="22"/>
          <w:szCs w:val="22"/>
          <w:lang w:val="en-US"/>
        </w:rPr>
        <w:t>·</w:t>
      </w:r>
      <w:r w:rsidRPr="005E69C3">
        <w:rPr>
          <w:sz w:val="22"/>
          <w:szCs w:val="22"/>
          <w:lang w:val="en-US"/>
        </w:rPr>
        <w:t>L</w:t>
      </w:r>
      <w:r w:rsidRPr="005E69C3">
        <w:rPr>
          <w:sz w:val="22"/>
          <w:szCs w:val="22"/>
          <w:vertAlign w:val="superscript"/>
          <w:lang w:val="en-US"/>
        </w:rPr>
        <w:t>-1</w:t>
      </w:r>
      <w:r w:rsidRPr="005E69C3">
        <w:rPr>
          <w:sz w:val="22"/>
          <w:szCs w:val="22"/>
          <w:lang w:val="en-US"/>
        </w:rPr>
        <w:t xml:space="preserve">) </w:t>
      </w:r>
    </w:p>
    <w:p w:rsidR="002E60C3" w:rsidRPr="005E69C3" w:rsidRDefault="002E60C3" w:rsidP="00CF7E4B">
      <w:pPr>
        <w:numPr>
          <w:ilvl w:val="0"/>
          <w:numId w:val="45"/>
        </w:numPr>
        <w:spacing w:before="60" w:after="60" w:line="360" w:lineRule="auto"/>
        <w:ind w:left="425" w:hanging="425"/>
        <w:jc w:val="both"/>
        <w:rPr>
          <w:sz w:val="22"/>
          <w:szCs w:val="22"/>
          <w:lang w:val="en-US"/>
        </w:rPr>
      </w:pPr>
      <w:r w:rsidRPr="005E69C3">
        <w:rPr>
          <w:sz w:val="22"/>
          <w:szCs w:val="22"/>
          <w:lang w:val="en-US"/>
        </w:rPr>
        <w:t xml:space="preserve">Sodium thiosulfate </w:t>
      </w:r>
      <w:r w:rsidR="005E69C3" w:rsidRPr="005E69C3">
        <w:rPr>
          <w:sz w:val="22"/>
          <w:szCs w:val="22"/>
          <w:lang w:val="en-US"/>
        </w:rPr>
        <w:t xml:space="preserve">standard </w:t>
      </w:r>
      <w:r w:rsidRPr="005E69C3">
        <w:rPr>
          <w:sz w:val="22"/>
          <w:szCs w:val="22"/>
          <w:lang w:val="en-US"/>
        </w:rPr>
        <w:t>solution, Na</w:t>
      </w:r>
      <w:r w:rsidRPr="005E69C3">
        <w:rPr>
          <w:sz w:val="22"/>
          <w:szCs w:val="22"/>
          <w:vertAlign w:val="subscript"/>
          <w:lang w:val="en-US"/>
        </w:rPr>
        <w:t>2</w:t>
      </w:r>
      <w:r w:rsidRPr="005E69C3">
        <w:rPr>
          <w:sz w:val="22"/>
          <w:szCs w:val="22"/>
          <w:lang w:val="en-US"/>
        </w:rPr>
        <w:t>S</w:t>
      </w:r>
      <w:r w:rsidRPr="005E69C3">
        <w:rPr>
          <w:sz w:val="22"/>
          <w:szCs w:val="22"/>
          <w:vertAlign w:val="subscript"/>
          <w:lang w:val="en-US"/>
        </w:rPr>
        <w:t>2</w:t>
      </w:r>
      <w:r w:rsidRPr="005E69C3">
        <w:rPr>
          <w:sz w:val="22"/>
          <w:szCs w:val="22"/>
          <w:lang w:val="en-US"/>
        </w:rPr>
        <w:t>O</w:t>
      </w:r>
      <w:r w:rsidRPr="005E69C3">
        <w:rPr>
          <w:sz w:val="22"/>
          <w:szCs w:val="22"/>
          <w:vertAlign w:val="subscript"/>
          <w:lang w:val="en-US"/>
        </w:rPr>
        <w:t>3</w:t>
      </w:r>
      <w:r w:rsidR="005E69C3" w:rsidRPr="005E69C3">
        <w:rPr>
          <w:sz w:val="22"/>
          <w:szCs w:val="22"/>
          <w:lang w:val="en-US"/>
        </w:rPr>
        <w:t xml:space="preserve">, </w:t>
      </w:r>
      <w:r w:rsidRPr="005E69C3">
        <w:rPr>
          <w:sz w:val="22"/>
          <w:szCs w:val="22"/>
          <w:lang w:val="en-US"/>
        </w:rPr>
        <w:t>0.050 mol·L</w:t>
      </w:r>
      <w:r w:rsidRPr="005E69C3">
        <w:rPr>
          <w:sz w:val="22"/>
          <w:szCs w:val="22"/>
          <w:vertAlign w:val="superscript"/>
          <w:lang w:val="en-US"/>
        </w:rPr>
        <w:t>-1</w:t>
      </w:r>
    </w:p>
    <w:p w:rsidR="002E60C3" w:rsidRPr="005E69C3" w:rsidRDefault="002E60C3" w:rsidP="00CF7E4B">
      <w:pPr>
        <w:numPr>
          <w:ilvl w:val="0"/>
          <w:numId w:val="45"/>
        </w:numPr>
        <w:spacing w:before="60" w:after="60" w:line="360" w:lineRule="auto"/>
        <w:ind w:left="425" w:hanging="425"/>
        <w:jc w:val="both"/>
        <w:rPr>
          <w:sz w:val="22"/>
          <w:szCs w:val="22"/>
          <w:lang w:val="en-US"/>
        </w:rPr>
      </w:pPr>
      <w:r w:rsidRPr="005E69C3">
        <w:rPr>
          <w:sz w:val="22"/>
          <w:szCs w:val="22"/>
          <w:lang w:val="en-US"/>
        </w:rPr>
        <w:t>Sodium pyrophosphate solution, Na</w:t>
      </w:r>
      <w:r w:rsidRPr="005E69C3">
        <w:rPr>
          <w:sz w:val="22"/>
          <w:szCs w:val="22"/>
          <w:vertAlign w:val="subscript"/>
          <w:lang w:val="en-US"/>
        </w:rPr>
        <w:t>4</w:t>
      </w:r>
      <w:r w:rsidRPr="005E69C3">
        <w:rPr>
          <w:sz w:val="22"/>
          <w:szCs w:val="22"/>
          <w:lang w:val="en-US"/>
        </w:rPr>
        <w:t>P</w:t>
      </w:r>
      <w:r w:rsidRPr="005E69C3">
        <w:rPr>
          <w:sz w:val="22"/>
          <w:szCs w:val="22"/>
          <w:vertAlign w:val="subscript"/>
          <w:lang w:val="en-US"/>
        </w:rPr>
        <w:t>2</w:t>
      </w:r>
      <w:r w:rsidRPr="005E69C3">
        <w:rPr>
          <w:sz w:val="22"/>
          <w:szCs w:val="22"/>
          <w:lang w:val="en-US"/>
        </w:rPr>
        <w:t>O</w:t>
      </w:r>
      <w:r w:rsidRPr="005E69C3">
        <w:rPr>
          <w:sz w:val="22"/>
          <w:szCs w:val="22"/>
          <w:vertAlign w:val="subscript"/>
          <w:lang w:val="en-US"/>
        </w:rPr>
        <w:t>7</w:t>
      </w:r>
      <w:r w:rsidRPr="005E69C3">
        <w:rPr>
          <w:sz w:val="22"/>
          <w:szCs w:val="22"/>
          <w:lang w:val="en-US"/>
        </w:rPr>
        <w:t>, 5</w:t>
      </w:r>
      <w:r w:rsidR="005E69C3">
        <w:rPr>
          <w:sz w:val="22"/>
          <w:szCs w:val="22"/>
          <w:lang w:val="en-US"/>
        </w:rPr>
        <w:t>.0</w:t>
      </w:r>
      <w:r w:rsidRPr="005E69C3">
        <w:rPr>
          <w:sz w:val="22"/>
          <w:szCs w:val="22"/>
          <w:lang w:val="en-US"/>
        </w:rPr>
        <w:t>% (w/v)</w:t>
      </w:r>
    </w:p>
    <w:p w:rsidR="002E60C3" w:rsidRPr="005E69C3" w:rsidRDefault="002E60C3" w:rsidP="00CF7E4B">
      <w:pPr>
        <w:numPr>
          <w:ilvl w:val="0"/>
          <w:numId w:val="45"/>
        </w:numPr>
        <w:spacing w:before="60" w:after="60" w:line="360" w:lineRule="auto"/>
        <w:ind w:left="425" w:hanging="425"/>
        <w:jc w:val="both"/>
        <w:rPr>
          <w:sz w:val="22"/>
          <w:szCs w:val="22"/>
          <w:lang w:val="en-US"/>
        </w:rPr>
      </w:pPr>
      <w:r w:rsidRPr="005E69C3">
        <w:rPr>
          <w:sz w:val="22"/>
          <w:szCs w:val="22"/>
          <w:lang w:val="en-US"/>
        </w:rPr>
        <w:t>Hydrochloric acid solution, HCl</w:t>
      </w:r>
      <w:r w:rsidR="005E69C3">
        <w:rPr>
          <w:sz w:val="22"/>
          <w:szCs w:val="22"/>
          <w:lang w:val="en-US"/>
        </w:rPr>
        <w:t>(</w:t>
      </w:r>
      <w:r w:rsidR="005E69C3" w:rsidRPr="005E69C3">
        <w:rPr>
          <w:i/>
          <w:sz w:val="22"/>
          <w:szCs w:val="22"/>
          <w:lang w:val="en-US"/>
        </w:rPr>
        <w:t>aq</w:t>
      </w:r>
      <w:r w:rsidR="005E69C3">
        <w:rPr>
          <w:sz w:val="22"/>
          <w:szCs w:val="22"/>
          <w:lang w:val="en-US"/>
        </w:rPr>
        <w:t>)</w:t>
      </w:r>
      <w:r w:rsidRPr="005E69C3">
        <w:rPr>
          <w:sz w:val="22"/>
          <w:szCs w:val="22"/>
          <w:lang w:val="en-US"/>
        </w:rPr>
        <w:t>, 4.5 mol·L</w:t>
      </w:r>
      <w:r w:rsidRPr="005E69C3">
        <w:rPr>
          <w:sz w:val="22"/>
          <w:szCs w:val="22"/>
          <w:vertAlign w:val="superscript"/>
          <w:lang w:val="en-US"/>
        </w:rPr>
        <w:t>-1</w:t>
      </w:r>
    </w:p>
    <w:p w:rsidR="002E60C3" w:rsidRPr="005E69C3" w:rsidRDefault="002E60C3" w:rsidP="00CF7E4B">
      <w:pPr>
        <w:numPr>
          <w:ilvl w:val="0"/>
          <w:numId w:val="45"/>
        </w:numPr>
        <w:spacing w:before="60" w:after="60" w:line="360" w:lineRule="auto"/>
        <w:ind w:left="425" w:hanging="425"/>
        <w:jc w:val="both"/>
        <w:rPr>
          <w:sz w:val="22"/>
          <w:szCs w:val="22"/>
          <w:lang w:val="en-US"/>
        </w:rPr>
      </w:pPr>
      <w:r w:rsidRPr="005E69C3">
        <w:rPr>
          <w:sz w:val="22"/>
          <w:szCs w:val="22"/>
          <w:lang w:val="en-US"/>
        </w:rPr>
        <w:t>Potassium iodide solution, KI, 10 %(w/v)</w:t>
      </w:r>
    </w:p>
    <w:p w:rsidR="002E60C3" w:rsidRPr="005E69C3" w:rsidRDefault="002E60C3" w:rsidP="00CF7E4B">
      <w:pPr>
        <w:numPr>
          <w:ilvl w:val="0"/>
          <w:numId w:val="45"/>
        </w:numPr>
        <w:spacing w:before="60" w:after="60" w:line="360" w:lineRule="auto"/>
        <w:ind w:left="425" w:hanging="425"/>
        <w:jc w:val="both"/>
        <w:rPr>
          <w:sz w:val="22"/>
          <w:szCs w:val="22"/>
          <w:lang w:val="en-US"/>
        </w:rPr>
      </w:pPr>
      <w:r w:rsidRPr="005E69C3">
        <w:rPr>
          <w:sz w:val="22"/>
          <w:szCs w:val="22"/>
          <w:lang w:val="en-US"/>
        </w:rPr>
        <w:t>Starch solution, 5</w:t>
      </w:r>
      <w:r w:rsidR="005E69C3">
        <w:rPr>
          <w:sz w:val="22"/>
          <w:szCs w:val="22"/>
          <w:lang w:val="en-US"/>
        </w:rPr>
        <w:t>.0</w:t>
      </w:r>
      <w:r w:rsidRPr="005E69C3">
        <w:rPr>
          <w:sz w:val="22"/>
          <w:szCs w:val="22"/>
          <w:lang w:val="en-US"/>
        </w:rPr>
        <w:t>% (w/v).</w:t>
      </w:r>
    </w:p>
    <w:tbl>
      <w:tblPr>
        <w:tblW w:w="9129"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22"/>
        <w:gridCol w:w="1701"/>
        <w:gridCol w:w="2303"/>
        <w:gridCol w:w="2303"/>
      </w:tblGrid>
      <w:tr w:rsidR="002E60C3" w:rsidRPr="00CD6207" w:rsidTr="00BF6239">
        <w:trPr>
          <w:jc w:val="center"/>
        </w:trPr>
        <w:tc>
          <w:tcPr>
            <w:tcW w:w="2822"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Substance</w:t>
            </w:r>
          </w:p>
        </w:tc>
        <w:tc>
          <w:tcPr>
            <w:tcW w:w="170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Phase</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R Phrase</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 Phrase</w:t>
            </w:r>
          </w:p>
        </w:tc>
      </w:tr>
      <w:tr w:rsidR="002E60C3" w:rsidRPr="00CD6207" w:rsidTr="00BF6239">
        <w:trPr>
          <w:trHeight w:val="340"/>
          <w:jc w:val="center"/>
        </w:trPr>
        <w:tc>
          <w:tcPr>
            <w:tcW w:w="2822"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HCl solution</w:t>
            </w:r>
          </w:p>
        </w:tc>
        <w:tc>
          <w:tcPr>
            <w:tcW w:w="170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4.5 mol·L</w:t>
            </w:r>
            <w:r w:rsidRPr="00CD6207">
              <w:rPr>
                <w:rFonts w:ascii="Arial" w:hAnsi="Arial"/>
                <w:sz w:val="22"/>
                <w:szCs w:val="22"/>
                <w:vertAlign w:val="superscript"/>
              </w:rPr>
              <w:t>-1</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23 25 34 38</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26 36 37 39 45</w:t>
            </w:r>
          </w:p>
        </w:tc>
      </w:tr>
      <w:tr w:rsidR="002E60C3" w:rsidRPr="00CD6207" w:rsidTr="00BF6239">
        <w:trPr>
          <w:trHeight w:val="340"/>
          <w:jc w:val="center"/>
        </w:trPr>
        <w:tc>
          <w:tcPr>
            <w:tcW w:w="2822"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KI solution</w:t>
            </w:r>
          </w:p>
        </w:tc>
        <w:tc>
          <w:tcPr>
            <w:tcW w:w="170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10% (w/v)</w:t>
            </w:r>
          </w:p>
        </w:tc>
        <w:tc>
          <w:tcPr>
            <w:tcW w:w="230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36 38 42 43 61</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p>
        </w:tc>
      </w:tr>
    </w:tbl>
    <w:p w:rsidR="002E60C3" w:rsidRPr="00CD6207" w:rsidRDefault="002E60C3" w:rsidP="002E60C3">
      <w:pPr>
        <w:spacing w:before="120" w:after="120" w:line="120" w:lineRule="auto"/>
        <w:ind w:left="425"/>
        <w:jc w:val="both"/>
        <w:rPr>
          <w:sz w:val="22"/>
          <w:szCs w:val="22"/>
          <w:highlight w:val="yellow"/>
          <w:lang w:val="en-US"/>
        </w:rPr>
      </w:pPr>
    </w:p>
    <w:p w:rsidR="002E60C3" w:rsidRPr="00CD6207" w:rsidRDefault="002E60C3" w:rsidP="00FA6F8A">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Apparatus and glassware</w:t>
      </w:r>
    </w:p>
    <w:p w:rsidR="002E60C3" w:rsidRPr="00CD6207" w:rsidRDefault="002E60C3" w:rsidP="00CF7E4B">
      <w:pPr>
        <w:numPr>
          <w:ilvl w:val="0"/>
          <w:numId w:val="44"/>
        </w:numPr>
        <w:spacing w:before="60" w:after="60" w:line="360" w:lineRule="auto"/>
        <w:ind w:left="425" w:hanging="425"/>
        <w:jc w:val="both"/>
        <w:rPr>
          <w:sz w:val="22"/>
          <w:szCs w:val="22"/>
          <w:lang w:val="en-US"/>
        </w:rPr>
      </w:pPr>
      <w:r w:rsidRPr="00CD6207">
        <w:rPr>
          <w:sz w:val="22"/>
          <w:szCs w:val="22"/>
          <w:lang w:val="en-US"/>
        </w:rPr>
        <w:t xml:space="preserve">Burette, 50 mL </w:t>
      </w:r>
    </w:p>
    <w:p w:rsidR="002E60C3" w:rsidRPr="00CD6207" w:rsidRDefault="002E60C3" w:rsidP="00CF7E4B">
      <w:pPr>
        <w:numPr>
          <w:ilvl w:val="0"/>
          <w:numId w:val="44"/>
        </w:numPr>
        <w:spacing w:before="60" w:after="60" w:line="360" w:lineRule="auto"/>
        <w:ind w:left="425" w:hanging="425"/>
        <w:jc w:val="both"/>
        <w:rPr>
          <w:sz w:val="22"/>
          <w:szCs w:val="22"/>
          <w:lang w:val="en-US"/>
        </w:rPr>
      </w:pPr>
      <w:r w:rsidRPr="00CD6207">
        <w:rPr>
          <w:sz w:val="22"/>
          <w:szCs w:val="22"/>
          <w:lang w:val="en-US"/>
        </w:rPr>
        <w:t>Graduated cylinder, 50 mL</w:t>
      </w:r>
    </w:p>
    <w:p w:rsidR="002E60C3" w:rsidRPr="00CD6207" w:rsidRDefault="002E60C3" w:rsidP="00CF7E4B">
      <w:pPr>
        <w:numPr>
          <w:ilvl w:val="0"/>
          <w:numId w:val="44"/>
        </w:numPr>
        <w:spacing w:before="60" w:after="60" w:line="360" w:lineRule="auto"/>
        <w:ind w:left="425" w:hanging="425"/>
        <w:jc w:val="both"/>
        <w:rPr>
          <w:sz w:val="22"/>
          <w:szCs w:val="22"/>
          <w:lang w:val="en-US"/>
        </w:rPr>
      </w:pPr>
      <w:r w:rsidRPr="00CD6207">
        <w:rPr>
          <w:sz w:val="22"/>
          <w:szCs w:val="22"/>
          <w:lang w:val="en-US"/>
        </w:rPr>
        <w:t xml:space="preserve">Erlenmeyer flask, 250 mL (2) </w:t>
      </w:r>
    </w:p>
    <w:p w:rsidR="002E60C3" w:rsidRPr="00CD6207" w:rsidRDefault="002E60C3" w:rsidP="00CF7E4B">
      <w:pPr>
        <w:numPr>
          <w:ilvl w:val="0"/>
          <w:numId w:val="44"/>
        </w:numPr>
        <w:spacing w:before="60" w:after="60" w:line="360" w:lineRule="auto"/>
        <w:ind w:left="425" w:hanging="425"/>
        <w:jc w:val="both"/>
        <w:rPr>
          <w:sz w:val="22"/>
          <w:szCs w:val="22"/>
          <w:lang w:val="en-US"/>
        </w:rPr>
      </w:pPr>
      <w:r w:rsidRPr="00CD6207">
        <w:rPr>
          <w:sz w:val="22"/>
          <w:szCs w:val="22"/>
          <w:lang w:val="en-US"/>
        </w:rPr>
        <w:t>Pipettes, 5 mL and 10 mL</w:t>
      </w:r>
    </w:p>
    <w:p w:rsidR="002E60C3" w:rsidRPr="00CD6207" w:rsidRDefault="002E60C3" w:rsidP="00CF7E4B">
      <w:pPr>
        <w:numPr>
          <w:ilvl w:val="0"/>
          <w:numId w:val="44"/>
        </w:numPr>
        <w:spacing w:before="60" w:after="60" w:line="360" w:lineRule="auto"/>
        <w:ind w:left="425" w:hanging="425"/>
        <w:jc w:val="both"/>
        <w:rPr>
          <w:sz w:val="22"/>
          <w:szCs w:val="22"/>
          <w:lang w:val="en-US"/>
        </w:rPr>
      </w:pPr>
      <w:r w:rsidRPr="00CD6207">
        <w:rPr>
          <w:sz w:val="22"/>
          <w:szCs w:val="22"/>
          <w:lang w:val="en-US"/>
        </w:rPr>
        <w:t>Watch glasses (2)</w:t>
      </w:r>
    </w:p>
    <w:p w:rsidR="002E60C3" w:rsidRPr="00CD6207" w:rsidRDefault="00BF6239" w:rsidP="00FA6F8A">
      <w:pPr>
        <w:tabs>
          <w:tab w:val="left" w:pos="426"/>
        </w:tabs>
        <w:spacing w:before="60" w:after="60" w:line="360" w:lineRule="auto"/>
        <w:jc w:val="both"/>
        <w:rPr>
          <w:b/>
          <w:bCs/>
          <w:sz w:val="22"/>
          <w:szCs w:val="22"/>
          <w:lang w:val="en-US"/>
        </w:rPr>
      </w:pPr>
      <w:r>
        <w:rPr>
          <w:b/>
          <w:bCs/>
          <w:sz w:val="22"/>
          <w:szCs w:val="22"/>
          <w:lang w:val="en-US"/>
        </w:rPr>
        <w:t xml:space="preserve">A. </w:t>
      </w:r>
      <w:r>
        <w:rPr>
          <w:b/>
          <w:bCs/>
          <w:sz w:val="22"/>
          <w:szCs w:val="22"/>
          <w:lang w:val="en-US"/>
        </w:rPr>
        <w:tab/>
        <w:t>Determination of copper</w:t>
      </w:r>
      <w:r w:rsidR="002E60C3" w:rsidRPr="00CD6207">
        <w:rPr>
          <w:b/>
          <w:bCs/>
          <w:sz w:val="22"/>
          <w:szCs w:val="22"/>
          <w:lang w:val="en-US"/>
        </w:rPr>
        <w:t>(II) ion</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1. T</w:t>
      </w:r>
      <w:r w:rsidR="00BF6239">
        <w:rPr>
          <w:sz w:val="22"/>
          <w:szCs w:val="22"/>
          <w:lang w:val="en-US"/>
        </w:rPr>
        <w:t>ransfer</w:t>
      </w:r>
      <w:r w:rsidRPr="00CD6207">
        <w:rPr>
          <w:sz w:val="22"/>
          <w:szCs w:val="22"/>
          <w:lang w:val="en-US"/>
        </w:rPr>
        <w:t xml:space="preserve"> 10.0 mL of the test solution into a 250</w:t>
      </w:r>
      <w:r w:rsidR="00BF6239">
        <w:rPr>
          <w:sz w:val="22"/>
          <w:szCs w:val="22"/>
          <w:lang w:val="en-US"/>
        </w:rPr>
        <w:t xml:space="preserve"> </w:t>
      </w:r>
      <w:r w:rsidRPr="00CD6207">
        <w:rPr>
          <w:sz w:val="22"/>
          <w:szCs w:val="22"/>
          <w:lang w:val="en-US"/>
        </w:rPr>
        <w:t>mL Erlenmeyer flask</w:t>
      </w:r>
      <w:r w:rsidR="00BF6239">
        <w:rPr>
          <w:sz w:val="22"/>
          <w:szCs w:val="22"/>
          <w:lang w:val="en-US"/>
        </w:rPr>
        <w:t>,</w:t>
      </w:r>
      <w:r w:rsidRPr="00CD6207">
        <w:rPr>
          <w:sz w:val="22"/>
          <w:szCs w:val="22"/>
          <w:lang w:val="en-US"/>
        </w:rPr>
        <w:t xml:space="preserve"> add 50 mL water and mix thoroughly. </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 xml:space="preserve">2. </w:t>
      </w:r>
      <w:r w:rsidRPr="00CD6207">
        <w:rPr>
          <w:sz w:val="22"/>
          <w:szCs w:val="22"/>
          <w:lang w:val="en-US"/>
        </w:rPr>
        <w:tab/>
      </w:r>
      <w:r w:rsidR="00BF6239">
        <w:rPr>
          <w:sz w:val="22"/>
          <w:szCs w:val="22"/>
          <w:lang w:val="en-US"/>
        </w:rPr>
        <w:t>To the same flask a</w:t>
      </w:r>
      <w:r w:rsidRPr="00CD6207">
        <w:rPr>
          <w:sz w:val="22"/>
          <w:szCs w:val="22"/>
          <w:lang w:val="en-US"/>
        </w:rPr>
        <w:t>dd 20 mL of 5</w:t>
      </w:r>
      <w:r w:rsidR="00BF6239">
        <w:rPr>
          <w:sz w:val="22"/>
          <w:szCs w:val="22"/>
          <w:lang w:val="en-US"/>
        </w:rPr>
        <w:t>.0</w:t>
      </w:r>
      <w:r w:rsidRPr="00CD6207">
        <w:rPr>
          <w:sz w:val="22"/>
          <w:szCs w:val="22"/>
          <w:lang w:val="en-US"/>
        </w:rPr>
        <w:t>% (w/v) pyrophosphate, 5</w:t>
      </w:r>
      <w:r w:rsidR="00BF6239">
        <w:rPr>
          <w:sz w:val="22"/>
          <w:szCs w:val="22"/>
          <w:lang w:val="en-US"/>
        </w:rPr>
        <w:t>.0</w:t>
      </w:r>
      <w:r w:rsidRPr="00CD6207">
        <w:rPr>
          <w:sz w:val="22"/>
          <w:szCs w:val="22"/>
          <w:lang w:val="en-US"/>
        </w:rPr>
        <w:t xml:space="preserve"> mL of 4.5 mol·L</w:t>
      </w:r>
      <w:r w:rsidRPr="00CD6207">
        <w:rPr>
          <w:sz w:val="22"/>
          <w:szCs w:val="22"/>
          <w:vertAlign w:val="superscript"/>
          <w:lang w:val="en-US"/>
        </w:rPr>
        <w:t>-1</w:t>
      </w:r>
      <w:r w:rsidRPr="00CD6207">
        <w:rPr>
          <w:lang w:val="en-US"/>
        </w:rPr>
        <w:t xml:space="preserve"> </w:t>
      </w:r>
      <w:r w:rsidRPr="00CD6207">
        <w:rPr>
          <w:sz w:val="22"/>
          <w:szCs w:val="22"/>
          <w:lang w:val="en-US"/>
        </w:rPr>
        <w:t xml:space="preserve"> HCl and 40 mL of 10% (w/v) KI. When pyrophosphate is added a precipitate may form. </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 xml:space="preserve">3. </w:t>
      </w:r>
      <w:r w:rsidRPr="00CD6207">
        <w:rPr>
          <w:sz w:val="22"/>
          <w:szCs w:val="22"/>
          <w:lang w:val="en-US"/>
        </w:rPr>
        <w:tab/>
        <w:t xml:space="preserve">Close the flask with a watch glass and leave in dark for 3-5 min for the formation of white precipitate. </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 xml:space="preserve">4. </w:t>
      </w:r>
      <w:r w:rsidRPr="00CD6207">
        <w:rPr>
          <w:sz w:val="22"/>
          <w:szCs w:val="22"/>
          <w:lang w:val="en-US"/>
        </w:rPr>
        <w:tab/>
        <w:t>Titrate the content of the flask with standard 0.020 mol·L</w:t>
      </w:r>
      <w:r w:rsidRPr="00CD6207">
        <w:rPr>
          <w:sz w:val="22"/>
          <w:szCs w:val="22"/>
          <w:vertAlign w:val="superscript"/>
          <w:lang w:val="en-US"/>
        </w:rPr>
        <w:t>-1</w:t>
      </w:r>
      <w:r w:rsidRPr="00CD6207">
        <w:rPr>
          <w:lang w:val="en-US"/>
        </w:rPr>
        <w:t xml:space="preserve"> </w:t>
      </w:r>
      <w:r w:rsidRPr="00CD6207">
        <w:rPr>
          <w:sz w:val="22"/>
          <w:szCs w:val="22"/>
          <w:lang w:val="en-US"/>
        </w:rPr>
        <w:t>Na</w:t>
      </w:r>
      <w:r w:rsidRPr="00CD6207">
        <w:rPr>
          <w:sz w:val="22"/>
          <w:szCs w:val="22"/>
          <w:vertAlign w:val="subscript"/>
          <w:lang w:val="en-US"/>
        </w:rPr>
        <w:t>2</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 xml:space="preserve"> until a pale yellow color is obtained. </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 xml:space="preserve">5. </w:t>
      </w:r>
      <w:r w:rsidRPr="00CD6207">
        <w:rPr>
          <w:sz w:val="22"/>
          <w:szCs w:val="22"/>
          <w:lang w:val="en-US"/>
        </w:rPr>
        <w:tab/>
        <w:t>At this point, add 5 mL of starch indicator (5%w/v) and titrate until the color of solution c</w:t>
      </w:r>
      <w:r w:rsidR="00BF6239">
        <w:rPr>
          <w:sz w:val="22"/>
          <w:szCs w:val="22"/>
          <w:lang w:val="en-US"/>
        </w:rPr>
        <w:t>hanges from dark blue to milky</w:t>
      </w:r>
      <w:r w:rsidRPr="00CD6207">
        <w:rPr>
          <w:sz w:val="22"/>
          <w:szCs w:val="22"/>
          <w:lang w:val="en-US"/>
        </w:rPr>
        <w:t xml:space="preserve"> white.</w:t>
      </w:r>
    </w:p>
    <w:p w:rsidR="002E60C3" w:rsidRPr="00CD6207" w:rsidRDefault="002E60C3" w:rsidP="009D4EFF">
      <w:pPr>
        <w:tabs>
          <w:tab w:val="left" w:pos="709"/>
        </w:tabs>
        <w:spacing w:before="60" w:after="60" w:line="360" w:lineRule="auto"/>
        <w:ind w:left="709" w:hanging="283"/>
        <w:jc w:val="both"/>
        <w:rPr>
          <w:sz w:val="22"/>
          <w:szCs w:val="22"/>
          <w:lang w:val="en-US"/>
        </w:rPr>
      </w:pPr>
      <w:r w:rsidRPr="00CD6207">
        <w:rPr>
          <w:sz w:val="22"/>
          <w:szCs w:val="22"/>
          <w:lang w:val="en-US"/>
        </w:rPr>
        <w:t xml:space="preserve">6. </w:t>
      </w:r>
      <w:r w:rsidRPr="00CD6207">
        <w:rPr>
          <w:sz w:val="22"/>
          <w:szCs w:val="22"/>
          <w:lang w:val="en-US"/>
        </w:rPr>
        <w:tab/>
        <w:t xml:space="preserve">Record the volume of sodium thiosulfate solution added.  </w:t>
      </w:r>
    </w:p>
    <w:p w:rsidR="002E60C3" w:rsidRPr="00CD6207" w:rsidRDefault="002E60C3" w:rsidP="00FA6F8A">
      <w:pPr>
        <w:tabs>
          <w:tab w:val="left" w:pos="426"/>
        </w:tabs>
        <w:spacing w:before="60" w:after="60" w:line="360" w:lineRule="auto"/>
        <w:jc w:val="both"/>
        <w:rPr>
          <w:b/>
          <w:bCs/>
          <w:sz w:val="22"/>
          <w:szCs w:val="22"/>
          <w:lang w:val="en-US"/>
        </w:rPr>
      </w:pPr>
      <w:r w:rsidRPr="00CD6207">
        <w:rPr>
          <w:b/>
          <w:bCs/>
          <w:sz w:val="22"/>
          <w:szCs w:val="22"/>
          <w:lang w:val="en-US"/>
        </w:rPr>
        <w:lastRenderedPageBreak/>
        <w:t xml:space="preserve">B. </w:t>
      </w:r>
      <w:r w:rsidRPr="00CD6207">
        <w:rPr>
          <w:b/>
          <w:bCs/>
          <w:sz w:val="22"/>
          <w:szCs w:val="22"/>
          <w:lang w:val="en-US"/>
        </w:rPr>
        <w:tab/>
        <w:t>Det</w:t>
      </w:r>
      <w:r w:rsidR="00095D4D">
        <w:rPr>
          <w:b/>
          <w:bCs/>
          <w:sz w:val="22"/>
          <w:szCs w:val="22"/>
          <w:lang w:val="en-US"/>
        </w:rPr>
        <w:t>ermination of total amount of copper</w:t>
      </w:r>
      <w:r w:rsidRPr="00CD6207">
        <w:rPr>
          <w:b/>
          <w:bCs/>
          <w:sz w:val="22"/>
          <w:szCs w:val="22"/>
          <w:lang w:val="en-US"/>
        </w:rPr>
        <w:t xml:space="preserve">(II) and </w:t>
      </w:r>
      <w:r w:rsidR="00095D4D">
        <w:rPr>
          <w:b/>
          <w:bCs/>
          <w:sz w:val="22"/>
          <w:szCs w:val="22"/>
          <w:lang w:val="en-US"/>
        </w:rPr>
        <w:t>iron</w:t>
      </w:r>
      <w:r w:rsidRPr="00CD6207">
        <w:rPr>
          <w:b/>
          <w:bCs/>
          <w:sz w:val="22"/>
          <w:szCs w:val="22"/>
          <w:lang w:val="en-US"/>
        </w:rPr>
        <w:t>(III) ions</w:t>
      </w:r>
    </w:p>
    <w:p w:rsidR="002E60C3" w:rsidRPr="00CD6207" w:rsidRDefault="002E60C3" w:rsidP="00FA6F8A">
      <w:pPr>
        <w:tabs>
          <w:tab w:val="left" w:pos="709"/>
        </w:tabs>
        <w:spacing w:before="60" w:after="60" w:line="360" w:lineRule="auto"/>
        <w:ind w:left="709" w:hanging="283"/>
        <w:jc w:val="both"/>
        <w:rPr>
          <w:b/>
          <w:bCs/>
          <w:sz w:val="22"/>
          <w:szCs w:val="22"/>
          <w:lang w:val="en-US"/>
        </w:rPr>
      </w:pPr>
      <w:r w:rsidRPr="00CD6207">
        <w:rPr>
          <w:bCs/>
          <w:sz w:val="22"/>
          <w:szCs w:val="22"/>
          <w:lang w:val="en-US"/>
        </w:rPr>
        <w:t>1.</w:t>
      </w:r>
      <w:r w:rsidR="00095D4D">
        <w:rPr>
          <w:sz w:val="22"/>
          <w:szCs w:val="22"/>
          <w:lang w:val="en-US"/>
        </w:rPr>
        <w:t xml:space="preserve"> </w:t>
      </w:r>
      <w:r w:rsidR="00095D4D">
        <w:rPr>
          <w:sz w:val="22"/>
          <w:szCs w:val="22"/>
          <w:lang w:val="en-US"/>
        </w:rPr>
        <w:tab/>
        <w:t>Transfer</w:t>
      </w:r>
      <w:r w:rsidRPr="00CD6207">
        <w:rPr>
          <w:sz w:val="22"/>
          <w:szCs w:val="22"/>
          <w:lang w:val="en-US"/>
        </w:rPr>
        <w:t xml:space="preserve"> 10.0 mL of the test solution into 250</w:t>
      </w:r>
      <w:r w:rsidR="00095D4D">
        <w:rPr>
          <w:sz w:val="22"/>
          <w:szCs w:val="22"/>
          <w:lang w:val="en-US"/>
        </w:rPr>
        <w:t xml:space="preserve"> </w:t>
      </w:r>
      <w:r w:rsidRPr="00CD6207">
        <w:rPr>
          <w:sz w:val="22"/>
          <w:szCs w:val="22"/>
          <w:lang w:val="en-US"/>
        </w:rPr>
        <w:t>mL Erlenmeyer flask</w:t>
      </w:r>
      <w:r w:rsidR="00095D4D">
        <w:rPr>
          <w:sz w:val="22"/>
          <w:szCs w:val="22"/>
          <w:lang w:val="en-US"/>
        </w:rPr>
        <w:t>,</w:t>
      </w:r>
      <w:r w:rsidRPr="00CD6207">
        <w:rPr>
          <w:sz w:val="22"/>
          <w:szCs w:val="22"/>
          <w:lang w:val="en-US"/>
        </w:rPr>
        <w:t xml:space="preserve"> add 50 mL water and mix th</w:t>
      </w:r>
      <w:r w:rsidR="00095D4D">
        <w:rPr>
          <w:sz w:val="22"/>
          <w:szCs w:val="22"/>
          <w:lang w:val="en-US"/>
        </w:rPr>
        <w:t>o</w:t>
      </w:r>
      <w:r w:rsidRPr="00CD6207">
        <w:rPr>
          <w:sz w:val="22"/>
          <w:szCs w:val="22"/>
          <w:lang w:val="en-US"/>
        </w:rPr>
        <w:t>roughly.</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 xml:space="preserve">2. </w:t>
      </w:r>
      <w:r w:rsidR="00095D4D">
        <w:rPr>
          <w:sz w:val="22"/>
          <w:szCs w:val="22"/>
          <w:lang w:val="en-US"/>
        </w:rPr>
        <w:t>To the same flask a</w:t>
      </w:r>
      <w:r w:rsidRPr="00CD6207">
        <w:rPr>
          <w:sz w:val="22"/>
          <w:szCs w:val="22"/>
          <w:lang w:val="en-US"/>
        </w:rPr>
        <w:t>dd 2 mL of 4.5 mol·L</w:t>
      </w:r>
      <w:r w:rsidRPr="00CD6207">
        <w:rPr>
          <w:sz w:val="22"/>
          <w:szCs w:val="22"/>
          <w:vertAlign w:val="superscript"/>
          <w:lang w:val="en-US"/>
        </w:rPr>
        <w:t>-1</w:t>
      </w:r>
      <w:r w:rsidRPr="00CD6207">
        <w:rPr>
          <w:lang w:val="en-US"/>
        </w:rPr>
        <w:t xml:space="preserve"> </w:t>
      </w:r>
      <w:r w:rsidRPr="00CD6207">
        <w:rPr>
          <w:sz w:val="22"/>
          <w:szCs w:val="22"/>
          <w:lang w:val="en-US"/>
        </w:rPr>
        <w:t>HCl and 40 mL of 10% (w/v) KI into the solution and mix th</w:t>
      </w:r>
      <w:r w:rsidR="00095D4D">
        <w:rPr>
          <w:sz w:val="22"/>
          <w:szCs w:val="22"/>
          <w:lang w:val="en-US"/>
        </w:rPr>
        <w:t>o</w:t>
      </w:r>
      <w:r w:rsidRPr="00CD6207">
        <w:rPr>
          <w:sz w:val="22"/>
          <w:szCs w:val="22"/>
          <w:lang w:val="en-US"/>
        </w:rPr>
        <w:t>roughly.</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 xml:space="preserve">3. </w:t>
      </w:r>
      <w:r w:rsidRPr="00CD6207">
        <w:rPr>
          <w:sz w:val="22"/>
          <w:szCs w:val="22"/>
          <w:lang w:val="en-US"/>
        </w:rPr>
        <w:tab/>
        <w:t>Close the flask with a watch glass and leave in dark for 3-5 min.</w:t>
      </w:r>
      <w:r w:rsidRPr="00CD6207">
        <w:rPr>
          <w:bCs/>
          <w:sz w:val="22"/>
          <w:szCs w:val="22"/>
          <w:lang w:val="en-US"/>
        </w:rPr>
        <w:t xml:space="preserve"> A small amount of white precipitate may be observed.</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4.</w:t>
      </w:r>
      <w:r w:rsidRPr="00CD6207">
        <w:rPr>
          <w:sz w:val="22"/>
          <w:szCs w:val="22"/>
          <w:lang w:val="en-US"/>
        </w:rPr>
        <w:tab/>
        <w:t>Titrate the solution with a standard 0.050 mol·L</w:t>
      </w:r>
      <w:r w:rsidRPr="00CD6207">
        <w:rPr>
          <w:sz w:val="22"/>
          <w:szCs w:val="22"/>
          <w:vertAlign w:val="superscript"/>
          <w:lang w:val="en-US"/>
        </w:rPr>
        <w:t>-1</w:t>
      </w:r>
      <w:r w:rsidRPr="00CD6207">
        <w:rPr>
          <w:lang w:val="en-US"/>
        </w:rPr>
        <w:t xml:space="preserve"> </w:t>
      </w:r>
      <w:r w:rsidRPr="00CD6207">
        <w:rPr>
          <w:sz w:val="22"/>
          <w:szCs w:val="22"/>
          <w:lang w:val="en-US"/>
        </w:rPr>
        <w:t>Na</w:t>
      </w:r>
      <w:r w:rsidRPr="00CD6207">
        <w:rPr>
          <w:sz w:val="22"/>
          <w:szCs w:val="22"/>
          <w:vertAlign w:val="subscript"/>
          <w:lang w:val="en-US"/>
        </w:rPr>
        <w:t>2</w:t>
      </w:r>
      <w:r w:rsidRPr="00CD6207">
        <w:rPr>
          <w:sz w:val="22"/>
          <w:szCs w:val="22"/>
          <w:lang w:val="en-US"/>
        </w:rPr>
        <w:t>S</w:t>
      </w:r>
      <w:r w:rsidRPr="00CD6207">
        <w:rPr>
          <w:sz w:val="22"/>
          <w:szCs w:val="22"/>
          <w:vertAlign w:val="subscript"/>
          <w:lang w:val="en-US"/>
        </w:rPr>
        <w:t>2</w:t>
      </w:r>
      <w:r w:rsidRPr="00CD6207">
        <w:rPr>
          <w:sz w:val="22"/>
          <w:szCs w:val="22"/>
          <w:lang w:val="en-US"/>
        </w:rPr>
        <w:t>O</w:t>
      </w:r>
      <w:r w:rsidRPr="00CD6207">
        <w:rPr>
          <w:sz w:val="22"/>
          <w:szCs w:val="22"/>
          <w:vertAlign w:val="subscript"/>
          <w:lang w:val="en-US"/>
        </w:rPr>
        <w:t>3</w:t>
      </w:r>
      <w:r w:rsidRPr="00CD6207">
        <w:rPr>
          <w:sz w:val="22"/>
          <w:szCs w:val="22"/>
          <w:lang w:val="en-US"/>
        </w:rPr>
        <w:t xml:space="preserve"> until a pale yellow color is obtained.</w:t>
      </w:r>
    </w:p>
    <w:p w:rsidR="002E60C3" w:rsidRPr="00CD6207" w:rsidRDefault="002E60C3" w:rsidP="00FA6F8A">
      <w:pPr>
        <w:tabs>
          <w:tab w:val="left" w:pos="709"/>
        </w:tabs>
        <w:spacing w:before="60" w:after="60" w:line="360" w:lineRule="auto"/>
        <w:ind w:left="709" w:hanging="283"/>
        <w:jc w:val="both"/>
        <w:rPr>
          <w:sz w:val="22"/>
          <w:szCs w:val="22"/>
          <w:lang w:val="en-US"/>
        </w:rPr>
      </w:pPr>
      <w:r w:rsidRPr="00CD6207">
        <w:rPr>
          <w:sz w:val="22"/>
          <w:szCs w:val="22"/>
          <w:lang w:val="en-US"/>
        </w:rPr>
        <w:t>5.</w:t>
      </w:r>
      <w:r w:rsidRPr="00CD6207">
        <w:rPr>
          <w:sz w:val="22"/>
          <w:szCs w:val="22"/>
          <w:lang w:val="en-US"/>
        </w:rPr>
        <w:tab/>
        <w:t>At this point, add 5</w:t>
      </w:r>
      <w:r w:rsidR="00095D4D">
        <w:rPr>
          <w:sz w:val="22"/>
          <w:szCs w:val="22"/>
          <w:lang w:val="en-US"/>
        </w:rPr>
        <w:t>.0</w:t>
      </w:r>
      <w:r w:rsidRPr="00CD6207">
        <w:rPr>
          <w:sz w:val="22"/>
          <w:szCs w:val="22"/>
          <w:lang w:val="en-US"/>
        </w:rPr>
        <w:t xml:space="preserve"> mL of 5</w:t>
      </w:r>
      <w:r w:rsidR="00095D4D">
        <w:rPr>
          <w:sz w:val="22"/>
          <w:szCs w:val="22"/>
          <w:lang w:val="en-US"/>
        </w:rPr>
        <w:t xml:space="preserve">.0 </w:t>
      </w:r>
      <w:r w:rsidRPr="00CD6207">
        <w:rPr>
          <w:sz w:val="22"/>
          <w:szCs w:val="22"/>
          <w:lang w:val="en-US"/>
        </w:rPr>
        <w:t xml:space="preserve">% (w/v) starch indicator and titrate until the color of the  solution changes from dark blue to </w:t>
      </w:r>
      <w:r w:rsidR="00095D4D">
        <w:rPr>
          <w:sz w:val="22"/>
          <w:szCs w:val="22"/>
          <w:lang w:val="en-US"/>
        </w:rPr>
        <w:t>milky</w:t>
      </w:r>
      <w:r w:rsidRPr="00CD6207">
        <w:rPr>
          <w:sz w:val="22"/>
          <w:szCs w:val="22"/>
          <w:lang w:val="en-US"/>
        </w:rPr>
        <w:t xml:space="preserve"> white.</w:t>
      </w:r>
    </w:p>
    <w:p w:rsidR="002E60C3" w:rsidRPr="00CD6207" w:rsidRDefault="002E60C3" w:rsidP="009D4EFF">
      <w:pPr>
        <w:tabs>
          <w:tab w:val="left" w:pos="709"/>
        </w:tabs>
        <w:spacing w:before="60" w:after="60" w:line="360" w:lineRule="auto"/>
        <w:ind w:left="709" w:hanging="283"/>
        <w:jc w:val="both"/>
        <w:rPr>
          <w:sz w:val="22"/>
          <w:szCs w:val="22"/>
          <w:lang w:val="en-US"/>
        </w:rPr>
      </w:pPr>
      <w:r w:rsidRPr="00CD6207">
        <w:rPr>
          <w:sz w:val="22"/>
          <w:szCs w:val="22"/>
          <w:lang w:val="en-US"/>
        </w:rPr>
        <w:t>6.</w:t>
      </w:r>
      <w:r w:rsidRPr="00CD6207">
        <w:rPr>
          <w:sz w:val="22"/>
          <w:szCs w:val="22"/>
          <w:lang w:val="en-US"/>
        </w:rPr>
        <w:tab/>
        <w:t>Record the volume of sodium thiosulfate solution added.</w:t>
      </w:r>
    </w:p>
    <w:p w:rsidR="002E60C3" w:rsidRPr="00CD6207" w:rsidRDefault="002E60C3" w:rsidP="00FA6F8A">
      <w:pPr>
        <w:spacing w:before="60" w:after="60" w:line="360" w:lineRule="auto"/>
        <w:jc w:val="both"/>
        <w:rPr>
          <w:b/>
          <w:bCs/>
          <w:sz w:val="22"/>
          <w:szCs w:val="22"/>
          <w:lang w:val="en-US"/>
        </w:rPr>
      </w:pPr>
      <w:r w:rsidRPr="00CD6207">
        <w:rPr>
          <w:b/>
          <w:bCs/>
          <w:sz w:val="22"/>
          <w:szCs w:val="22"/>
          <w:lang w:val="en-US"/>
        </w:rPr>
        <w:t>Treatment of data and questions</w:t>
      </w:r>
    </w:p>
    <w:p w:rsidR="002E60C3" w:rsidRPr="00CD6207" w:rsidRDefault="002E60C3" w:rsidP="00FA6F8A">
      <w:pPr>
        <w:spacing w:before="60" w:after="60" w:line="360" w:lineRule="auto"/>
        <w:ind w:left="709" w:hanging="283"/>
        <w:jc w:val="both"/>
        <w:rPr>
          <w:sz w:val="22"/>
          <w:szCs w:val="22"/>
          <w:lang w:val="en-US"/>
        </w:rPr>
      </w:pPr>
      <w:r w:rsidRPr="00CD6207">
        <w:rPr>
          <w:sz w:val="22"/>
          <w:szCs w:val="22"/>
          <w:lang w:val="en-US"/>
        </w:rPr>
        <w:t xml:space="preserve">1. </w:t>
      </w:r>
      <w:r w:rsidRPr="00CD6207">
        <w:rPr>
          <w:sz w:val="22"/>
          <w:szCs w:val="22"/>
          <w:lang w:val="en-US"/>
        </w:rPr>
        <w:tab/>
        <w:t>Write the equations for the titration processes.</w:t>
      </w:r>
    </w:p>
    <w:p w:rsidR="002E60C3" w:rsidRPr="00CD6207" w:rsidRDefault="00095D4D" w:rsidP="00FA6F8A">
      <w:pPr>
        <w:spacing w:before="60" w:after="60" w:line="360" w:lineRule="auto"/>
        <w:ind w:left="709" w:hanging="283"/>
        <w:jc w:val="both"/>
        <w:rPr>
          <w:sz w:val="22"/>
          <w:szCs w:val="22"/>
          <w:lang w:val="en-US"/>
        </w:rPr>
      </w:pPr>
      <w:r>
        <w:rPr>
          <w:sz w:val="22"/>
          <w:szCs w:val="22"/>
          <w:lang w:val="en-US"/>
        </w:rPr>
        <w:t xml:space="preserve">2. </w:t>
      </w:r>
      <w:r>
        <w:rPr>
          <w:sz w:val="22"/>
          <w:szCs w:val="22"/>
          <w:lang w:val="en-US"/>
        </w:rPr>
        <w:tab/>
        <w:t>Explain</w:t>
      </w:r>
      <w:r w:rsidR="002E60C3" w:rsidRPr="00CD6207">
        <w:rPr>
          <w:sz w:val="22"/>
          <w:szCs w:val="22"/>
          <w:lang w:val="en-US"/>
        </w:rPr>
        <w:t xml:space="preserve"> why the solution is acidified.</w:t>
      </w:r>
    </w:p>
    <w:p w:rsidR="002E60C3" w:rsidRPr="00CD6207" w:rsidRDefault="00095D4D" w:rsidP="00FA6F8A">
      <w:pPr>
        <w:spacing w:before="60" w:after="60" w:line="360" w:lineRule="auto"/>
        <w:ind w:left="709" w:hanging="283"/>
        <w:jc w:val="both"/>
        <w:rPr>
          <w:sz w:val="22"/>
          <w:szCs w:val="22"/>
          <w:lang w:val="en-US"/>
        </w:rPr>
      </w:pPr>
      <w:r>
        <w:rPr>
          <w:sz w:val="22"/>
          <w:szCs w:val="22"/>
          <w:lang w:val="en-US"/>
        </w:rPr>
        <w:t xml:space="preserve">3. </w:t>
      </w:r>
      <w:r>
        <w:rPr>
          <w:sz w:val="22"/>
          <w:szCs w:val="22"/>
          <w:lang w:val="en-US"/>
        </w:rPr>
        <w:tab/>
        <w:t>Explain</w:t>
      </w:r>
      <w:r w:rsidR="002E60C3" w:rsidRPr="00CD6207">
        <w:rPr>
          <w:sz w:val="22"/>
          <w:szCs w:val="22"/>
          <w:lang w:val="en-US"/>
        </w:rPr>
        <w:t xml:space="preserve"> why starch is added close to the end of titration.</w:t>
      </w:r>
    </w:p>
    <w:p w:rsidR="002E60C3" w:rsidRPr="00CD6207" w:rsidRDefault="002E60C3" w:rsidP="00FA6F8A">
      <w:pPr>
        <w:spacing w:before="60" w:after="60" w:line="360" w:lineRule="auto"/>
        <w:ind w:left="709" w:hanging="283"/>
        <w:jc w:val="both"/>
        <w:rPr>
          <w:sz w:val="22"/>
          <w:szCs w:val="22"/>
          <w:lang w:val="en-US"/>
        </w:rPr>
      </w:pPr>
      <w:r w:rsidRPr="00CD6207">
        <w:rPr>
          <w:sz w:val="22"/>
          <w:szCs w:val="22"/>
          <w:lang w:val="en-US"/>
        </w:rPr>
        <w:t xml:space="preserve">4. </w:t>
      </w:r>
      <w:r w:rsidRPr="00CD6207">
        <w:rPr>
          <w:sz w:val="22"/>
          <w:szCs w:val="22"/>
          <w:lang w:val="en-US"/>
        </w:rPr>
        <w:tab/>
        <w:t>Calculate the number of moles of Cu</w:t>
      </w:r>
      <w:r w:rsidR="00095D4D" w:rsidRPr="00095D4D">
        <w:rPr>
          <w:sz w:val="22"/>
          <w:szCs w:val="22"/>
          <w:vertAlign w:val="superscript"/>
          <w:lang w:val="en-US"/>
        </w:rPr>
        <w:t>2+</w:t>
      </w:r>
      <w:r w:rsidRPr="00CD6207">
        <w:rPr>
          <w:sz w:val="22"/>
          <w:szCs w:val="22"/>
          <w:lang w:val="en-US"/>
        </w:rPr>
        <w:t xml:space="preserve"> and Fe</w:t>
      </w:r>
      <w:r w:rsidR="00095D4D" w:rsidRPr="00095D4D">
        <w:rPr>
          <w:sz w:val="22"/>
          <w:szCs w:val="22"/>
          <w:vertAlign w:val="superscript"/>
          <w:lang w:val="en-US"/>
        </w:rPr>
        <w:t>3+</w:t>
      </w:r>
      <w:r w:rsidRPr="00CD6207">
        <w:rPr>
          <w:sz w:val="22"/>
          <w:szCs w:val="22"/>
          <w:lang w:val="en-US"/>
        </w:rPr>
        <w:t xml:space="preserve"> ions present in the test solution.</w:t>
      </w:r>
    </w:p>
    <w:p w:rsidR="002E60C3" w:rsidRPr="00CD6207" w:rsidRDefault="002E60C3" w:rsidP="00FA6F8A">
      <w:pPr>
        <w:spacing w:before="60" w:after="60" w:line="360" w:lineRule="auto"/>
        <w:ind w:left="709" w:hanging="283"/>
        <w:jc w:val="both"/>
        <w:rPr>
          <w:sz w:val="22"/>
          <w:szCs w:val="22"/>
          <w:lang w:val="en-US"/>
        </w:rPr>
      </w:pPr>
      <w:r w:rsidRPr="00CD6207">
        <w:rPr>
          <w:sz w:val="22"/>
          <w:szCs w:val="22"/>
          <w:lang w:val="en-US"/>
        </w:rPr>
        <w:t xml:space="preserve">5. </w:t>
      </w:r>
      <w:r w:rsidRPr="00CD6207">
        <w:rPr>
          <w:sz w:val="22"/>
          <w:szCs w:val="22"/>
          <w:lang w:val="en-US"/>
        </w:rPr>
        <w:tab/>
        <w:t xml:space="preserve">Calculate the mass ratio of </w:t>
      </w:r>
      <w:r w:rsidR="00095D4D" w:rsidRPr="00CD6207">
        <w:rPr>
          <w:sz w:val="22"/>
          <w:szCs w:val="22"/>
          <w:lang w:val="en-US"/>
        </w:rPr>
        <w:t>Cu</w:t>
      </w:r>
      <w:r w:rsidR="00095D4D" w:rsidRPr="00095D4D">
        <w:rPr>
          <w:sz w:val="22"/>
          <w:szCs w:val="22"/>
          <w:vertAlign w:val="superscript"/>
          <w:lang w:val="en-US"/>
        </w:rPr>
        <w:t>2+</w:t>
      </w:r>
      <w:r w:rsidR="00095D4D" w:rsidRPr="00CD6207">
        <w:rPr>
          <w:sz w:val="22"/>
          <w:szCs w:val="22"/>
          <w:lang w:val="en-US"/>
        </w:rPr>
        <w:t xml:space="preserve"> and Fe</w:t>
      </w:r>
      <w:r w:rsidR="00095D4D" w:rsidRPr="00095D4D">
        <w:rPr>
          <w:sz w:val="22"/>
          <w:szCs w:val="22"/>
          <w:vertAlign w:val="superscript"/>
          <w:lang w:val="en-US"/>
        </w:rPr>
        <w:t>3+</w:t>
      </w:r>
      <w:r w:rsidR="00095D4D" w:rsidRPr="00CD6207">
        <w:rPr>
          <w:sz w:val="22"/>
          <w:szCs w:val="22"/>
          <w:lang w:val="en-US"/>
        </w:rPr>
        <w:t xml:space="preserve"> ions</w:t>
      </w:r>
      <w:r w:rsidRPr="00CD6207">
        <w:rPr>
          <w:sz w:val="22"/>
          <w:szCs w:val="22"/>
          <w:lang w:val="en-US"/>
        </w:rPr>
        <w:t>.</w:t>
      </w:r>
    </w:p>
    <w:p w:rsidR="002E60C3" w:rsidRPr="00CD6207" w:rsidRDefault="009D4EFF" w:rsidP="009D4EFF">
      <w:pPr>
        <w:pStyle w:val="Problem"/>
        <w:tabs>
          <w:tab w:val="clear" w:pos="1980"/>
          <w:tab w:val="center" w:pos="1701"/>
        </w:tabs>
        <w:spacing w:line="320" w:lineRule="exact"/>
        <w:ind w:left="1701" w:hanging="1701"/>
      </w:pPr>
      <w:r w:rsidRPr="00CD6207">
        <w:t>Phenol p</w:t>
      </w:r>
      <w:r w:rsidR="002E60C3" w:rsidRPr="00CD6207">
        <w:t>ropargylation: Synthesis of 1-nitro-4-(prop-2-ynyloxy)benzene and (prop-2-ynyloxy)benzene</w:t>
      </w:r>
    </w:p>
    <w:p w:rsidR="002E60C3" w:rsidRPr="00CD6207" w:rsidRDefault="002E60C3" w:rsidP="00FA6F8A">
      <w:pPr>
        <w:spacing w:before="60" w:after="60" w:line="360" w:lineRule="auto"/>
        <w:jc w:val="both"/>
        <w:rPr>
          <w:sz w:val="22"/>
          <w:szCs w:val="22"/>
          <w:lang w:val="en-US"/>
        </w:rPr>
      </w:pPr>
      <w:r w:rsidRPr="00CD6207">
        <w:rPr>
          <w:sz w:val="22"/>
          <w:szCs w:val="22"/>
          <w:lang w:val="en-US"/>
        </w:rPr>
        <w:t xml:space="preserve">Propargyl unit can be anchored to phenolic substances via a </w:t>
      </w:r>
      <w:r w:rsidRPr="00CD6207">
        <w:rPr>
          <w:i/>
          <w:sz w:val="22"/>
          <w:szCs w:val="22"/>
          <w:lang w:val="en-US"/>
        </w:rPr>
        <w:t>S</w:t>
      </w:r>
      <w:r w:rsidRPr="00CD6207">
        <w:rPr>
          <w:i/>
          <w:sz w:val="22"/>
          <w:szCs w:val="22"/>
          <w:vertAlign w:val="subscript"/>
          <w:lang w:val="en-US"/>
        </w:rPr>
        <w:t>N</w:t>
      </w:r>
      <w:r w:rsidRPr="00CD6207">
        <w:rPr>
          <w:i/>
          <w:sz w:val="22"/>
          <w:szCs w:val="22"/>
          <w:lang w:val="en-US"/>
        </w:rPr>
        <w:t>2</w:t>
      </w:r>
      <w:r w:rsidRPr="00CD6207">
        <w:rPr>
          <w:sz w:val="22"/>
          <w:szCs w:val="22"/>
          <w:lang w:val="en-US"/>
        </w:rPr>
        <w:t xml:space="preserve"> type reaction under slightly basic condition. The resultant products can be feasible candidates as substrates for the following Huisgen dipolar cycloaddition reaction. </w:t>
      </w:r>
    </w:p>
    <w:p w:rsidR="002E60C3" w:rsidRPr="00CD6207" w:rsidRDefault="002E60C3" w:rsidP="002E60C3">
      <w:pPr>
        <w:spacing w:after="0" w:line="240" w:lineRule="auto"/>
        <w:jc w:val="both"/>
        <w:rPr>
          <w:i/>
          <w:sz w:val="22"/>
          <w:szCs w:val="22"/>
          <w:lang w:val="en-US"/>
        </w:rPr>
      </w:pPr>
      <w:r w:rsidRPr="00CD6207">
        <w:rPr>
          <w:sz w:val="22"/>
          <w:szCs w:val="22"/>
          <w:lang w:val="en-US"/>
        </w:rPr>
        <w:object w:dxaOrig="6233" w:dyaOrig="1526">
          <v:shape id="_x0000_i1070" type="#_x0000_t75" style="width:311.5pt;height:77.5pt" o:ole="">
            <v:imagedata r:id="rId140" o:title=""/>
          </v:shape>
          <o:OLEObject Type="Embed" ProgID="ChemDraw.Document.6.0" ShapeID="_x0000_i1070" DrawAspect="Content" ObjectID="_1518183450" r:id="rId141"/>
        </w:object>
      </w:r>
    </w:p>
    <w:p w:rsidR="002E60C3" w:rsidRPr="00CD6207" w:rsidRDefault="002E60C3" w:rsidP="002E60C3">
      <w:pPr>
        <w:spacing w:before="60" w:after="60" w:line="360" w:lineRule="auto"/>
        <w:jc w:val="both"/>
        <w:rPr>
          <w:sz w:val="22"/>
          <w:szCs w:val="22"/>
          <w:lang w:val="en-US"/>
        </w:rPr>
      </w:pPr>
    </w:p>
    <w:p w:rsidR="002E60C3" w:rsidRPr="00CD6207" w:rsidRDefault="002E60C3" w:rsidP="002E60C3">
      <w:pPr>
        <w:spacing w:before="60" w:after="60" w:line="360" w:lineRule="auto"/>
        <w:jc w:val="both"/>
        <w:rPr>
          <w:color w:val="FF0000"/>
          <w:sz w:val="22"/>
          <w:szCs w:val="22"/>
          <w:lang w:val="en-US"/>
        </w:rPr>
      </w:pPr>
      <w:r w:rsidRPr="00CD6207">
        <w:rPr>
          <w:sz w:val="22"/>
          <w:szCs w:val="22"/>
          <w:lang w:val="en-US"/>
        </w:rPr>
        <w:lastRenderedPageBreak/>
        <w:t>In this experiment, two parallel experiments, using phenol as a reactant in one of them, and 4-nitrophenol as a reactant in the other, will be performed under the same conditions. Both experim</w:t>
      </w:r>
      <w:r w:rsidR="00095D4D">
        <w:rPr>
          <w:sz w:val="22"/>
          <w:szCs w:val="22"/>
          <w:lang w:val="en-US"/>
        </w:rPr>
        <w:t>ents will be stopped after 3 h</w:t>
      </w:r>
      <w:r w:rsidRPr="00CD6207">
        <w:rPr>
          <w:sz w:val="22"/>
          <w:szCs w:val="22"/>
          <w:lang w:val="en-US"/>
        </w:rPr>
        <w:t xml:space="preserve"> as indicated in the following procedure.</w:t>
      </w:r>
    </w:p>
    <w:p w:rsidR="002E60C3" w:rsidRPr="00CD6207" w:rsidRDefault="002E60C3" w:rsidP="00FA6F8A">
      <w:pPr>
        <w:spacing w:before="60" w:after="60" w:line="360" w:lineRule="auto"/>
        <w:jc w:val="both"/>
        <w:rPr>
          <w:i/>
          <w:sz w:val="22"/>
          <w:szCs w:val="22"/>
          <w:lang w:val="en-US"/>
        </w:rPr>
      </w:pPr>
      <w:r w:rsidRPr="00CD6207">
        <w:rPr>
          <w:b/>
          <w:sz w:val="22"/>
          <w:szCs w:val="22"/>
          <w:lang w:val="en-US"/>
        </w:rPr>
        <w:t xml:space="preserve">Chemicals </w:t>
      </w:r>
      <w:r w:rsidR="00095D4D">
        <w:rPr>
          <w:b/>
          <w:sz w:val="22"/>
          <w:szCs w:val="22"/>
          <w:lang w:val="en-US"/>
        </w:rPr>
        <w:t>and reagents</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Phenol, 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5</w:t>
      </w:r>
      <w:r w:rsidRPr="00CD6207">
        <w:rPr>
          <w:sz w:val="22"/>
          <w:szCs w:val="22"/>
          <w:lang w:val="en-US"/>
        </w:rPr>
        <w:t xml:space="preserve">OH </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4-Nitrophenol, NO</w:t>
      </w:r>
      <w:r w:rsidRPr="00CD6207">
        <w:rPr>
          <w:sz w:val="22"/>
          <w:szCs w:val="22"/>
          <w:vertAlign w:val="subscript"/>
          <w:lang w:val="en-US"/>
        </w:rPr>
        <w:t>2</w:t>
      </w:r>
      <w:r w:rsidRPr="00CD6207">
        <w:rPr>
          <w:sz w:val="22"/>
          <w:szCs w:val="22"/>
          <w:lang w:val="en-US"/>
        </w:rPr>
        <w:t>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4</w:t>
      </w:r>
      <w:r w:rsidRPr="00CD6207">
        <w:rPr>
          <w:sz w:val="22"/>
          <w:szCs w:val="22"/>
          <w:lang w:val="en-US"/>
        </w:rPr>
        <w:t>OH</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Propargyl bromide, CH≡CCH</w:t>
      </w:r>
      <w:r w:rsidRPr="00CD6207">
        <w:rPr>
          <w:sz w:val="22"/>
          <w:szCs w:val="22"/>
          <w:vertAlign w:val="subscript"/>
          <w:lang w:val="en-US"/>
        </w:rPr>
        <w:t>2</w:t>
      </w:r>
      <w:r w:rsidRPr="00CD6207">
        <w:rPr>
          <w:sz w:val="22"/>
          <w:szCs w:val="22"/>
          <w:lang w:val="en-US"/>
        </w:rPr>
        <w:t xml:space="preserve">Br </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Toluene, 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5</w:t>
      </w:r>
      <w:r w:rsidRPr="00CD6207">
        <w:rPr>
          <w:sz w:val="22"/>
          <w:szCs w:val="22"/>
          <w:lang w:val="en-US"/>
        </w:rPr>
        <w:t>CH</w:t>
      </w:r>
      <w:r w:rsidRPr="00CD6207">
        <w:rPr>
          <w:sz w:val="22"/>
          <w:szCs w:val="22"/>
          <w:vertAlign w:val="subscript"/>
          <w:lang w:val="en-US"/>
        </w:rPr>
        <w:t>3</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DMF, dimethylformamide, (CH</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2</w:t>
      </w:r>
      <w:r w:rsidRPr="00CD6207">
        <w:rPr>
          <w:sz w:val="22"/>
          <w:szCs w:val="22"/>
          <w:lang w:val="en-US"/>
        </w:rPr>
        <w:t>NCHO</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Potassium carbonate, K</w:t>
      </w:r>
      <w:r w:rsidRPr="00CD6207">
        <w:rPr>
          <w:sz w:val="22"/>
          <w:szCs w:val="22"/>
          <w:vertAlign w:val="subscript"/>
          <w:lang w:val="en-US"/>
        </w:rPr>
        <w:t>2</w:t>
      </w:r>
      <w:r w:rsidRPr="00CD6207">
        <w:rPr>
          <w:sz w:val="22"/>
          <w:szCs w:val="22"/>
          <w:lang w:val="en-US"/>
        </w:rPr>
        <w:t>CO</w:t>
      </w:r>
      <w:r w:rsidRPr="00CD6207">
        <w:rPr>
          <w:sz w:val="22"/>
          <w:szCs w:val="22"/>
          <w:vertAlign w:val="subscript"/>
          <w:lang w:val="en-US"/>
        </w:rPr>
        <w:t>3</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Ethyl acetate, CH</w:t>
      </w:r>
      <w:r w:rsidRPr="00CD6207">
        <w:rPr>
          <w:sz w:val="22"/>
          <w:szCs w:val="22"/>
          <w:vertAlign w:val="subscript"/>
          <w:lang w:val="en-US"/>
        </w:rPr>
        <w:t>3</w:t>
      </w:r>
      <w:r w:rsidRPr="00CD6207">
        <w:rPr>
          <w:sz w:val="22"/>
          <w:szCs w:val="22"/>
          <w:lang w:val="en-US"/>
        </w:rPr>
        <w:t>COOC</w:t>
      </w:r>
      <w:r w:rsidRPr="00CD6207">
        <w:rPr>
          <w:sz w:val="22"/>
          <w:szCs w:val="22"/>
          <w:vertAlign w:val="subscript"/>
          <w:lang w:val="en-US"/>
        </w:rPr>
        <w:t>2</w:t>
      </w:r>
      <w:r w:rsidRPr="00CD6207">
        <w:rPr>
          <w:sz w:val="22"/>
          <w:szCs w:val="22"/>
          <w:lang w:val="en-US"/>
        </w:rPr>
        <w:t>H</w:t>
      </w:r>
      <w:r w:rsidRPr="00CD6207">
        <w:rPr>
          <w:sz w:val="22"/>
          <w:szCs w:val="22"/>
          <w:vertAlign w:val="subscript"/>
          <w:lang w:val="en-US"/>
        </w:rPr>
        <w:t>5</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Heptane, C</w:t>
      </w:r>
      <w:r w:rsidRPr="00CD6207">
        <w:rPr>
          <w:sz w:val="22"/>
          <w:szCs w:val="22"/>
          <w:vertAlign w:val="subscript"/>
          <w:lang w:val="en-US"/>
        </w:rPr>
        <w:t>7</w:t>
      </w:r>
      <w:r w:rsidRPr="00CD6207">
        <w:rPr>
          <w:sz w:val="22"/>
          <w:szCs w:val="22"/>
          <w:lang w:val="en-US"/>
        </w:rPr>
        <w:t>H</w:t>
      </w:r>
      <w:r w:rsidRPr="00CD6207">
        <w:rPr>
          <w:sz w:val="22"/>
          <w:szCs w:val="22"/>
          <w:vertAlign w:val="subscript"/>
          <w:lang w:val="en-US"/>
        </w:rPr>
        <w:t>16</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Ether, C</w:t>
      </w:r>
      <w:r w:rsidRPr="00CD6207">
        <w:rPr>
          <w:sz w:val="22"/>
          <w:szCs w:val="22"/>
          <w:vertAlign w:val="subscript"/>
          <w:lang w:val="en-US"/>
        </w:rPr>
        <w:t>2</w:t>
      </w:r>
      <w:r w:rsidRPr="00CD6207">
        <w:rPr>
          <w:sz w:val="22"/>
          <w:szCs w:val="22"/>
          <w:lang w:val="en-US"/>
        </w:rPr>
        <w:t>H</w:t>
      </w:r>
      <w:r w:rsidRPr="00CD6207">
        <w:rPr>
          <w:sz w:val="22"/>
          <w:szCs w:val="22"/>
          <w:vertAlign w:val="subscript"/>
          <w:lang w:val="en-US"/>
        </w:rPr>
        <w:t>5</w:t>
      </w:r>
      <w:r w:rsidRPr="00CD6207">
        <w:rPr>
          <w:sz w:val="22"/>
          <w:szCs w:val="22"/>
          <w:lang w:val="en-US"/>
        </w:rPr>
        <w:t>OC</w:t>
      </w:r>
      <w:r w:rsidRPr="00CD6207">
        <w:rPr>
          <w:sz w:val="22"/>
          <w:szCs w:val="22"/>
          <w:vertAlign w:val="subscript"/>
          <w:lang w:val="en-US"/>
        </w:rPr>
        <w:t>2</w:t>
      </w:r>
      <w:r w:rsidRPr="00CD6207">
        <w:rPr>
          <w:sz w:val="22"/>
          <w:szCs w:val="22"/>
          <w:lang w:val="en-US"/>
        </w:rPr>
        <w:t>H</w:t>
      </w:r>
      <w:r w:rsidRPr="00CD6207">
        <w:rPr>
          <w:sz w:val="22"/>
          <w:szCs w:val="22"/>
          <w:vertAlign w:val="subscript"/>
          <w:lang w:val="en-US"/>
        </w:rPr>
        <w:t>5</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Brine, saturated NaCl solution</w:t>
      </w:r>
    </w:p>
    <w:p w:rsidR="002E60C3" w:rsidRPr="00CD6207" w:rsidRDefault="002E60C3" w:rsidP="00CF7E4B">
      <w:pPr>
        <w:numPr>
          <w:ilvl w:val="0"/>
          <w:numId w:val="46"/>
        </w:numPr>
        <w:spacing w:before="60" w:after="60" w:line="360" w:lineRule="auto"/>
        <w:ind w:left="425" w:hanging="425"/>
        <w:jc w:val="both"/>
        <w:rPr>
          <w:sz w:val="22"/>
          <w:szCs w:val="22"/>
          <w:lang w:val="en-US"/>
        </w:rPr>
      </w:pPr>
      <w:r w:rsidRPr="00CD6207">
        <w:rPr>
          <w:sz w:val="22"/>
          <w:szCs w:val="22"/>
          <w:lang w:val="en-US"/>
        </w:rPr>
        <w:t>Anhydrous sodium sulfate Na</w:t>
      </w:r>
      <w:r w:rsidRPr="00CD6207">
        <w:rPr>
          <w:sz w:val="22"/>
          <w:szCs w:val="22"/>
          <w:vertAlign w:val="subscript"/>
          <w:lang w:val="en-US"/>
        </w:rPr>
        <w:t>2</w:t>
      </w:r>
      <w:r w:rsidRPr="00CD6207">
        <w:rPr>
          <w:sz w:val="22"/>
          <w:szCs w:val="22"/>
          <w:lang w:val="en-US"/>
        </w:rPr>
        <w:t>SO</w:t>
      </w:r>
      <w:r w:rsidRPr="00CD6207">
        <w:rPr>
          <w:sz w:val="22"/>
          <w:szCs w:val="22"/>
          <w:vertAlign w:val="subscript"/>
          <w:lang w:val="en-US"/>
        </w:rPr>
        <w:t>4</w:t>
      </w:r>
    </w:p>
    <w:tbl>
      <w:tblPr>
        <w:tblW w:w="9303"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996"/>
        <w:gridCol w:w="1231"/>
        <w:gridCol w:w="2773"/>
        <w:gridCol w:w="2303"/>
      </w:tblGrid>
      <w:tr w:rsidR="002E60C3" w:rsidRPr="00CD6207" w:rsidTr="002E60C3">
        <w:trPr>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Substance</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Phase</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R Phrase</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 Phrase</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C</w:t>
            </w:r>
            <w:r w:rsidRPr="00CD6207">
              <w:rPr>
                <w:rFonts w:ascii="Arial" w:hAnsi="Arial"/>
                <w:sz w:val="22"/>
                <w:szCs w:val="22"/>
                <w:vertAlign w:val="subscript"/>
              </w:rPr>
              <w:t>6</w:t>
            </w:r>
            <w:r w:rsidRPr="00CD6207">
              <w:rPr>
                <w:rFonts w:ascii="Arial" w:hAnsi="Arial"/>
                <w:sz w:val="22"/>
                <w:szCs w:val="22"/>
              </w:rPr>
              <w:t>H</w:t>
            </w:r>
            <w:r w:rsidRPr="00CD6207">
              <w:rPr>
                <w:rFonts w:ascii="Arial" w:hAnsi="Arial"/>
                <w:sz w:val="22"/>
                <w:szCs w:val="22"/>
                <w:vertAlign w:val="subscript"/>
              </w:rPr>
              <w:t>5</w:t>
            </w:r>
            <w:r w:rsidRPr="00CD6207">
              <w:rPr>
                <w:rFonts w:ascii="Arial" w:hAnsi="Arial"/>
                <w:sz w:val="22"/>
                <w:szCs w:val="22"/>
              </w:rPr>
              <w:t>OH</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24 25 34 R36/37/38.</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28 45</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NO</w:t>
            </w:r>
            <w:r w:rsidRPr="00CD6207">
              <w:rPr>
                <w:sz w:val="22"/>
                <w:szCs w:val="22"/>
                <w:vertAlign w:val="subscript"/>
                <w:lang w:val="en-US"/>
              </w:rPr>
              <w:t>2</w:t>
            </w:r>
            <w:r w:rsidRPr="00CD6207">
              <w:rPr>
                <w:sz w:val="22"/>
                <w:szCs w:val="22"/>
                <w:lang w:val="en-US"/>
              </w:rPr>
              <w:t>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4</w:t>
            </w:r>
            <w:r w:rsidRPr="00CD6207">
              <w:rPr>
                <w:sz w:val="22"/>
                <w:szCs w:val="22"/>
                <w:lang w:val="en-US"/>
              </w:rPr>
              <w:t>OH</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solid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i/>
                <w:sz w:val="22"/>
                <w:szCs w:val="22"/>
                <w:lang w:val="en-US"/>
              </w:rPr>
              <w:t>23</w:t>
            </w:r>
            <w:r w:rsidRPr="00CD6207">
              <w:rPr>
                <w:sz w:val="22"/>
                <w:szCs w:val="22"/>
                <w:lang w:val="en-US"/>
              </w:rPr>
              <w:t xml:space="preserve">  </w:t>
            </w:r>
            <w:r w:rsidRPr="00CD6207">
              <w:rPr>
                <w:i/>
                <w:sz w:val="22"/>
                <w:szCs w:val="22"/>
                <w:lang w:val="en-US"/>
              </w:rPr>
              <w:t>24</w:t>
            </w:r>
            <w:r w:rsidRPr="00CD6207">
              <w:rPr>
                <w:sz w:val="22"/>
                <w:szCs w:val="22"/>
                <w:lang w:val="en-US"/>
              </w:rPr>
              <w:t xml:space="preserve"> </w:t>
            </w:r>
            <w:r w:rsidRPr="00CD6207">
              <w:rPr>
                <w:i/>
                <w:sz w:val="22"/>
                <w:szCs w:val="22"/>
                <w:lang w:val="en-US"/>
              </w:rPr>
              <w:t>25</w:t>
            </w:r>
            <w:r w:rsidRPr="00CD6207">
              <w:rPr>
                <w:sz w:val="22"/>
                <w:szCs w:val="22"/>
                <w:lang w:val="en-US"/>
              </w:rPr>
              <w:t xml:space="preserve"> </w:t>
            </w:r>
            <w:r w:rsidRPr="00CD6207">
              <w:rPr>
                <w:i/>
                <w:sz w:val="22"/>
                <w:szCs w:val="22"/>
                <w:lang w:val="en-US"/>
              </w:rPr>
              <w:t>34</w:t>
            </w:r>
            <w:r w:rsidRPr="00CD6207">
              <w:rPr>
                <w:sz w:val="22"/>
                <w:szCs w:val="22"/>
                <w:lang w:val="en-US"/>
              </w:rPr>
              <w:t xml:space="preserve"> </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i/>
                <w:sz w:val="22"/>
                <w:szCs w:val="22"/>
                <w:lang w:val="en-US"/>
              </w:rPr>
              <w:t>28</w:t>
            </w:r>
            <w:r w:rsidRPr="00CD6207">
              <w:rPr>
                <w:sz w:val="22"/>
                <w:szCs w:val="22"/>
                <w:lang w:val="en-US"/>
              </w:rPr>
              <w:t xml:space="preserve"> </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lang w:val="en-US"/>
              </w:rPr>
            </w:pPr>
            <w:r w:rsidRPr="00CD6207">
              <w:rPr>
                <w:rFonts w:ascii="Arial" w:hAnsi="Arial"/>
                <w:sz w:val="22"/>
                <w:szCs w:val="22"/>
                <w:lang w:val="en-US"/>
              </w:rPr>
              <w:t>CH≡CCH</w:t>
            </w:r>
            <w:r w:rsidRPr="00CD6207">
              <w:rPr>
                <w:rFonts w:ascii="Arial" w:hAnsi="Arial"/>
                <w:sz w:val="22"/>
                <w:szCs w:val="22"/>
                <w:vertAlign w:val="subscript"/>
                <w:lang w:val="en-US"/>
              </w:rPr>
              <w:t>2</w:t>
            </w:r>
            <w:r w:rsidRPr="00CD6207">
              <w:rPr>
                <w:rFonts w:ascii="Arial" w:hAnsi="Arial"/>
                <w:sz w:val="22"/>
                <w:szCs w:val="22"/>
                <w:lang w:val="en-US"/>
              </w:rPr>
              <w:t>Br</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11 20 25 36/37/38 63 67</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 xml:space="preserve">16 26 28A 37/39 </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lang w:val="en-US"/>
              </w:rPr>
            </w:pPr>
            <w:r w:rsidRPr="00CD6207">
              <w:rPr>
                <w:rFonts w:ascii="Arial" w:hAnsi="Arial"/>
                <w:sz w:val="22"/>
                <w:szCs w:val="22"/>
                <w:lang w:val="en-US"/>
              </w:rPr>
              <w:t>C</w:t>
            </w:r>
            <w:r w:rsidRPr="00CD6207">
              <w:rPr>
                <w:rFonts w:ascii="Arial" w:hAnsi="Arial"/>
                <w:sz w:val="22"/>
                <w:szCs w:val="22"/>
                <w:vertAlign w:val="subscript"/>
                <w:lang w:val="en-US"/>
              </w:rPr>
              <w:t>6</w:t>
            </w:r>
            <w:r w:rsidRPr="00CD6207">
              <w:rPr>
                <w:rFonts w:ascii="Arial" w:hAnsi="Arial"/>
                <w:sz w:val="22"/>
                <w:szCs w:val="22"/>
                <w:lang w:val="en-US"/>
              </w:rPr>
              <w:t>H</w:t>
            </w:r>
            <w:r w:rsidRPr="00CD6207">
              <w:rPr>
                <w:rFonts w:ascii="Arial" w:hAnsi="Arial"/>
                <w:sz w:val="22"/>
                <w:szCs w:val="22"/>
                <w:vertAlign w:val="subscript"/>
                <w:lang w:val="en-US"/>
              </w:rPr>
              <w:t>5</w:t>
            </w:r>
            <w:r w:rsidRPr="00CD6207">
              <w:rPr>
                <w:rFonts w:ascii="Arial" w:hAnsi="Arial"/>
                <w:sz w:val="22"/>
                <w:szCs w:val="22"/>
                <w:lang w:val="en-US"/>
              </w:rPr>
              <w:t>CH</w:t>
            </w:r>
            <w:r w:rsidRPr="00CD6207">
              <w:rPr>
                <w:rFonts w:ascii="Arial" w:hAnsi="Arial"/>
                <w:sz w:val="22"/>
                <w:szCs w:val="22"/>
                <w:vertAlign w:val="subscript"/>
                <w:lang w:val="en-US"/>
              </w:rPr>
              <w:t>3</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11 20 48 63 65 67</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16 25 29 33</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b/>
                <w:lang w:val="en-US"/>
              </w:rPr>
            </w:pPr>
            <w:r w:rsidRPr="00CD6207">
              <w:rPr>
                <w:rFonts w:ascii="Arial" w:hAnsi="Arial"/>
                <w:sz w:val="22"/>
                <w:szCs w:val="22"/>
                <w:lang w:val="en-US"/>
              </w:rPr>
              <w:t>(CH</w:t>
            </w:r>
            <w:r w:rsidRPr="00CD6207">
              <w:rPr>
                <w:rFonts w:ascii="Arial" w:hAnsi="Arial"/>
                <w:sz w:val="22"/>
                <w:szCs w:val="22"/>
                <w:vertAlign w:val="subscript"/>
                <w:lang w:val="en-US"/>
              </w:rPr>
              <w:t>3</w:t>
            </w:r>
            <w:r w:rsidRPr="00CD6207">
              <w:rPr>
                <w:rFonts w:ascii="Arial" w:hAnsi="Arial"/>
                <w:sz w:val="22"/>
                <w:szCs w:val="22"/>
                <w:lang w:val="en-US"/>
              </w:rPr>
              <w:t>)</w:t>
            </w:r>
            <w:r w:rsidRPr="00CD6207">
              <w:rPr>
                <w:rFonts w:ascii="Arial" w:hAnsi="Arial"/>
                <w:sz w:val="22"/>
                <w:szCs w:val="22"/>
                <w:vertAlign w:val="subscript"/>
                <w:lang w:val="en-US"/>
              </w:rPr>
              <w:t>2</w:t>
            </w:r>
            <w:r w:rsidRPr="00CD6207">
              <w:rPr>
                <w:rFonts w:ascii="Arial" w:hAnsi="Arial"/>
                <w:sz w:val="22"/>
                <w:szCs w:val="22"/>
                <w:lang w:val="en-US"/>
              </w:rPr>
              <w:t>NCO</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20 21 36 61</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45 53</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b/>
                <w:lang w:val="en-US"/>
              </w:rPr>
            </w:pPr>
            <w:r w:rsidRPr="00CD6207">
              <w:rPr>
                <w:rFonts w:ascii="Arial" w:hAnsi="Arial"/>
                <w:sz w:val="22"/>
                <w:szCs w:val="22"/>
                <w:lang w:val="en-US"/>
              </w:rPr>
              <w:t>K</w:t>
            </w:r>
            <w:r w:rsidRPr="00CD6207">
              <w:rPr>
                <w:rFonts w:ascii="Arial" w:hAnsi="Arial"/>
                <w:sz w:val="22"/>
                <w:szCs w:val="22"/>
                <w:vertAlign w:val="subscript"/>
                <w:lang w:val="en-US"/>
              </w:rPr>
              <w:t>2</w:t>
            </w:r>
            <w:r w:rsidRPr="00CD6207">
              <w:rPr>
                <w:rFonts w:ascii="Arial" w:hAnsi="Arial"/>
                <w:sz w:val="22"/>
                <w:szCs w:val="22"/>
                <w:lang w:val="en-US"/>
              </w:rPr>
              <w:t>CO</w:t>
            </w:r>
            <w:r w:rsidRPr="00CD6207">
              <w:rPr>
                <w:rFonts w:ascii="Arial" w:hAnsi="Arial"/>
                <w:sz w:val="22"/>
                <w:szCs w:val="22"/>
                <w:vertAlign w:val="subscript"/>
                <w:lang w:val="en-US"/>
              </w:rPr>
              <w:t>3</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solid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22 36 37 38</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b/>
                <w:lang w:val="en-US"/>
              </w:rPr>
            </w:pPr>
            <w:r w:rsidRPr="00CD6207">
              <w:rPr>
                <w:rFonts w:ascii="Arial" w:hAnsi="Arial"/>
                <w:sz w:val="22"/>
                <w:szCs w:val="22"/>
                <w:lang w:val="en-US"/>
              </w:rPr>
              <w:t>CH</w:t>
            </w:r>
            <w:r w:rsidRPr="00CD6207">
              <w:rPr>
                <w:rFonts w:ascii="Arial" w:hAnsi="Arial"/>
                <w:sz w:val="22"/>
                <w:szCs w:val="22"/>
                <w:vertAlign w:val="subscript"/>
                <w:lang w:val="en-US"/>
              </w:rPr>
              <w:t>3</w:t>
            </w:r>
            <w:r w:rsidRPr="00CD6207">
              <w:rPr>
                <w:rFonts w:ascii="Arial" w:hAnsi="Arial"/>
                <w:sz w:val="22"/>
                <w:szCs w:val="22"/>
                <w:lang w:val="en-US"/>
              </w:rPr>
              <w:t>COOC</w:t>
            </w:r>
            <w:r w:rsidRPr="00CD6207">
              <w:rPr>
                <w:rFonts w:ascii="Arial" w:hAnsi="Arial"/>
                <w:sz w:val="22"/>
                <w:szCs w:val="22"/>
                <w:vertAlign w:val="subscript"/>
                <w:lang w:val="en-US"/>
              </w:rPr>
              <w:t>2</w:t>
            </w:r>
            <w:r w:rsidRPr="00CD6207">
              <w:rPr>
                <w:rFonts w:ascii="Arial" w:hAnsi="Arial"/>
                <w:sz w:val="22"/>
                <w:szCs w:val="22"/>
                <w:lang w:val="en-US"/>
              </w:rPr>
              <w:t>H</w:t>
            </w:r>
            <w:r w:rsidRPr="00CD6207">
              <w:rPr>
                <w:rFonts w:ascii="Arial" w:hAnsi="Arial"/>
                <w:sz w:val="22"/>
                <w:szCs w:val="22"/>
                <w:vertAlign w:val="subscript"/>
                <w:lang w:val="en-US"/>
              </w:rPr>
              <w:t>5</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11 36 66 67</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16 23 29 33</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b/>
                <w:lang w:val="en-US"/>
              </w:rPr>
            </w:pPr>
            <w:r w:rsidRPr="00CD6207">
              <w:rPr>
                <w:rFonts w:ascii="Arial" w:hAnsi="Arial"/>
                <w:sz w:val="22"/>
                <w:szCs w:val="22"/>
                <w:lang w:val="en-US"/>
              </w:rPr>
              <w:t>C</w:t>
            </w:r>
            <w:r w:rsidRPr="00CD6207">
              <w:rPr>
                <w:rFonts w:ascii="Arial" w:hAnsi="Arial"/>
                <w:sz w:val="22"/>
                <w:szCs w:val="22"/>
                <w:vertAlign w:val="subscript"/>
                <w:lang w:val="en-US"/>
              </w:rPr>
              <w:t>7</w:t>
            </w:r>
            <w:r w:rsidRPr="00CD6207">
              <w:rPr>
                <w:rFonts w:ascii="Arial" w:hAnsi="Arial"/>
                <w:sz w:val="22"/>
                <w:szCs w:val="22"/>
                <w:lang w:val="en-US"/>
              </w:rPr>
              <w:t>H</w:t>
            </w:r>
            <w:r w:rsidRPr="00CD6207">
              <w:rPr>
                <w:rFonts w:ascii="Arial" w:hAnsi="Arial"/>
                <w:sz w:val="22"/>
                <w:szCs w:val="22"/>
                <w:vertAlign w:val="subscript"/>
                <w:lang w:val="en-US"/>
              </w:rPr>
              <w:t>16</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9 11 20 22</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9 16 23 29 33</w:t>
            </w:r>
          </w:p>
        </w:tc>
      </w:tr>
      <w:tr w:rsidR="002E60C3" w:rsidRPr="00CD6207" w:rsidTr="002E60C3">
        <w:trPr>
          <w:trHeight w:val="340"/>
          <w:jc w:val="center"/>
        </w:trPr>
        <w:tc>
          <w:tcPr>
            <w:tcW w:w="2996"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lang w:val="en-US"/>
              </w:rPr>
            </w:pPr>
            <w:r w:rsidRPr="00CD6207">
              <w:rPr>
                <w:rFonts w:ascii="Arial" w:hAnsi="Arial"/>
                <w:sz w:val="22"/>
                <w:szCs w:val="22"/>
                <w:lang w:val="en-US"/>
              </w:rPr>
              <w:t>C</w:t>
            </w:r>
            <w:r w:rsidRPr="00CD6207">
              <w:rPr>
                <w:rFonts w:ascii="Arial" w:hAnsi="Arial"/>
                <w:sz w:val="22"/>
                <w:szCs w:val="22"/>
                <w:vertAlign w:val="subscript"/>
                <w:lang w:val="en-US"/>
              </w:rPr>
              <w:t>2</w:t>
            </w:r>
            <w:r w:rsidRPr="00CD6207">
              <w:rPr>
                <w:rFonts w:ascii="Arial" w:hAnsi="Arial"/>
                <w:sz w:val="22"/>
                <w:szCs w:val="22"/>
                <w:lang w:val="en-US"/>
              </w:rPr>
              <w:t>H</w:t>
            </w:r>
            <w:r w:rsidRPr="00CD6207">
              <w:rPr>
                <w:rFonts w:ascii="Arial" w:hAnsi="Arial"/>
                <w:sz w:val="22"/>
                <w:szCs w:val="22"/>
                <w:vertAlign w:val="subscript"/>
                <w:lang w:val="en-US"/>
              </w:rPr>
              <w:t>5</w:t>
            </w:r>
            <w:r w:rsidRPr="00CD6207">
              <w:rPr>
                <w:rFonts w:ascii="Arial" w:hAnsi="Arial"/>
                <w:sz w:val="22"/>
                <w:szCs w:val="22"/>
                <w:lang w:val="en-US"/>
              </w:rPr>
              <w:t>OC</w:t>
            </w:r>
            <w:r w:rsidRPr="00CD6207">
              <w:rPr>
                <w:rFonts w:ascii="Arial" w:hAnsi="Arial"/>
                <w:sz w:val="22"/>
                <w:szCs w:val="22"/>
                <w:vertAlign w:val="subscript"/>
                <w:lang w:val="en-US"/>
              </w:rPr>
              <w:t>2</w:t>
            </w:r>
            <w:r w:rsidRPr="00CD6207">
              <w:rPr>
                <w:rFonts w:ascii="Arial" w:hAnsi="Arial"/>
                <w:sz w:val="22"/>
                <w:szCs w:val="22"/>
                <w:lang w:val="en-US"/>
              </w:rPr>
              <w:t>H</w:t>
            </w:r>
            <w:r w:rsidRPr="00CD6207">
              <w:rPr>
                <w:rFonts w:ascii="Arial" w:hAnsi="Arial"/>
                <w:sz w:val="22"/>
                <w:szCs w:val="22"/>
                <w:vertAlign w:val="subscript"/>
                <w:lang w:val="en-US"/>
              </w:rPr>
              <w:t>5</w:t>
            </w:r>
          </w:p>
        </w:tc>
        <w:tc>
          <w:tcPr>
            <w:tcW w:w="1231"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773"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12 19 22 66 67</w:t>
            </w:r>
          </w:p>
        </w:tc>
        <w:tc>
          <w:tcPr>
            <w:tcW w:w="2303"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60" w:line="240" w:lineRule="auto"/>
              <w:jc w:val="both"/>
              <w:rPr>
                <w:lang w:val="en-US"/>
              </w:rPr>
            </w:pPr>
            <w:r w:rsidRPr="00CD6207">
              <w:rPr>
                <w:sz w:val="22"/>
                <w:szCs w:val="22"/>
                <w:lang w:val="en-US"/>
              </w:rPr>
              <w:t>9 16 29 33</w:t>
            </w:r>
          </w:p>
        </w:tc>
      </w:tr>
    </w:tbl>
    <w:p w:rsidR="009D4EFF" w:rsidRPr="00CD6207" w:rsidRDefault="009D4EFF" w:rsidP="00FA6F8A">
      <w:pPr>
        <w:autoSpaceDE w:val="0"/>
        <w:autoSpaceDN w:val="0"/>
        <w:adjustRightInd w:val="0"/>
        <w:spacing w:before="60" w:after="60" w:line="360" w:lineRule="auto"/>
        <w:jc w:val="both"/>
        <w:rPr>
          <w:b/>
          <w:bCs/>
          <w:sz w:val="22"/>
          <w:szCs w:val="22"/>
          <w:lang w:val="en-US" w:eastAsia="tr-TR"/>
        </w:rPr>
      </w:pPr>
    </w:p>
    <w:p w:rsidR="002E60C3" w:rsidRPr="00CD6207" w:rsidRDefault="002E60C3" w:rsidP="00FA6F8A">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Apparatus and glassware</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Round bottom flask,  50 mL</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Pipettes</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Magnetic stirrer</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lastRenderedPageBreak/>
        <w:t>TLC  precoated silica gel plates (Silica Gel PF-254)</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UV-lamp</w:t>
      </w:r>
    </w:p>
    <w:p w:rsidR="002E60C3" w:rsidRPr="00CD6207" w:rsidRDefault="002E60C3" w:rsidP="00CF7E4B">
      <w:pPr>
        <w:numPr>
          <w:ilvl w:val="0"/>
          <w:numId w:val="49"/>
        </w:numPr>
        <w:tabs>
          <w:tab w:val="left" w:pos="426"/>
        </w:tabs>
        <w:spacing w:before="60" w:after="60" w:line="360" w:lineRule="auto"/>
        <w:ind w:left="426" w:hanging="426"/>
        <w:jc w:val="both"/>
        <w:rPr>
          <w:sz w:val="22"/>
          <w:szCs w:val="22"/>
          <w:lang w:val="en-US"/>
        </w:rPr>
      </w:pPr>
      <w:r w:rsidRPr="00CD6207">
        <w:rPr>
          <w:sz w:val="22"/>
          <w:szCs w:val="22"/>
          <w:lang w:val="en-US"/>
        </w:rPr>
        <w:t>Flash column chromatography, thick-walled glass column filled with a flash grade Silica Gel 60.</w:t>
      </w:r>
    </w:p>
    <w:p w:rsidR="002E60C3" w:rsidRPr="00CD6207" w:rsidRDefault="002E60C3" w:rsidP="00BE0671">
      <w:pPr>
        <w:pStyle w:val="Lijstalinea"/>
        <w:spacing w:before="60" w:after="60" w:line="360" w:lineRule="auto"/>
        <w:ind w:left="0"/>
        <w:jc w:val="both"/>
        <w:rPr>
          <w:i/>
          <w:lang w:val="en-US"/>
        </w:rPr>
      </w:pPr>
      <w:r w:rsidRPr="00CD6207">
        <w:rPr>
          <w:rFonts w:ascii="Arial" w:hAnsi="Arial"/>
          <w:b/>
          <w:sz w:val="22"/>
          <w:szCs w:val="22"/>
          <w:lang w:val="en-US"/>
        </w:rPr>
        <w:t>Prelaboratory work.</w:t>
      </w:r>
      <w:r w:rsidRPr="00CD6207">
        <w:rPr>
          <w:rFonts w:ascii="Arial" w:hAnsi="Arial"/>
          <w:sz w:val="22"/>
          <w:szCs w:val="22"/>
          <w:lang w:val="en-US"/>
        </w:rPr>
        <w:t xml:space="preserve"> Before starting the experiment, estimate the phenolic substrate that would undergo a faster reaction. Explain the reason.</w:t>
      </w:r>
    </w:p>
    <w:p w:rsidR="002E60C3" w:rsidRPr="00CD6207" w:rsidRDefault="002E60C3" w:rsidP="00CF7E4B">
      <w:pPr>
        <w:pStyle w:val="Lijstalinea"/>
        <w:numPr>
          <w:ilvl w:val="0"/>
          <w:numId w:val="47"/>
        </w:numPr>
        <w:spacing w:before="60" w:after="60" w:line="360" w:lineRule="auto"/>
        <w:ind w:left="425" w:hanging="425"/>
        <w:contextualSpacing/>
        <w:jc w:val="both"/>
        <w:rPr>
          <w:rFonts w:ascii="Arial" w:hAnsi="Arial"/>
          <w:sz w:val="22"/>
          <w:szCs w:val="22"/>
          <w:lang w:val="en-US"/>
        </w:rPr>
      </w:pPr>
      <w:r w:rsidRPr="00CD6207">
        <w:rPr>
          <w:rFonts w:ascii="Arial" w:hAnsi="Arial"/>
          <w:sz w:val="22"/>
          <w:szCs w:val="22"/>
          <w:lang w:val="en-US"/>
        </w:rPr>
        <w:t xml:space="preserve">Place 1.0 mmol 4-nitrophenol (or phenol) to a 50 mL round bottom flask </w:t>
      </w:r>
      <w:r w:rsidR="004A5D84">
        <w:rPr>
          <w:rFonts w:ascii="Arial" w:hAnsi="Arial"/>
          <w:sz w:val="22"/>
          <w:szCs w:val="22"/>
          <w:lang w:val="en-US"/>
        </w:rPr>
        <w:t xml:space="preserve">containing </w:t>
      </w:r>
      <w:r w:rsidRPr="00CD6207">
        <w:rPr>
          <w:rFonts w:ascii="Arial" w:hAnsi="Arial"/>
          <w:sz w:val="22"/>
          <w:szCs w:val="22"/>
          <w:lang w:val="en-US"/>
        </w:rPr>
        <w:t>1.0 mL DMF. Stir the mixture at room temperature for 5 min and then add 1.2 mmol propargyl bromide (80% weight solution in toluene) and 1.2 mmol potassium carbonate.</w:t>
      </w:r>
    </w:p>
    <w:p w:rsidR="002E60C3" w:rsidRPr="00CD6207" w:rsidRDefault="002E60C3" w:rsidP="00CF7E4B">
      <w:pPr>
        <w:pStyle w:val="Lijstalinea"/>
        <w:numPr>
          <w:ilvl w:val="0"/>
          <w:numId w:val="47"/>
        </w:numPr>
        <w:spacing w:before="60" w:after="60" w:line="360" w:lineRule="auto"/>
        <w:ind w:left="425" w:hanging="425"/>
        <w:contextualSpacing/>
        <w:jc w:val="both"/>
        <w:rPr>
          <w:rFonts w:ascii="Arial" w:hAnsi="Arial"/>
          <w:sz w:val="22"/>
          <w:szCs w:val="22"/>
          <w:lang w:val="en-US"/>
        </w:rPr>
      </w:pPr>
      <w:r w:rsidRPr="00CD6207">
        <w:rPr>
          <w:rFonts w:ascii="Arial" w:hAnsi="Arial"/>
          <w:sz w:val="22"/>
          <w:szCs w:val="22"/>
          <w:lang w:val="en-US"/>
        </w:rPr>
        <w:t>Stir the resulting mixture at room temperature for 3 hrs until TLC analysis indicates the completion of the reaction. For TLC, use precoated silica gel plates (Silica Gel PF-254) and visualize the spots by UV-light. Use ethyl acetate: heptane 1:3 mixture as an eluent.</w:t>
      </w:r>
    </w:p>
    <w:p w:rsidR="002E60C3" w:rsidRPr="00CD6207" w:rsidRDefault="002E60C3" w:rsidP="00CF7E4B">
      <w:pPr>
        <w:pStyle w:val="Lijstalinea"/>
        <w:numPr>
          <w:ilvl w:val="0"/>
          <w:numId w:val="47"/>
        </w:numPr>
        <w:spacing w:before="60" w:after="60" w:line="360" w:lineRule="auto"/>
        <w:ind w:left="425" w:hanging="425"/>
        <w:contextualSpacing/>
        <w:jc w:val="both"/>
        <w:rPr>
          <w:rFonts w:ascii="Arial" w:hAnsi="Arial"/>
          <w:sz w:val="22"/>
          <w:szCs w:val="22"/>
          <w:lang w:val="en-US"/>
        </w:rPr>
      </w:pPr>
      <w:r w:rsidRPr="00CD6207">
        <w:rPr>
          <w:rFonts w:ascii="Arial" w:hAnsi="Arial"/>
          <w:sz w:val="22"/>
          <w:szCs w:val="22"/>
          <w:lang w:val="en-US"/>
        </w:rPr>
        <w:t>Dilute the reaction mixture with 1.0 mL of water and extract with 10.0 mL of ether. Wash the organic phase 3 times with 1.5 mL of brine, then dry over anhydrous sodium sulfate.</w:t>
      </w:r>
    </w:p>
    <w:p w:rsidR="002E60C3" w:rsidRPr="00CD6207" w:rsidRDefault="002E60C3" w:rsidP="00CF7E4B">
      <w:pPr>
        <w:pStyle w:val="Lijstalinea"/>
        <w:numPr>
          <w:ilvl w:val="0"/>
          <w:numId w:val="47"/>
        </w:numPr>
        <w:spacing w:before="60" w:after="60" w:line="360" w:lineRule="auto"/>
        <w:ind w:left="425" w:hanging="425"/>
        <w:contextualSpacing/>
        <w:jc w:val="both"/>
        <w:rPr>
          <w:rFonts w:ascii="Arial" w:hAnsi="Arial"/>
          <w:sz w:val="22"/>
          <w:szCs w:val="22"/>
          <w:lang w:val="en-US"/>
        </w:rPr>
      </w:pPr>
      <w:r w:rsidRPr="00CD6207">
        <w:rPr>
          <w:rFonts w:ascii="Arial" w:hAnsi="Arial"/>
          <w:sz w:val="22"/>
          <w:szCs w:val="22"/>
          <w:lang w:val="en-US"/>
        </w:rPr>
        <w:t>Evaporate the solvent to afford the crude corresponding propargyl ether and weigh the product.</w:t>
      </w:r>
    </w:p>
    <w:p w:rsidR="002E60C3" w:rsidRDefault="002E60C3" w:rsidP="00CF7E4B">
      <w:pPr>
        <w:pStyle w:val="Lijstalinea"/>
        <w:numPr>
          <w:ilvl w:val="0"/>
          <w:numId w:val="47"/>
        </w:numPr>
        <w:spacing w:before="60" w:after="60" w:line="360" w:lineRule="auto"/>
        <w:ind w:left="425" w:hanging="425"/>
        <w:contextualSpacing/>
        <w:jc w:val="both"/>
        <w:rPr>
          <w:rFonts w:ascii="Arial" w:hAnsi="Arial"/>
          <w:sz w:val="22"/>
          <w:szCs w:val="22"/>
          <w:lang w:val="en-US"/>
        </w:rPr>
      </w:pPr>
      <w:r w:rsidRPr="00CD6207">
        <w:rPr>
          <w:rFonts w:ascii="Arial" w:hAnsi="Arial"/>
          <w:sz w:val="22"/>
          <w:szCs w:val="22"/>
          <w:lang w:val="en-US"/>
        </w:rPr>
        <w:t xml:space="preserve">Purify the crude product of (prop-2-ynyloxy)benzene by flash column chromatography which is performed by using thick-walled glass column with a flash grade Silica Gel 60. </w:t>
      </w:r>
    </w:p>
    <w:p w:rsidR="004A5D84" w:rsidRDefault="004A5D84" w:rsidP="004A5D84">
      <w:pPr>
        <w:pStyle w:val="Lijstalinea"/>
        <w:spacing w:before="60" w:after="60" w:line="360" w:lineRule="auto"/>
        <w:ind w:left="425"/>
        <w:contextualSpacing/>
        <w:jc w:val="both"/>
        <w:rPr>
          <w:rFonts w:ascii="Arial" w:hAnsi="Arial"/>
          <w:sz w:val="22"/>
          <w:szCs w:val="22"/>
          <w:lang w:val="en-US"/>
        </w:rPr>
      </w:pPr>
    </w:p>
    <w:p w:rsidR="004A5D84" w:rsidRPr="00CD6207" w:rsidRDefault="004A5D84" w:rsidP="004A5D84">
      <w:pPr>
        <w:pStyle w:val="Lijstalinea"/>
        <w:spacing w:before="60" w:after="60" w:line="360" w:lineRule="auto"/>
        <w:ind w:left="425"/>
        <w:contextualSpacing/>
        <w:jc w:val="both"/>
        <w:rPr>
          <w:rFonts w:ascii="Arial" w:hAnsi="Arial"/>
          <w:sz w:val="22"/>
          <w:szCs w:val="22"/>
          <w:lang w:val="en-US"/>
        </w:rPr>
      </w:pPr>
    </w:p>
    <w:p w:rsidR="002E60C3" w:rsidRPr="00CD6207" w:rsidRDefault="004A5D84" w:rsidP="00FA6F8A">
      <w:pPr>
        <w:pStyle w:val="Lijstalinea"/>
        <w:spacing w:before="60" w:after="60" w:line="360" w:lineRule="auto"/>
        <w:ind w:left="0"/>
        <w:jc w:val="both"/>
        <w:rPr>
          <w:rFonts w:ascii="Arial" w:hAnsi="Arial"/>
          <w:b/>
          <w:sz w:val="22"/>
          <w:szCs w:val="22"/>
          <w:lang w:val="en-US"/>
        </w:rPr>
      </w:pPr>
      <w:r>
        <w:rPr>
          <w:rFonts w:ascii="Arial" w:hAnsi="Arial"/>
          <w:b/>
          <w:sz w:val="22"/>
          <w:szCs w:val="22"/>
          <w:lang w:val="en-US"/>
        </w:rPr>
        <w:t>Treatment of d</w:t>
      </w:r>
      <w:r w:rsidR="002E60C3" w:rsidRPr="00CD6207">
        <w:rPr>
          <w:rFonts w:ascii="Arial" w:hAnsi="Arial"/>
          <w:b/>
          <w:sz w:val="22"/>
          <w:szCs w:val="22"/>
          <w:lang w:val="en-US"/>
        </w:rPr>
        <w:t>ata</w:t>
      </w:r>
    </w:p>
    <w:p w:rsidR="002E60C3" w:rsidRPr="00CD6207" w:rsidRDefault="002E60C3" w:rsidP="00CF7E4B">
      <w:pPr>
        <w:pStyle w:val="Lijstalinea"/>
        <w:numPr>
          <w:ilvl w:val="0"/>
          <w:numId w:val="48"/>
        </w:numPr>
        <w:spacing w:before="60" w:after="60" w:line="360" w:lineRule="auto"/>
        <w:ind w:left="426" w:hanging="426"/>
        <w:contextualSpacing/>
        <w:jc w:val="both"/>
        <w:rPr>
          <w:rFonts w:ascii="Arial" w:hAnsi="Arial"/>
          <w:sz w:val="22"/>
          <w:szCs w:val="22"/>
          <w:lang w:val="en-US"/>
        </w:rPr>
      </w:pPr>
      <w:r w:rsidRPr="00CD6207">
        <w:rPr>
          <w:rFonts w:ascii="Arial" w:hAnsi="Arial"/>
          <w:sz w:val="22"/>
          <w:szCs w:val="22"/>
          <w:lang w:val="en-US"/>
        </w:rPr>
        <w:t xml:space="preserve">Calculate the </w:t>
      </w:r>
      <w:r w:rsidRPr="00CD6207">
        <w:rPr>
          <w:rFonts w:ascii="Arial" w:hAnsi="Arial"/>
          <w:i/>
          <w:sz w:val="22"/>
          <w:szCs w:val="22"/>
          <w:lang w:val="en-US"/>
        </w:rPr>
        <w:t>R</w:t>
      </w:r>
      <w:r w:rsidRPr="00CD6207">
        <w:rPr>
          <w:rFonts w:ascii="Arial" w:hAnsi="Arial"/>
          <w:i/>
          <w:sz w:val="22"/>
          <w:szCs w:val="22"/>
          <w:vertAlign w:val="subscript"/>
          <w:lang w:val="en-US"/>
        </w:rPr>
        <w:t>f</w:t>
      </w:r>
      <w:r w:rsidRPr="00CD6207">
        <w:rPr>
          <w:rFonts w:ascii="Arial" w:hAnsi="Arial"/>
          <w:sz w:val="22"/>
          <w:szCs w:val="22"/>
          <w:vertAlign w:val="subscript"/>
          <w:lang w:val="en-US"/>
        </w:rPr>
        <w:t xml:space="preserve"> </w:t>
      </w:r>
      <w:r w:rsidRPr="00CD6207">
        <w:rPr>
          <w:rFonts w:ascii="Arial" w:hAnsi="Arial"/>
          <w:sz w:val="22"/>
          <w:szCs w:val="22"/>
          <w:lang w:val="en-US"/>
        </w:rPr>
        <w:t>values of 4-nitrophenol and 1-nitro-4-(prop-2-ynyloxy)benzene. Repeat the same calculations for phenol and (prop-2-ynyloxy)benzene.</w:t>
      </w:r>
    </w:p>
    <w:p w:rsidR="002E60C3" w:rsidRPr="00CD6207" w:rsidRDefault="002E60C3" w:rsidP="00CF7E4B">
      <w:pPr>
        <w:pStyle w:val="Lijstalinea"/>
        <w:numPr>
          <w:ilvl w:val="0"/>
          <w:numId w:val="48"/>
        </w:numPr>
        <w:spacing w:before="60" w:after="60" w:line="360" w:lineRule="auto"/>
        <w:ind w:left="426" w:hanging="426"/>
        <w:contextualSpacing/>
        <w:jc w:val="both"/>
        <w:rPr>
          <w:rFonts w:ascii="Arial" w:hAnsi="Arial"/>
          <w:sz w:val="22"/>
          <w:szCs w:val="22"/>
          <w:lang w:val="en-US"/>
        </w:rPr>
      </w:pPr>
      <w:r w:rsidRPr="00CD6207">
        <w:rPr>
          <w:rFonts w:ascii="Arial" w:hAnsi="Arial"/>
          <w:sz w:val="22"/>
          <w:szCs w:val="22"/>
          <w:lang w:val="en-US"/>
        </w:rPr>
        <w:t>Calculate the chemical yield of 1-nitro-4-(prop-2-ynyloxy)benzene isolated as a solid substance. Measure the melting point of this substance.</w:t>
      </w:r>
    </w:p>
    <w:p w:rsidR="002E60C3" w:rsidRPr="00CD6207" w:rsidRDefault="002E60C3" w:rsidP="00CF7E4B">
      <w:pPr>
        <w:pStyle w:val="Lijstalinea"/>
        <w:numPr>
          <w:ilvl w:val="0"/>
          <w:numId w:val="48"/>
        </w:numPr>
        <w:spacing w:before="60" w:after="60" w:line="360" w:lineRule="auto"/>
        <w:ind w:left="426" w:hanging="426"/>
        <w:contextualSpacing/>
        <w:jc w:val="both"/>
        <w:rPr>
          <w:rFonts w:ascii="Arial" w:hAnsi="Arial"/>
          <w:sz w:val="22"/>
          <w:szCs w:val="22"/>
          <w:lang w:val="en-US"/>
        </w:rPr>
      </w:pPr>
      <w:r w:rsidRPr="00CD6207">
        <w:rPr>
          <w:rFonts w:ascii="Arial" w:hAnsi="Arial"/>
          <w:sz w:val="22"/>
          <w:szCs w:val="22"/>
          <w:lang w:val="en-US"/>
        </w:rPr>
        <w:t>Calculate the chemical yield of (prop-2-ynyloxy)benzene.</w:t>
      </w:r>
    </w:p>
    <w:p w:rsidR="002E60C3" w:rsidRPr="00CD6207" w:rsidRDefault="002E60C3" w:rsidP="009D4EFF">
      <w:pPr>
        <w:pStyle w:val="Problem"/>
        <w:tabs>
          <w:tab w:val="clear" w:pos="1980"/>
          <w:tab w:val="center" w:pos="1701"/>
        </w:tabs>
        <w:spacing w:line="320" w:lineRule="exact"/>
        <w:ind w:left="1701" w:hanging="1701"/>
      </w:pPr>
      <w:r w:rsidRPr="00CD6207">
        <w:t>Huisgen dipolar cycloaddition: Copper(I)-catalyzed triazole formation</w:t>
      </w:r>
    </w:p>
    <w:p w:rsidR="002E60C3" w:rsidRPr="00CD6207" w:rsidRDefault="002E60C3" w:rsidP="00FA6F8A">
      <w:pPr>
        <w:spacing w:before="60" w:after="60" w:line="360" w:lineRule="auto"/>
        <w:jc w:val="both"/>
        <w:rPr>
          <w:sz w:val="22"/>
          <w:szCs w:val="22"/>
          <w:lang w:val="en-US"/>
        </w:rPr>
      </w:pPr>
      <w:r w:rsidRPr="00CD6207">
        <w:rPr>
          <w:sz w:val="22"/>
          <w:szCs w:val="22"/>
          <w:lang w:val="en-US"/>
        </w:rPr>
        <w:t>One of the most popular reactions within the “click chemistry” concept is the azide-alkyne Huisgen dipolar cycloaddition using a copper(I) catalyst. The procedure given below is an example for copper(I) catalyzed triazole formation considered as a “click chemistry” concept.</w:t>
      </w:r>
      <w:r w:rsidRPr="00CD6207">
        <w:rPr>
          <w:lang w:val="en-US"/>
        </w:rPr>
        <w:t xml:space="preserve"> </w:t>
      </w:r>
    </w:p>
    <w:p w:rsidR="002E60C3" w:rsidRPr="00CD6207" w:rsidRDefault="002E60C3" w:rsidP="002E60C3">
      <w:pPr>
        <w:spacing w:before="60" w:after="60" w:line="360" w:lineRule="auto"/>
        <w:jc w:val="both"/>
        <w:rPr>
          <w:lang w:val="en-US"/>
        </w:rPr>
      </w:pPr>
      <w:r w:rsidRPr="00CD6207">
        <w:rPr>
          <w:lang w:val="en-US"/>
        </w:rPr>
        <w:object w:dxaOrig="19315" w:dyaOrig="2657">
          <v:shape id="_x0000_i1071" type="#_x0000_t75" style="width:453pt;height:62.5pt" o:ole="">
            <v:imagedata r:id="rId142" o:title=""/>
          </v:shape>
          <o:OLEObject Type="Embed" ProgID="ChemDraw.Document.6.0" ShapeID="_x0000_i1071" DrawAspect="Content" ObjectID="_1518183451" r:id="rId143"/>
        </w:object>
      </w:r>
    </w:p>
    <w:p w:rsidR="002E60C3" w:rsidRPr="00CD6207" w:rsidRDefault="002E60C3" w:rsidP="00FA6F8A">
      <w:pPr>
        <w:spacing w:before="60" w:after="60" w:line="360" w:lineRule="auto"/>
        <w:jc w:val="both"/>
        <w:rPr>
          <w:i/>
          <w:sz w:val="22"/>
          <w:szCs w:val="22"/>
          <w:lang w:val="en-US"/>
        </w:rPr>
      </w:pPr>
      <w:r w:rsidRPr="00CD6207">
        <w:rPr>
          <w:b/>
          <w:sz w:val="22"/>
          <w:szCs w:val="22"/>
          <w:lang w:val="en-US"/>
        </w:rPr>
        <w:t>Chemicals</w:t>
      </w:r>
      <w:r w:rsidR="004A5D84">
        <w:rPr>
          <w:b/>
          <w:sz w:val="22"/>
          <w:szCs w:val="22"/>
          <w:lang w:val="en-US"/>
        </w:rPr>
        <w:t xml:space="preserve"> and reagents</w:t>
      </w:r>
      <w:r w:rsidRPr="00CD6207">
        <w:rPr>
          <w:b/>
          <w:sz w:val="22"/>
          <w:szCs w:val="22"/>
          <w:lang w:val="en-US"/>
        </w:rPr>
        <w:t xml:space="preserve"> </w:t>
      </w:r>
    </w:p>
    <w:p w:rsidR="002E60C3" w:rsidRPr="00CD6207" w:rsidRDefault="002E60C3" w:rsidP="00CF7E4B">
      <w:pPr>
        <w:numPr>
          <w:ilvl w:val="0"/>
          <w:numId w:val="51"/>
        </w:numPr>
        <w:spacing w:before="60" w:after="60" w:line="360" w:lineRule="auto"/>
        <w:ind w:left="426" w:hanging="426"/>
        <w:jc w:val="both"/>
        <w:rPr>
          <w:sz w:val="22"/>
          <w:szCs w:val="22"/>
          <w:lang w:val="en-US"/>
        </w:rPr>
      </w:pPr>
      <w:r w:rsidRPr="00CD6207">
        <w:rPr>
          <w:sz w:val="22"/>
          <w:szCs w:val="22"/>
          <w:lang w:val="en-US"/>
        </w:rPr>
        <w:t>Benzyl azide, 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5</w:t>
      </w:r>
      <w:r w:rsidRPr="00CD6207">
        <w:rPr>
          <w:sz w:val="22"/>
          <w:szCs w:val="22"/>
          <w:lang w:val="en-US"/>
        </w:rPr>
        <w:t>CH</w:t>
      </w:r>
      <w:r w:rsidRPr="00CD6207">
        <w:rPr>
          <w:sz w:val="22"/>
          <w:szCs w:val="22"/>
          <w:vertAlign w:val="subscript"/>
          <w:lang w:val="en-US"/>
        </w:rPr>
        <w:t>2</w:t>
      </w:r>
      <w:r w:rsidRPr="00CD6207">
        <w:rPr>
          <w:sz w:val="22"/>
          <w:szCs w:val="22"/>
          <w:lang w:val="en-US"/>
        </w:rPr>
        <w:t>N</w:t>
      </w:r>
      <w:r w:rsidRPr="00CD6207">
        <w:rPr>
          <w:sz w:val="22"/>
          <w:szCs w:val="22"/>
          <w:vertAlign w:val="subscript"/>
          <w:lang w:val="en-US"/>
        </w:rPr>
        <w:t>3</w:t>
      </w:r>
      <w:r w:rsidRPr="00CD6207">
        <w:rPr>
          <w:sz w:val="22"/>
          <w:szCs w:val="22"/>
          <w:lang w:val="en-US"/>
        </w:rPr>
        <w:t xml:space="preserve"> </w:t>
      </w:r>
    </w:p>
    <w:p w:rsidR="002E60C3" w:rsidRPr="00CD6207" w:rsidRDefault="002E60C3" w:rsidP="00CF7E4B">
      <w:pPr>
        <w:numPr>
          <w:ilvl w:val="0"/>
          <w:numId w:val="51"/>
        </w:numPr>
        <w:spacing w:before="60" w:after="60" w:line="360" w:lineRule="auto"/>
        <w:ind w:left="426" w:hanging="426"/>
        <w:jc w:val="both"/>
        <w:rPr>
          <w:sz w:val="22"/>
          <w:szCs w:val="22"/>
          <w:lang w:val="en-US"/>
        </w:rPr>
      </w:pPr>
      <w:r w:rsidRPr="00CD6207">
        <w:rPr>
          <w:sz w:val="22"/>
          <w:szCs w:val="22"/>
          <w:lang w:val="en-US"/>
        </w:rPr>
        <w:t>Phenyl acetylene, 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5</w:t>
      </w:r>
      <w:r w:rsidRPr="00CD6207">
        <w:rPr>
          <w:sz w:val="22"/>
          <w:szCs w:val="22"/>
          <w:lang w:val="en-US"/>
        </w:rPr>
        <w:t xml:space="preserve">C≡CH  </w:t>
      </w:r>
    </w:p>
    <w:p w:rsidR="002E60C3" w:rsidRPr="00CD6207" w:rsidRDefault="002E60C3" w:rsidP="00CF7E4B">
      <w:pPr>
        <w:numPr>
          <w:ilvl w:val="0"/>
          <w:numId w:val="51"/>
        </w:numPr>
        <w:spacing w:before="60" w:after="60" w:line="360" w:lineRule="auto"/>
        <w:ind w:left="426" w:hanging="426"/>
        <w:jc w:val="both"/>
        <w:rPr>
          <w:sz w:val="22"/>
          <w:szCs w:val="22"/>
          <w:lang w:val="en-US"/>
        </w:rPr>
      </w:pPr>
      <w:r w:rsidRPr="00CD6207">
        <w:rPr>
          <w:sz w:val="22"/>
          <w:szCs w:val="22"/>
          <w:lang w:val="en-US"/>
        </w:rPr>
        <w:t>Copper</w:t>
      </w:r>
      <w:r w:rsidR="004A5D84">
        <w:rPr>
          <w:sz w:val="22"/>
          <w:szCs w:val="22"/>
          <w:lang w:val="en-US"/>
        </w:rPr>
        <w:t>(II)</w:t>
      </w:r>
      <w:r w:rsidRPr="00CD6207">
        <w:rPr>
          <w:sz w:val="22"/>
          <w:szCs w:val="22"/>
          <w:lang w:val="en-US"/>
        </w:rPr>
        <w:t xml:space="preserve"> sulfate pentahydrate</w:t>
      </w:r>
      <w:r w:rsidR="004A5D84">
        <w:rPr>
          <w:sz w:val="22"/>
          <w:szCs w:val="22"/>
          <w:lang w:val="en-US"/>
        </w:rPr>
        <w:t>,</w:t>
      </w:r>
      <w:r w:rsidRPr="00CD6207">
        <w:rPr>
          <w:sz w:val="22"/>
          <w:szCs w:val="22"/>
          <w:lang w:val="en-US"/>
        </w:rPr>
        <w:t xml:space="preserve"> CuSO</w:t>
      </w:r>
      <w:r w:rsidRPr="00CD6207">
        <w:rPr>
          <w:sz w:val="22"/>
          <w:szCs w:val="22"/>
          <w:vertAlign w:val="subscript"/>
          <w:lang w:val="en-US"/>
        </w:rPr>
        <w:t>4</w:t>
      </w:r>
      <w:r w:rsidRPr="00CD6207">
        <w:rPr>
          <w:sz w:val="22"/>
          <w:szCs w:val="22"/>
          <w:lang w:val="en-US"/>
        </w:rPr>
        <w:t>·5H</w:t>
      </w:r>
      <w:r w:rsidRPr="00CD6207">
        <w:rPr>
          <w:sz w:val="22"/>
          <w:szCs w:val="22"/>
          <w:vertAlign w:val="subscript"/>
          <w:lang w:val="en-US"/>
        </w:rPr>
        <w:t>2</w:t>
      </w:r>
      <w:r w:rsidRPr="00CD6207">
        <w:rPr>
          <w:sz w:val="22"/>
          <w:szCs w:val="22"/>
          <w:lang w:val="en-US"/>
        </w:rPr>
        <w:t>O</w:t>
      </w:r>
    </w:p>
    <w:p w:rsidR="002E60C3" w:rsidRPr="00CD6207" w:rsidRDefault="002E60C3" w:rsidP="00CF7E4B">
      <w:pPr>
        <w:numPr>
          <w:ilvl w:val="0"/>
          <w:numId w:val="51"/>
        </w:numPr>
        <w:spacing w:before="60" w:after="60" w:line="360" w:lineRule="auto"/>
        <w:ind w:left="426" w:hanging="426"/>
        <w:jc w:val="both"/>
        <w:rPr>
          <w:sz w:val="22"/>
          <w:szCs w:val="22"/>
          <w:lang w:val="en-US"/>
        </w:rPr>
      </w:pPr>
      <w:r w:rsidRPr="00CD6207">
        <w:rPr>
          <w:sz w:val="22"/>
          <w:szCs w:val="22"/>
          <w:lang w:val="en-US"/>
        </w:rPr>
        <w:t>Sodium ascorbate, NaC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7</w:t>
      </w:r>
      <w:r w:rsidRPr="00CD6207">
        <w:rPr>
          <w:sz w:val="22"/>
          <w:szCs w:val="22"/>
          <w:lang w:val="en-US"/>
        </w:rPr>
        <w:t>O</w:t>
      </w:r>
      <w:r w:rsidRPr="00CD6207">
        <w:rPr>
          <w:sz w:val="22"/>
          <w:szCs w:val="22"/>
          <w:vertAlign w:val="subscript"/>
          <w:lang w:val="en-US"/>
        </w:rPr>
        <w:t>6</w:t>
      </w:r>
    </w:p>
    <w:p w:rsidR="00504E52" w:rsidRPr="00504E52" w:rsidRDefault="004A5D84" w:rsidP="00504E52">
      <w:pPr>
        <w:numPr>
          <w:ilvl w:val="0"/>
          <w:numId w:val="51"/>
        </w:numPr>
        <w:spacing w:before="60" w:after="60" w:line="360" w:lineRule="auto"/>
        <w:ind w:left="426" w:hanging="426"/>
        <w:jc w:val="both"/>
        <w:rPr>
          <w:sz w:val="22"/>
          <w:szCs w:val="22"/>
          <w:lang w:val="en-US"/>
        </w:rPr>
      </w:pPr>
      <w:r>
        <w:rPr>
          <w:sz w:val="22"/>
          <w:szCs w:val="22"/>
          <w:lang w:val="en-US"/>
        </w:rPr>
        <w:t>Aqueous ammonia solution, NH</w:t>
      </w:r>
      <w:r w:rsidRPr="004A5D84">
        <w:rPr>
          <w:sz w:val="22"/>
          <w:szCs w:val="22"/>
          <w:vertAlign w:val="subscript"/>
          <w:lang w:val="en-US"/>
        </w:rPr>
        <w:t>3</w:t>
      </w:r>
      <w:r>
        <w:rPr>
          <w:sz w:val="22"/>
          <w:szCs w:val="22"/>
          <w:lang w:val="en-US"/>
        </w:rPr>
        <w:t>(</w:t>
      </w:r>
      <w:r w:rsidRPr="004A5D84">
        <w:rPr>
          <w:i/>
          <w:sz w:val="22"/>
          <w:szCs w:val="22"/>
          <w:lang w:val="en-US"/>
        </w:rPr>
        <w:t>aq</w:t>
      </w:r>
      <w:r>
        <w:rPr>
          <w:sz w:val="22"/>
          <w:szCs w:val="22"/>
          <w:lang w:val="en-US"/>
        </w:rPr>
        <w:t>), 10% wt</w:t>
      </w:r>
      <w:r w:rsidR="00504E52" w:rsidRPr="00504E52">
        <w:rPr>
          <w:i/>
          <w:sz w:val="22"/>
          <w:szCs w:val="22"/>
          <w:lang w:val="en-US"/>
        </w:rPr>
        <w:t xml:space="preserve"> </w:t>
      </w:r>
    </w:p>
    <w:p w:rsidR="00504E52" w:rsidRDefault="00504E52" w:rsidP="00504E52">
      <w:pPr>
        <w:numPr>
          <w:ilvl w:val="0"/>
          <w:numId w:val="51"/>
        </w:numPr>
        <w:spacing w:before="60" w:after="60" w:line="360" w:lineRule="auto"/>
        <w:ind w:left="426" w:hanging="426"/>
        <w:jc w:val="both"/>
        <w:rPr>
          <w:sz w:val="22"/>
          <w:szCs w:val="22"/>
          <w:lang w:val="en-US"/>
        </w:rPr>
      </w:pPr>
      <w:r w:rsidRPr="00CD6207">
        <w:rPr>
          <w:i/>
          <w:sz w:val="22"/>
          <w:szCs w:val="22"/>
          <w:lang w:val="en-US"/>
        </w:rPr>
        <w:t>tertiary</w:t>
      </w:r>
      <w:r w:rsidRPr="00CD6207">
        <w:rPr>
          <w:sz w:val="22"/>
          <w:szCs w:val="22"/>
          <w:lang w:val="en-US"/>
        </w:rPr>
        <w:t>-Butylalcohol, (CH</w:t>
      </w:r>
      <w:r w:rsidRPr="00CD6207">
        <w:rPr>
          <w:sz w:val="22"/>
          <w:szCs w:val="22"/>
          <w:vertAlign w:val="subscript"/>
          <w:lang w:val="en-US"/>
        </w:rPr>
        <w:t>3</w:t>
      </w:r>
      <w:r w:rsidRPr="00CD6207">
        <w:rPr>
          <w:sz w:val="22"/>
          <w:szCs w:val="22"/>
          <w:lang w:val="en-US"/>
        </w:rPr>
        <w:t>)</w:t>
      </w:r>
      <w:r w:rsidRPr="00CD6207">
        <w:rPr>
          <w:sz w:val="22"/>
          <w:szCs w:val="22"/>
          <w:vertAlign w:val="subscript"/>
          <w:lang w:val="en-US"/>
        </w:rPr>
        <w:t>3</w:t>
      </w:r>
      <w:r w:rsidRPr="00CD6207">
        <w:rPr>
          <w:sz w:val="22"/>
          <w:szCs w:val="22"/>
          <w:lang w:val="en-US"/>
        </w:rPr>
        <w:t>COH</w:t>
      </w:r>
    </w:p>
    <w:p w:rsidR="004A5D84" w:rsidRPr="00CD6207" w:rsidRDefault="004A5D84" w:rsidP="00504E52">
      <w:pPr>
        <w:spacing w:before="60" w:after="60" w:line="360" w:lineRule="auto"/>
        <w:ind w:left="426"/>
        <w:jc w:val="both"/>
        <w:rPr>
          <w:sz w:val="22"/>
          <w:szCs w:val="22"/>
          <w:lang w:val="en-US"/>
        </w:rPr>
      </w:pPr>
    </w:p>
    <w:tbl>
      <w:tblPr>
        <w:tblW w:w="9395"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02"/>
        <w:gridCol w:w="2409"/>
        <w:gridCol w:w="2599"/>
        <w:gridCol w:w="2785"/>
      </w:tblGrid>
      <w:tr w:rsidR="002E60C3" w:rsidRPr="00CD6207" w:rsidTr="004A5D84">
        <w:trPr>
          <w:jc w:val="center"/>
        </w:trPr>
        <w:tc>
          <w:tcPr>
            <w:tcW w:w="1602" w:type="dxa"/>
            <w:tcBorders>
              <w:top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Substance</w:t>
            </w:r>
          </w:p>
        </w:tc>
        <w:tc>
          <w:tcPr>
            <w:tcW w:w="240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Phase</w:t>
            </w:r>
          </w:p>
        </w:tc>
        <w:tc>
          <w:tcPr>
            <w:tcW w:w="259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R Phrase</w:t>
            </w:r>
          </w:p>
        </w:tc>
        <w:tc>
          <w:tcPr>
            <w:tcW w:w="2785"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S Phrase</w:t>
            </w:r>
          </w:p>
        </w:tc>
      </w:tr>
      <w:tr w:rsidR="002E60C3" w:rsidRPr="00CD6207" w:rsidTr="004A5D84">
        <w:trPr>
          <w:trHeight w:val="340"/>
          <w:jc w:val="center"/>
        </w:trPr>
        <w:tc>
          <w:tcPr>
            <w:tcW w:w="1602" w:type="dxa"/>
            <w:tcBorders>
              <w:top w:val="single" w:sz="4" w:space="0" w:color="auto"/>
              <w:bottom w:val="single" w:sz="4" w:space="0" w:color="auto"/>
              <w:right w:val="single" w:sz="4" w:space="0" w:color="auto"/>
            </w:tcBorders>
            <w:vAlign w:val="center"/>
          </w:tcPr>
          <w:p w:rsidR="002E60C3" w:rsidRPr="00CD6207" w:rsidRDefault="002E60C3" w:rsidP="002E60C3">
            <w:pPr>
              <w:spacing w:before="0" w:after="0" w:line="300" w:lineRule="auto"/>
              <w:jc w:val="both"/>
              <w:rPr>
                <w:lang w:val="en-US"/>
              </w:rPr>
            </w:pPr>
            <w:r w:rsidRPr="00CD6207">
              <w:rPr>
                <w:sz w:val="22"/>
                <w:szCs w:val="22"/>
                <w:lang w:val="en-US"/>
              </w:rPr>
              <w:t>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5</w:t>
            </w:r>
            <w:r w:rsidRPr="00CD6207">
              <w:rPr>
                <w:sz w:val="22"/>
                <w:szCs w:val="22"/>
                <w:lang w:val="en-US"/>
              </w:rPr>
              <w:t>CH</w:t>
            </w:r>
            <w:r w:rsidRPr="00CD6207">
              <w:rPr>
                <w:sz w:val="22"/>
                <w:szCs w:val="22"/>
                <w:vertAlign w:val="subscript"/>
                <w:lang w:val="en-US"/>
              </w:rPr>
              <w:t>2</w:t>
            </w:r>
            <w:r w:rsidRPr="00CD6207">
              <w:rPr>
                <w:sz w:val="22"/>
                <w:szCs w:val="22"/>
                <w:lang w:val="en-US"/>
              </w:rPr>
              <w:t>N</w:t>
            </w:r>
            <w:r w:rsidRPr="00CD6207">
              <w:rPr>
                <w:sz w:val="22"/>
                <w:szCs w:val="22"/>
                <w:vertAlign w:val="subscript"/>
                <w:lang w:val="en-US"/>
              </w:rPr>
              <w:t>3</w:t>
            </w:r>
            <w:r w:rsidRPr="00CD6207">
              <w:rPr>
                <w:sz w:val="22"/>
                <w:szCs w:val="22"/>
                <w:lang w:val="en-US"/>
              </w:rPr>
              <w:t xml:space="preserve"> </w:t>
            </w:r>
          </w:p>
        </w:tc>
        <w:tc>
          <w:tcPr>
            <w:tcW w:w="2409" w:type="dxa"/>
            <w:tcBorders>
              <w:top w:val="single" w:sz="4" w:space="0" w:color="auto"/>
              <w:left w:val="single" w:sz="4" w:space="0" w:color="auto"/>
              <w:bottom w:val="single" w:sz="4" w:space="0" w:color="auto"/>
              <w:right w:val="single" w:sz="4" w:space="0" w:color="auto"/>
            </w:tcBorders>
            <w:vAlign w:val="center"/>
          </w:tcPr>
          <w:p w:rsidR="002E60C3" w:rsidRPr="00CD6207" w:rsidRDefault="004A5D84" w:rsidP="002E60C3">
            <w:pPr>
              <w:pStyle w:val="metin"/>
              <w:spacing w:before="60" w:after="60" w:line="240" w:lineRule="auto"/>
              <w:ind w:firstLine="0"/>
              <w:rPr>
                <w:rFonts w:ascii="Arial" w:hAnsi="Arial"/>
                <w:szCs w:val="22"/>
              </w:rPr>
            </w:pPr>
            <w:r>
              <w:rPr>
                <w:rFonts w:ascii="Arial" w:hAnsi="Arial"/>
                <w:sz w:val="22"/>
                <w:szCs w:val="22"/>
              </w:rPr>
              <w:t>L</w:t>
            </w:r>
            <w:r w:rsidR="002E60C3" w:rsidRPr="00CD6207">
              <w:rPr>
                <w:rFonts w:ascii="Arial" w:hAnsi="Arial"/>
                <w:sz w:val="22"/>
                <w:szCs w:val="22"/>
              </w:rPr>
              <w:t>iquid</w:t>
            </w:r>
          </w:p>
        </w:tc>
        <w:tc>
          <w:tcPr>
            <w:tcW w:w="259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0" w:line="360" w:lineRule="auto"/>
              <w:jc w:val="both"/>
              <w:rPr>
                <w:lang w:val="en-US"/>
              </w:rPr>
            </w:pPr>
            <w:r w:rsidRPr="00CD6207">
              <w:rPr>
                <w:sz w:val="22"/>
                <w:szCs w:val="22"/>
                <w:lang w:val="en-US"/>
              </w:rPr>
              <w:t>10 20 21 22</w:t>
            </w:r>
          </w:p>
        </w:tc>
        <w:tc>
          <w:tcPr>
            <w:tcW w:w="2785"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26 36 37 39</w:t>
            </w:r>
          </w:p>
        </w:tc>
      </w:tr>
      <w:tr w:rsidR="002E60C3" w:rsidRPr="00CD6207" w:rsidTr="004A5D84">
        <w:trPr>
          <w:trHeight w:val="340"/>
          <w:jc w:val="center"/>
        </w:trPr>
        <w:tc>
          <w:tcPr>
            <w:tcW w:w="1602" w:type="dxa"/>
            <w:tcBorders>
              <w:top w:val="single" w:sz="4" w:space="0" w:color="auto"/>
              <w:bottom w:val="single" w:sz="4" w:space="0" w:color="auto"/>
              <w:right w:val="single" w:sz="4" w:space="0" w:color="auto"/>
            </w:tcBorders>
            <w:vAlign w:val="center"/>
          </w:tcPr>
          <w:p w:rsidR="002E60C3" w:rsidRPr="00CD6207" w:rsidRDefault="002E60C3" w:rsidP="002E60C3">
            <w:pPr>
              <w:spacing w:before="60" w:after="0" w:line="360" w:lineRule="auto"/>
              <w:jc w:val="both"/>
              <w:rPr>
                <w:lang w:val="en-US"/>
              </w:rPr>
            </w:pPr>
            <w:r w:rsidRPr="00CD6207">
              <w:rPr>
                <w:sz w:val="22"/>
                <w:szCs w:val="22"/>
                <w:lang w:val="en-US"/>
              </w:rPr>
              <w:t>C</w:t>
            </w:r>
            <w:r w:rsidRPr="00CD6207">
              <w:rPr>
                <w:sz w:val="22"/>
                <w:szCs w:val="22"/>
                <w:vertAlign w:val="subscript"/>
                <w:lang w:val="en-US"/>
              </w:rPr>
              <w:t>6</w:t>
            </w:r>
            <w:r w:rsidRPr="00CD6207">
              <w:rPr>
                <w:sz w:val="22"/>
                <w:szCs w:val="22"/>
                <w:lang w:val="en-US"/>
              </w:rPr>
              <w:t>H</w:t>
            </w:r>
            <w:r w:rsidRPr="00CD6207">
              <w:rPr>
                <w:sz w:val="22"/>
                <w:szCs w:val="22"/>
                <w:vertAlign w:val="subscript"/>
                <w:lang w:val="en-US"/>
              </w:rPr>
              <w:t>5</w:t>
            </w:r>
            <w:r w:rsidRPr="00CD6207">
              <w:rPr>
                <w:sz w:val="22"/>
                <w:szCs w:val="22"/>
                <w:lang w:val="en-US"/>
              </w:rPr>
              <w:t xml:space="preserve">C≡CH  </w:t>
            </w:r>
          </w:p>
        </w:tc>
        <w:tc>
          <w:tcPr>
            <w:tcW w:w="2409" w:type="dxa"/>
            <w:tcBorders>
              <w:top w:val="single" w:sz="4" w:space="0" w:color="auto"/>
              <w:left w:val="single" w:sz="4" w:space="0" w:color="auto"/>
              <w:bottom w:val="single" w:sz="4" w:space="0" w:color="auto"/>
              <w:right w:val="single" w:sz="4" w:space="0" w:color="auto"/>
            </w:tcBorders>
            <w:vAlign w:val="center"/>
          </w:tcPr>
          <w:p w:rsidR="002E60C3" w:rsidRPr="00CD6207" w:rsidRDefault="004A5D84" w:rsidP="002E60C3">
            <w:pPr>
              <w:pStyle w:val="metin"/>
              <w:spacing w:before="60" w:after="60" w:line="240" w:lineRule="auto"/>
              <w:ind w:firstLine="0"/>
              <w:rPr>
                <w:rFonts w:ascii="Arial" w:hAnsi="Arial"/>
                <w:szCs w:val="22"/>
              </w:rPr>
            </w:pPr>
            <w:r>
              <w:rPr>
                <w:rFonts w:ascii="Arial" w:hAnsi="Arial"/>
                <w:sz w:val="22"/>
                <w:szCs w:val="22"/>
              </w:rPr>
              <w:t>L</w:t>
            </w:r>
            <w:r w:rsidR="002E60C3" w:rsidRPr="00CD6207">
              <w:rPr>
                <w:rFonts w:ascii="Arial" w:hAnsi="Arial"/>
                <w:sz w:val="22"/>
                <w:szCs w:val="22"/>
              </w:rPr>
              <w:t>iquid</w:t>
            </w:r>
          </w:p>
        </w:tc>
        <w:tc>
          <w:tcPr>
            <w:tcW w:w="259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0" w:line="360" w:lineRule="auto"/>
              <w:jc w:val="both"/>
              <w:rPr>
                <w:lang w:val="en-US"/>
              </w:rPr>
            </w:pPr>
            <w:r w:rsidRPr="00CD6207">
              <w:rPr>
                <w:sz w:val="22"/>
                <w:szCs w:val="22"/>
                <w:lang w:val="en-US"/>
              </w:rPr>
              <w:t>10 36 37 38</w:t>
            </w:r>
          </w:p>
        </w:tc>
        <w:tc>
          <w:tcPr>
            <w:tcW w:w="2785"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0" w:line="360" w:lineRule="auto"/>
              <w:jc w:val="both"/>
              <w:rPr>
                <w:lang w:val="en-US"/>
              </w:rPr>
            </w:pPr>
            <w:r w:rsidRPr="00CD6207">
              <w:rPr>
                <w:sz w:val="22"/>
                <w:szCs w:val="22"/>
                <w:lang w:val="en-US"/>
              </w:rPr>
              <w:t>16 33 60</w:t>
            </w:r>
          </w:p>
        </w:tc>
      </w:tr>
      <w:tr w:rsidR="002E60C3" w:rsidRPr="00CD6207" w:rsidTr="004A5D84">
        <w:trPr>
          <w:trHeight w:val="340"/>
          <w:jc w:val="center"/>
        </w:trPr>
        <w:tc>
          <w:tcPr>
            <w:tcW w:w="1602"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lang w:val="en-US"/>
              </w:rPr>
            </w:pPr>
            <w:r w:rsidRPr="00CD6207">
              <w:rPr>
                <w:rFonts w:ascii="Arial" w:hAnsi="Arial"/>
                <w:sz w:val="22"/>
                <w:szCs w:val="22"/>
                <w:lang w:val="en-US"/>
              </w:rPr>
              <w:t>CuSO</w:t>
            </w:r>
            <w:r w:rsidRPr="00CD6207">
              <w:rPr>
                <w:rFonts w:ascii="Arial" w:hAnsi="Arial"/>
                <w:sz w:val="22"/>
                <w:szCs w:val="22"/>
                <w:vertAlign w:val="subscript"/>
                <w:lang w:val="en-US"/>
              </w:rPr>
              <w:t>4</w:t>
            </w:r>
            <w:r w:rsidRPr="00CD6207">
              <w:rPr>
                <w:rFonts w:ascii="Arial" w:hAnsi="Arial"/>
                <w:sz w:val="22"/>
                <w:szCs w:val="22"/>
                <w:lang w:val="en-US"/>
              </w:rPr>
              <w:t xml:space="preserve"> 5H</w:t>
            </w:r>
            <w:r w:rsidRPr="00CD6207">
              <w:rPr>
                <w:rFonts w:ascii="Arial" w:hAnsi="Arial"/>
                <w:sz w:val="22"/>
                <w:szCs w:val="22"/>
                <w:vertAlign w:val="subscript"/>
                <w:lang w:val="en-US"/>
              </w:rPr>
              <w:t>2</w:t>
            </w:r>
            <w:r w:rsidRPr="00CD6207">
              <w:rPr>
                <w:rFonts w:ascii="Arial" w:hAnsi="Arial"/>
                <w:sz w:val="22"/>
                <w:szCs w:val="22"/>
                <w:lang w:val="en-US"/>
              </w:rPr>
              <w:t>O</w:t>
            </w:r>
          </w:p>
        </w:tc>
        <w:tc>
          <w:tcPr>
            <w:tcW w:w="240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1.0 mol·L</w:t>
            </w:r>
            <w:r w:rsidRPr="00CD6207">
              <w:rPr>
                <w:rFonts w:ascii="Arial" w:hAnsi="Arial"/>
                <w:sz w:val="22"/>
                <w:szCs w:val="22"/>
                <w:vertAlign w:val="superscript"/>
              </w:rPr>
              <w:t>-1</w:t>
            </w:r>
          </w:p>
        </w:tc>
        <w:tc>
          <w:tcPr>
            <w:tcW w:w="259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0" w:line="360" w:lineRule="auto"/>
              <w:jc w:val="both"/>
              <w:rPr>
                <w:lang w:val="en-US"/>
              </w:rPr>
            </w:pPr>
            <w:r w:rsidRPr="00CD6207">
              <w:rPr>
                <w:sz w:val="22"/>
                <w:szCs w:val="22"/>
                <w:lang w:val="en-US"/>
              </w:rPr>
              <w:t>22 36 38 50 53</w:t>
            </w:r>
          </w:p>
        </w:tc>
        <w:tc>
          <w:tcPr>
            <w:tcW w:w="2785"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22 60 61</w:t>
            </w:r>
          </w:p>
        </w:tc>
      </w:tr>
      <w:tr w:rsidR="002E60C3" w:rsidRPr="00CD6207" w:rsidTr="004A5D84">
        <w:trPr>
          <w:trHeight w:val="340"/>
          <w:jc w:val="center"/>
        </w:trPr>
        <w:tc>
          <w:tcPr>
            <w:tcW w:w="1602"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lang w:val="en-US"/>
              </w:rPr>
            </w:pPr>
            <w:r w:rsidRPr="00CD6207">
              <w:rPr>
                <w:rFonts w:ascii="Arial" w:hAnsi="Arial"/>
                <w:sz w:val="22"/>
                <w:szCs w:val="22"/>
                <w:lang w:val="en-US"/>
              </w:rPr>
              <w:t>NaC</w:t>
            </w:r>
            <w:r w:rsidRPr="00CD6207">
              <w:rPr>
                <w:rFonts w:ascii="Arial" w:hAnsi="Arial"/>
                <w:sz w:val="22"/>
                <w:szCs w:val="22"/>
                <w:vertAlign w:val="subscript"/>
                <w:lang w:val="en-US"/>
              </w:rPr>
              <w:t>6</w:t>
            </w:r>
            <w:r w:rsidRPr="00CD6207">
              <w:rPr>
                <w:rFonts w:ascii="Arial" w:hAnsi="Arial"/>
                <w:sz w:val="22"/>
                <w:szCs w:val="22"/>
                <w:lang w:val="en-US"/>
              </w:rPr>
              <w:t>H</w:t>
            </w:r>
            <w:r w:rsidRPr="00CD6207">
              <w:rPr>
                <w:rFonts w:ascii="Arial" w:hAnsi="Arial"/>
                <w:sz w:val="22"/>
                <w:szCs w:val="22"/>
                <w:vertAlign w:val="subscript"/>
                <w:lang w:val="en-US"/>
              </w:rPr>
              <w:t>7</w:t>
            </w:r>
            <w:r w:rsidRPr="00CD6207">
              <w:rPr>
                <w:rFonts w:ascii="Arial" w:hAnsi="Arial"/>
                <w:sz w:val="22"/>
                <w:szCs w:val="22"/>
                <w:lang w:val="en-US"/>
              </w:rPr>
              <w:t>O</w:t>
            </w:r>
            <w:r w:rsidRPr="00CD6207">
              <w:rPr>
                <w:rFonts w:ascii="Arial" w:hAnsi="Arial"/>
                <w:sz w:val="22"/>
                <w:szCs w:val="22"/>
                <w:vertAlign w:val="subscript"/>
                <w:lang w:val="en-US"/>
              </w:rPr>
              <w:t>6</w:t>
            </w:r>
          </w:p>
        </w:tc>
        <w:tc>
          <w:tcPr>
            <w:tcW w:w="2409" w:type="dxa"/>
            <w:tcBorders>
              <w:top w:val="single" w:sz="4" w:space="0" w:color="auto"/>
              <w:left w:val="single" w:sz="4" w:space="0" w:color="auto"/>
              <w:bottom w:val="single" w:sz="4" w:space="0" w:color="auto"/>
              <w:right w:val="single" w:sz="4" w:space="0" w:color="auto"/>
            </w:tcBorders>
            <w:vAlign w:val="center"/>
          </w:tcPr>
          <w:p w:rsidR="002E60C3" w:rsidRPr="00CD6207" w:rsidRDefault="004A5D84" w:rsidP="002E60C3">
            <w:pPr>
              <w:pStyle w:val="metin"/>
              <w:spacing w:before="60" w:after="60" w:line="240" w:lineRule="auto"/>
              <w:ind w:firstLine="0"/>
              <w:rPr>
                <w:rFonts w:ascii="Arial" w:hAnsi="Arial"/>
                <w:szCs w:val="22"/>
              </w:rPr>
            </w:pPr>
            <w:r>
              <w:rPr>
                <w:rFonts w:ascii="Arial" w:hAnsi="Arial"/>
                <w:sz w:val="22"/>
                <w:szCs w:val="22"/>
              </w:rPr>
              <w:t>S</w:t>
            </w:r>
            <w:r w:rsidR="002E60C3" w:rsidRPr="00CD6207">
              <w:rPr>
                <w:rFonts w:ascii="Arial" w:hAnsi="Arial"/>
                <w:sz w:val="22"/>
                <w:szCs w:val="22"/>
              </w:rPr>
              <w:t>olid</w:t>
            </w:r>
          </w:p>
        </w:tc>
        <w:tc>
          <w:tcPr>
            <w:tcW w:w="259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spacing w:before="60" w:after="0" w:line="360" w:lineRule="auto"/>
              <w:jc w:val="both"/>
              <w:rPr>
                <w:highlight w:val="yellow"/>
                <w:lang w:val="en-US"/>
              </w:rPr>
            </w:pPr>
            <w:r w:rsidRPr="00CD6207">
              <w:rPr>
                <w:sz w:val="22"/>
                <w:szCs w:val="22"/>
                <w:lang w:val="en-US"/>
              </w:rPr>
              <w:t>-</w:t>
            </w:r>
          </w:p>
        </w:tc>
        <w:tc>
          <w:tcPr>
            <w:tcW w:w="2785" w:type="dxa"/>
            <w:tcBorders>
              <w:top w:val="single" w:sz="4" w:space="0" w:color="auto"/>
              <w:left w:val="single" w:sz="4" w:space="0" w:color="auto"/>
              <w:bottom w:val="single" w:sz="4" w:space="0" w:color="auto"/>
            </w:tcBorders>
            <w:vAlign w:val="center"/>
          </w:tcPr>
          <w:p w:rsidR="002E60C3" w:rsidRPr="00CD6207" w:rsidRDefault="002E60C3" w:rsidP="002E60C3">
            <w:pPr>
              <w:spacing w:before="60" w:after="0" w:line="360" w:lineRule="auto"/>
              <w:jc w:val="both"/>
              <w:rPr>
                <w:highlight w:val="yellow"/>
                <w:lang w:val="en-US"/>
              </w:rPr>
            </w:pPr>
            <w:r w:rsidRPr="00CD6207">
              <w:rPr>
                <w:sz w:val="22"/>
                <w:szCs w:val="22"/>
                <w:lang w:val="en-US"/>
              </w:rPr>
              <w:t>24 25</w:t>
            </w:r>
          </w:p>
        </w:tc>
      </w:tr>
      <w:tr w:rsidR="002E60C3" w:rsidRPr="00CD6207" w:rsidTr="004A5D84">
        <w:trPr>
          <w:trHeight w:val="340"/>
          <w:jc w:val="center"/>
        </w:trPr>
        <w:tc>
          <w:tcPr>
            <w:tcW w:w="1602"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lang w:val="en-US"/>
              </w:rPr>
            </w:pPr>
            <w:r w:rsidRPr="00CD6207">
              <w:rPr>
                <w:rFonts w:ascii="Arial" w:hAnsi="Arial"/>
                <w:sz w:val="22"/>
                <w:szCs w:val="22"/>
                <w:lang w:val="en-US"/>
              </w:rPr>
              <w:t>NH</w:t>
            </w:r>
            <w:r w:rsidRPr="00CD6207">
              <w:rPr>
                <w:rFonts w:ascii="Arial" w:hAnsi="Arial"/>
                <w:sz w:val="22"/>
                <w:szCs w:val="22"/>
                <w:vertAlign w:val="subscript"/>
                <w:lang w:val="en-US"/>
              </w:rPr>
              <w:t>3</w:t>
            </w:r>
          </w:p>
        </w:tc>
        <w:tc>
          <w:tcPr>
            <w:tcW w:w="240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10%</w:t>
            </w:r>
            <w:r w:rsidR="004A5D84">
              <w:rPr>
                <w:rFonts w:ascii="Arial" w:hAnsi="Arial"/>
                <w:sz w:val="22"/>
                <w:szCs w:val="22"/>
              </w:rPr>
              <w:t xml:space="preserve"> wt</w:t>
            </w:r>
            <w:r w:rsidRPr="00CD6207">
              <w:rPr>
                <w:rFonts w:ascii="Arial" w:hAnsi="Arial"/>
                <w:sz w:val="22"/>
                <w:szCs w:val="22"/>
              </w:rPr>
              <w:t xml:space="preserve"> solution</w:t>
            </w:r>
          </w:p>
        </w:tc>
        <w:tc>
          <w:tcPr>
            <w:tcW w:w="259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highlight w:val="yellow"/>
              </w:rPr>
            </w:pPr>
            <w:r w:rsidRPr="00CD6207">
              <w:rPr>
                <w:rFonts w:ascii="Arial" w:hAnsi="Arial"/>
                <w:sz w:val="22"/>
                <w:szCs w:val="22"/>
              </w:rPr>
              <w:t>10 23 24 34 50</w:t>
            </w:r>
          </w:p>
        </w:tc>
        <w:tc>
          <w:tcPr>
            <w:tcW w:w="2785"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9 16 26 33 36 37 39 45 61</w:t>
            </w:r>
          </w:p>
        </w:tc>
      </w:tr>
      <w:tr w:rsidR="002E60C3" w:rsidRPr="00CD6207" w:rsidTr="004A5D84">
        <w:trPr>
          <w:trHeight w:val="340"/>
          <w:jc w:val="center"/>
        </w:trPr>
        <w:tc>
          <w:tcPr>
            <w:tcW w:w="1602" w:type="dxa"/>
            <w:tcBorders>
              <w:top w:val="single" w:sz="4" w:space="0" w:color="auto"/>
              <w:bottom w:val="single" w:sz="4" w:space="0" w:color="auto"/>
              <w:right w:val="single" w:sz="4" w:space="0" w:color="auto"/>
            </w:tcBorders>
            <w:vAlign w:val="center"/>
          </w:tcPr>
          <w:p w:rsidR="002E60C3" w:rsidRPr="00CD6207" w:rsidRDefault="002E60C3" w:rsidP="002E60C3">
            <w:pPr>
              <w:pStyle w:val="Lijstalinea"/>
              <w:autoSpaceDE w:val="0"/>
              <w:autoSpaceDN w:val="0"/>
              <w:adjustRightInd w:val="0"/>
              <w:spacing w:before="60" w:after="60"/>
              <w:ind w:left="0"/>
              <w:jc w:val="both"/>
              <w:rPr>
                <w:rFonts w:ascii="Arial" w:hAnsi="Arial"/>
                <w:lang w:val="en-US"/>
              </w:rPr>
            </w:pPr>
            <w:r w:rsidRPr="00CD6207">
              <w:rPr>
                <w:rFonts w:ascii="Arial" w:hAnsi="Arial"/>
                <w:sz w:val="22"/>
                <w:szCs w:val="22"/>
                <w:lang w:val="en-US"/>
              </w:rPr>
              <w:t>(CH</w:t>
            </w:r>
            <w:r w:rsidRPr="00CD6207">
              <w:rPr>
                <w:rFonts w:ascii="Arial" w:hAnsi="Arial"/>
                <w:sz w:val="22"/>
                <w:szCs w:val="22"/>
                <w:vertAlign w:val="subscript"/>
                <w:lang w:val="en-US"/>
              </w:rPr>
              <w:t>3</w:t>
            </w:r>
            <w:r w:rsidRPr="00CD6207">
              <w:rPr>
                <w:rFonts w:ascii="Arial" w:hAnsi="Arial"/>
                <w:sz w:val="22"/>
                <w:szCs w:val="22"/>
                <w:lang w:val="en-US"/>
              </w:rPr>
              <w:t>)</w:t>
            </w:r>
            <w:r w:rsidRPr="00CD6207">
              <w:rPr>
                <w:rFonts w:ascii="Arial" w:hAnsi="Arial"/>
                <w:sz w:val="22"/>
                <w:szCs w:val="22"/>
                <w:vertAlign w:val="subscript"/>
                <w:lang w:val="en-US"/>
              </w:rPr>
              <w:t>3</w:t>
            </w:r>
            <w:r w:rsidRPr="00CD6207">
              <w:rPr>
                <w:rFonts w:ascii="Arial" w:hAnsi="Arial"/>
                <w:sz w:val="22"/>
                <w:szCs w:val="22"/>
                <w:lang w:val="en-US"/>
              </w:rPr>
              <w:t>COH</w:t>
            </w:r>
          </w:p>
        </w:tc>
        <w:tc>
          <w:tcPr>
            <w:tcW w:w="240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liquid</w:t>
            </w:r>
          </w:p>
        </w:tc>
        <w:tc>
          <w:tcPr>
            <w:tcW w:w="2599" w:type="dxa"/>
            <w:tcBorders>
              <w:top w:val="single" w:sz="4" w:space="0" w:color="auto"/>
              <w:left w:val="single" w:sz="4" w:space="0" w:color="auto"/>
              <w:bottom w:val="single" w:sz="4" w:space="0" w:color="auto"/>
              <w:right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11 20</w:t>
            </w:r>
          </w:p>
        </w:tc>
        <w:tc>
          <w:tcPr>
            <w:tcW w:w="2785" w:type="dxa"/>
            <w:tcBorders>
              <w:top w:val="single" w:sz="4" w:space="0" w:color="auto"/>
              <w:left w:val="single" w:sz="4" w:space="0" w:color="auto"/>
              <w:bottom w:val="single" w:sz="4" w:space="0" w:color="auto"/>
            </w:tcBorders>
            <w:vAlign w:val="center"/>
          </w:tcPr>
          <w:p w:rsidR="002E60C3" w:rsidRPr="00CD6207" w:rsidRDefault="002E60C3" w:rsidP="002E60C3">
            <w:pPr>
              <w:pStyle w:val="metin"/>
              <w:spacing w:before="60" w:after="60" w:line="240" w:lineRule="auto"/>
              <w:ind w:firstLine="0"/>
              <w:rPr>
                <w:rFonts w:ascii="Arial" w:hAnsi="Arial"/>
                <w:szCs w:val="22"/>
              </w:rPr>
            </w:pPr>
            <w:r w:rsidRPr="00CD6207">
              <w:rPr>
                <w:rFonts w:ascii="Arial" w:hAnsi="Arial"/>
                <w:sz w:val="22"/>
                <w:szCs w:val="22"/>
              </w:rPr>
              <w:t>9 16</w:t>
            </w:r>
          </w:p>
        </w:tc>
      </w:tr>
    </w:tbl>
    <w:p w:rsidR="00504E52" w:rsidRDefault="00504E52" w:rsidP="00FA6F8A">
      <w:pPr>
        <w:autoSpaceDE w:val="0"/>
        <w:autoSpaceDN w:val="0"/>
        <w:adjustRightInd w:val="0"/>
        <w:spacing w:before="60" w:after="60" w:line="360" w:lineRule="auto"/>
        <w:jc w:val="both"/>
        <w:rPr>
          <w:b/>
          <w:bCs/>
          <w:sz w:val="22"/>
          <w:szCs w:val="22"/>
          <w:lang w:val="en-US" w:eastAsia="tr-TR"/>
        </w:rPr>
      </w:pPr>
    </w:p>
    <w:p w:rsidR="002E60C3" w:rsidRPr="00CD6207" w:rsidRDefault="002E60C3" w:rsidP="00FA6F8A">
      <w:pPr>
        <w:autoSpaceDE w:val="0"/>
        <w:autoSpaceDN w:val="0"/>
        <w:adjustRightInd w:val="0"/>
        <w:spacing w:before="60" w:after="60" w:line="360" w:lineRule="auto"/>
        <w:jc w:val="both"/>
        <w:rPr>
          <w:b/>
          <w:bCs/>
          <w:sz w:val="22"/>
          <w:szCs w:val="22"/>
          <w:lang w:val="en-US" w:eastAsia="tr-TR"/>
        </w:rPr>
      </w:pPr>
      <w:r w:rsidRPr="00CD6207">
        <w:rPr>
          <w:b/>
          <w:bCs/>
          <w:sz w:val="22"/>
          <w:szCs w:val="22"/>
          <w:lang w:val="en-US" w:eastAsia="tr-TR"/>
        </w:rPr>
        <w:t>Apparatus and glassware</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 xml:space="preserve">Screw-top vial 20 mL </w:t>
      </w:r>
    </w:p>
    <w:p w:rsidR="002E60C3" w:rsidRPr="00CD6207" w:rsidRDefault="004A5D84" w:rsidP="00CF7E4B">
      <w:pPr>
        <w:numPr>
          <w:ilvl w:val="0"/>
          <w:numId w:val="49"/>
        </w:numPr>
        <w:tabs>
          <w:tab w:val="left" w:pos="426"/>
        </w:tabs>
        <w:spacing w:before="60" w:after="60" w:line="360" w:lineRule="auto"/>
        <w:ind w:left="425" w:hanging="425"/>
        <w:jc w:val="both"/>
        <w:rPr>
          <w:sz w:val="22"/>
          <w:szCs w:val="22"/>
          <w:lang w:val="en-US"/>
        </w:rPr>
      </w:pPr>
      <w:r>
        <w:rPr>
          <w:sz w:val="22"/>
          <w:szCs w:val="22"/>
          <w:lang w:val="en-US"/>
        </w:rPr>
        <w:t>Pasteur p</w:t>
      </w:r>
      <w:r w:rsidR="002E60C3" w:rsidRPr="00CD6207">
        <w:rPr>
          <w:sz w:val="22"/>
          <w:szCs w:val="22"/>
          <w:lang w:val="en-US"/>
        </w:rPr>
        <w:t xml:space="preserve">ipettes </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Stirring bar</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Plastic syringes (1 and 2 mL)</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Graduated cylinder</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Thermometer</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TLC  precoated silica gel plates (Silica Gel PF-254)</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t>Heater and stirrer</w:t>
      </w:r>
    </w:p>
    <w:p w:rsidR="002E60C3" w:rsidRPr="00CD6207" w:rsidRDefault="002E60C3" w:rsidP="00CF7E4B">
      <w:pPr>
        <w:numPr>
          <w:ilvl w:val="0"/>
          <w:numId w:val="49"/>
        </w:numPr>
        <w:tabs>
          <w:tab w:val="left" w:pos="426"/>
        </w:tabs>
        <w:spacing w:before="60" w:after="60" w:line="360" w:lineRule="auto"/>
        <w:ind w:left="425" w:hanging="425"/>
        <w:jc w:val="both"/>
        <w:rPr>
          <w:sz w:val="22"/>
          <w:szCs w:val="22"/>
          <w:lang w:val="en-US"/>
        </w:rPr>
      </w:pPr>
      <w:r w:rsidRPr="00CD6207">
        <w:rPr>
          <w:sz w:val="22"/>
          <w:szCs w:val="22"/>
          <w:lang w:val="en-US"/>
        </w:rPr>
        <w:lastRenderedPageBreak/>
        <w:t>Buchner funnel</w:t>
      </w:r>
    </w:p>
    <w:p w:rsidR="002E60C3" w:rsidRPr="00CD6207" w:rsidRDefault="002E60C3" w:rsidP="00CF7E4B">
      <w:pPr>
        <w:pStyle w:val="Lijstalinea"/>
        <w:numPr>
          <w:ilvl w:val="0"/>
          <w:numId w:val="50"/>
        </w:numPr>
        <w:spacing w:before="60" w:after="60" w:line="360" w:lineRule="auto"/>
        <w:ind w:left="426" w:hanging="426"/>
        <w:contextualSpacing/>
        <w:jc w:val="both"/>
        <w:rPr>
          <w:rFonts w:ascii="Arial" w:hAnsi="Arial"/>
          <w:sz w:val="22"/>
          <w:szCs w:val="22"/>
          <w:lang w:val="en-US"/>
        </w:rPr>
      </w:pPr>
      <w:r w:rsidRPr="00CD6207">
        <w:rPr>
          <w:rFonts w:ascii="Arial" w:hAnsi="Arial"/>
          <w:sz w:val="22"/>
          <w:szCs w:val="22"/>
          <w:lang w:val="en-US"/>
        </w:rPr>
        <w:t xml:space="preserve">Dissolve  133 mg (1 mmol) of benzyl  azide in 1mL of </w:t>
      </w:r>
      <w:r w:rsidRPr="00CD6207">
        <w:rPr>
          <w:rFonts w:ascii="Arial" w:hAnsi="Arial"/>
          <w:sz w:val="22"/>
          <w:szCs w:val="22"/>
          <w:vertAlign w:val="superscript"/>
          <w:lang w:val="en-US"/>
        </w:rPr>
        <w:t>t</w:t>
      </w:r>
      <w:r w:rsidRPr="00CD6207">
        <w:rPr>
          <w:rFonts w:ascii="Arial" w:hAnsi="Arial"/>
          <w:sz w:val="22"/>
          <w:szCs w:val="22"/>
          <w:lang w:val="en-US"/>
        </w:rPr>
        <w:t xml:space="preserve">BuOH:water (1:1) solution and add via syringe in a 20 mL screw-top vial having a stirring bar. </w:t>
      </w:r>
    </w:p>
    <w:p w:rsidR="002E60C3" w:rsidRPr="00CD6207" w:rsidRDefault="002E60C3" w:rsidP="00CF7E4B">
      <w:pPr>
        <w:pStyle w:val="Lijstalinea"/>
        <w:numPr>
          <w:ilvl w:val="0"/>
          <w:numId w:val="50"/>
        </w:numPr>
        <w:spacing w:before="60" w:after="60" w:line="360" w:lineRule="auto"/>
        <w:ind w:left="426" w:hanging="426"/>
        <w:contextualSpacing/>
        <w:jc w:val="both"/>
        <w:rPr>
          <w:rFonts w:ascii="Arial" w:hAnsi="Arial"/>
          <w:sz w:val="22"/>
          <w:szCs w:val="22"/>
          <w:lang w:val="en-US"/>
        </w:rPr>
      </w:pPr>
      <w:r w:rsidRPr="00CD6207">
        <w:rPr>
          <w:rFonts w:ascii="Arial" w:hAnsi="Arial"/>
          <w:sz w:val="22"/>
          <w:szCs w:val="22"/>
          <w:lang w:val="en-US"/>
        </w:rPr>
        <w:t>Close the cap and add followings to the reaction vial via a syringe through PTFE (cap liner) of the cap.</w:t>
      </w:r>
    </w:p>
    <w:p w:rsidR="002E60C3" w:rsidRPr="00CD6207" w:rsidRDefault="002E60C3" w:rsidP="009D4EFF">
      <w:pPr>
        <w:pStyle w:val="Lijstalinea"/>
        <w:spacing w:before="60" w:after="60" w:line="360" w:lineRule="auto"/>
        <w:ind w:left="426"/>
        <w:jc w:val="both"/>
        <w:rPr>
          <w:rFonts w:ascii="Arial" w:hAnsi="Arial"/>
          <w:sz w:val="22"/>
          <w:szCs w:val="22"/>
          <w:lang w:val="en-US"/>
        </w:rPr>
      </w:pPr>
      <w:r w:rsidRPr="00CD6207">
        <w:rPr>
          <w:rFonts w:ascii="Arial" w:hAnsi="Arial"/>
          <w:sz w:val="22"/>
          <w:szCs w:val="22"/>
          <w:lang w:val="en-US"/>
        </w:rPr>
        <w:t>a) 1 mmol of phenyl acetylene dissolved in 1</w:t>
      </w:r>
      <w:r w:rsidR="00504E52">
        <w:rPr>
          <w:rFonts w:ascii="Arial" w:hAnsi="Arial"/>
          <w:sz w:val="22"/>
          <w:szCs w:val="22"/>
          <w:lang w:val="en-US"/>
        </w:rPr>
        <w:t xml:space="preserve">.0 </w:t>
      </w:r>
      <w:r w:rsidRPr="00CD6207">
        <w:rPr>
          <w:rFonts w:ascii="Arial" w:hAnsi="Arial"/>
          <w:sz w:val="22"/>
          <w:szCs w:val="22"/>
          <w:lang w:val="en-US"/>
        </w:rPr>
        <w:t xml:space="preserve">mL of </w:t>
      </w:r>
      <w:r w:rsidRPr="00CD6207">
        <w:rPr>
          <w:rFonts w:ascii="Arial" w:hAnsi="Arial"/>
          <w:sz w:val="22"/>
          <w:szCs w:val="22"/>
          <w:vertAlign w:val="superscript"/>
          <w:lang w:val="en-US"/>
        </w:rPr>
        <w:t>t</w:t>
      </w:r>
      <w:r w:rsidRPr="00CD6207">
        <w:rPr>
          <w:rFonts w:ascii="Arial" w:hAnsi="Arial"/>
          <w:sz w:val="22"/>
          <w:szCs w:val="22"/>
          <w:lang w:val="en-US"/>
        </w:rPr>
        <w:t>BuOH:water (1:1) solution.</w:t>
      </w:r>
    </w:p>
    <w:p w:rsidR="002E60C3" w:rsidRPr="00CD6207" w:rsidRDefault="002E60C3" w:rsidP="009D4EFF">
      <w:pPr>
        <w:pStyle w:val="Lijstalinea"/>
        <w:spacing w:before="60" w:after="60" w:line="360" w:lineRule="auto"/>
        <w:ind w:left="426"/>
        <w:jc w:val="both"/>
        <w:rPr>
          <w:rFonts w:ascii="Arial" w:hAnsi="Arial"/>
          <w:sz w:val="22"/>
          <w:szCs w:val="22"/>
          <w:lang w:val="en-US"/>
        </w:rPr>
      </w:pPr>
      <w:r w:rsidRPr="00CD6207">
        <w:rPr>
          <w:rFonts w:ascii="Arial" w:hAnsi="Arial"/>
          <w:sz w:val="22"/>
          <w:szCs w:val="22"/>
          <w:lang w:val="en-US"/>
        </w:rPr>
        <w:t>b)  9.8 mg (10 mol %) of sodium ascorbate in 0.5</w:t>
      </w:r>
      <w:r w:rsidR="00504E52">
        <w:rPr>
          <w:rFonts w:ascii="Arial" w:hAnsi="Arial"/>
          <w:sz w:val="22"/>
          <w:szCs w:val="22"/>
          <w:lang w:val="en-US"/>
        </w:rPr>
        <w:t xml:space="preserve"> </w:t>
      </w:r>
      <w:r w:rsidRPr="00CD6207">
        <w:rPr>
          <w:rFonts w:ascii="Arial" w:hAnsi="Arial"/>
          <w:sz w:val="22"/>
          <w:szCs w:val="22"/>
          <w:lang w:val="en-US"/>
        </w:rPr>
        <w:t xml:space="preserve">mL of </w:t>
      </w:r>
      <w:r w:rsidRPr="00CD6207">
        <w:rPr>
          <w:rFonts w:ascii="Arial" w:hAnsi="Arial"/>
          <w:sz w:val="22"/>
          <w:szCs w:val="22"/>
          <w:vertAlign w:val="superscript"/>
          <w:lang w:val="en-US"/>
        </w:rPr>
        <w:t>t</w:t>
      </w:r>
      <w:r w:rsidRPr="00CD6207">
        <w:rPr>
          <w:rFonts w:ascii="Arial" w:hAnsi="Arial"/>
          <w:sz w:val="22"/>
          <w:szCs w:val="22"/>
          <w:lang w:val="en-US"/>
        </w:rPr>
        <w:t xml:space="preserve">BuOH:water (1:1) solution. </w:t>
      </w:r>
    </w:p>
    <w:p w:rsidR="002E60C3" w:rsidRPr="00CD6207" w:rsidRDefault="002E60C3" w:rsidP="009D4EFF">
      <w:pPr>
        <w:pStyle w:val="Lijstalinea"/>
        <w:spacing w:before="60" w:after="60" w:line="360" w:lineRule="auto"/>
        <w:ind w:left="426"/>
        <w:jc w:val="both"/>
        <w:rPr>
          <w:rFonts w:ascii="Arial" w:hAnsi="Arial"/>
          <w:sz w:val="22"/>
          <w:szCs w:val="22"/>
          <w:lang w:val="en-US"/>
        </w:rPr>
      </w:pPr>
      <w:r w:rsidRPr="00CD6207">
        <w:rPr>
          <w:rFonts w:ascii="Arial" w:hAnsi="Arial"/>
          <w:sz w:val="22"/>
          <w:szCs w:val="22"/>
          <w:lang w:val="en-US"/>
        </w:rPr>
        <w:t>c) 2-3 Drops (</w:t>
      </w:r>
      <w:r w:rsidRPr="00CD6207">
        <w:rPr>
          <w:rFonts w:ascii="Arial" w:hAnsi="Arial"/>
          <w:sz w:val="22"/>
          <w:szCs w:val="22"/>
          <w:vertAlign w:val="subscript"/>
          <w:lang w:val="en-US"/>
        </w:rPr>
        <w:t>~</w:t>
      </w:r>
      <w:r w:rsidRPr="00CD6207">
        <w:rPr>
          <w:rFonts w:ascii="Arial" w:hAnsi="Arial"/>
          <w:sz w:val="22"/>
          <w:szCs w:val="22"/>
          <w:lang w:val="en-US"/>
        </w:rPr>
        <w:t xml:space="preserve">5 mol %) of 1.0 mol/L aqeous copper(II) sulfate pentahydrate.  </w:t>
      </w:r>
    </w:p>
    <w:p w:rsidR="002E60C3" w:rsidRPr="00CD6207" w:rsidRDefault="002E60C3" w:rsidP="00CF7E4B">
      <w:pPr>
        <w:pStyle w:val="Lijstalinea"/>
        <w:numPr>
          <w:ilvl w:val="0"/>
          <w:numId w:val="50"/>
        </w:numPr>
        <w:spacing w:before="60" w:after="60" w:line="360" w:lineRule="auto"/>
        <w:ind w:left="426" w:hanging="426"/>
        <w:contextualSpacing/>
        <w:jc w:val="both"/>
        <w:rPr>
          <w:rFonts w:ascii="Arial" w:hAnsi="Arial"/>
          <w:sz w:val="22"/>
          <w:szCs w:val="22"/>
          <w:lang w:val="en-US"/>
        </w:rPr>
      </w:pPr>
      <w:r w:rsidRPr="00CD6207">
        <w:rPr>
          <w:rFonts w:ascii="Arial" w:hAnsi="Arial"/>
          <w:sz w:val="22"/>
          <w:szCs w:val="22"/>
          <w:lang w:val="en-US"/>
        </w:rPr>
        <w:t xml:space="preserve">Stir the mixture at 60 </w:t>
      </w:r>
      <w:r w:rsidRPr="00CD6207">
        <w:rPr>
          <w:rFonts w:ascii="Arial" w:hAnsi="Arial"/>
          <w:sz w:val="22"/>
          <w:szCs w:val="22"/>
          <w:vertAlign w:val="superscript"/>
          <w:lang w:val="en-US"/>
        </w:rPr>
        <w:t>o</w:t>
      </w:r>
      <w:r w:rsidR="005E69C3">
        <w:rPr>
          <w:rFonts w:ascii="Arial" w:hAnsi="Arial"/>
          <w:sz w:val="22"/>
          <w:szCs w:val="22"/>
          <w:lang w:val="en-US"/>
        </w:rPr>
        <w:t>C for 1-2 h</w:t>
      </w:r>
      <w:r w:rsidRPr="00CD6207">
        <w:rPr>
          <w:rFonts w:ascii="Arial" w:hAnsi="Arial"/>
          <w:sz w:val="22"/>
          <w:szCs w:val="22"/>
          <w:lang w:val="en-US"/>
        </w:rPr>
        <w:t xml:space="preserve"> until completion by </w:t>
      </w:r>
      <w:r w:rsidR="005E69C3">
        <w:rPr>
          <w:rFonts w:ascii="Arial" w:hAnsi="Arial"/>
          <w:sz w:val="22"/>
          <w:szCs w:val="22"/>
          <w:lang w:val="en-US"/>
        </w:rPr>
        <w:t>TLC</w:t>
      </w:r>
      <w:r w:rsidRPr="00CD6207">
        <w:rPr>
          <w:rFonts w:ascii="Arial" w:hAnsi="Arial"/>
          <w:sz w:val="22"/>
          <w:szCs w:val="22"/>
          <w:lang w:val="en-US"/>
        </w:rPr>
        <w:t xml:space="preserve"> (use ethyl acetate: heptane 1:2 mixture as an eluent).</w:t>
      </w:r>
    </w:p>
    <w:p w:rsidR="002E60C3" w:rsidRPr="00CD6207" w:rsidRDefault="002E60C3" w:rsidP="00CF7E4B">
      <w:pPr>
        <w:numPr>
          <w:ilvl w:val="0"/>
          <w:numId w:val="50"/>
        </w:numPr>
        <w:spacing w:before="60" w:after="60" w:line="360" w:lineRule="auto"/>
        <w:ind w:left="426" w:hanging="426"/>
        <w:jc w:val="both"/>
        <w:rPr>
          <w:sz w:val="22"/>
          <w:szCs w:val="22"/>
          <w:lang w:val="en-US"/>
        </w:rPr>
      </w:pPr>
      <w:r w:rsidRPr="00CD6207">
        <w:rPr>
          <w:sz w:val="22"/>
          <w:szCs w:val="22"/>
          <w:lang w:val="en-US"/>
        </w:rPr>
        <w:t xml:space="preserve">Dilute the reaction mixture with 10 mL </w:t>
      </w:r>
      <w:r w:rsidR="005E69C3">
        <w:rPr>
          <w:sz w:val="22"/>
          <w:szCs w:val="22"/>
          <w:lang w:val="en-US"/>
        </w:rPr>
        <w:t xml:space="preserve">of </w:t>
      </w:r>
      <w:r w:rsidRPr="00CD6207">
        <w:rPr>
          <w:sz w:val="22"/>
          <w:szCs w:val="22"/>
          <w:lang w:val="en-US"/>
        </w:rPr>
        <w:t>ice water and add 2</w:t>
      </w:r>
      <w:r w:rsidR="00504E52">
        <w:rPr>
          <w:sz w:val="22"/>
          <w:szCs w:val="22"/>
          <w:lang w:val="en-US"/>
        </w:rPr>
        <w:t>.0</w:t>
      </w:r>
      <w:r w:rsidRPr="00CD6207">
        <w:rPr>
          <w:sz w:val="22"/>
          <w:szCs w:val="22"/>
          <w:lang w:val="en-US"/>
        </w:rPr>
        <w:t xml:space="preserve"> mL of 10%</w:t>
      </w:r>
      <w:r w:rsidR="005E69C3">
        <w:rPr>
          <w:sz w:val="22"/>
          <w:szCs w:val="22"/>
          <w:lang w:val="en-US"/>
        </w:rPr>
        <w:t xml:space="preserve"> wt</w:t>
      </w:r>
      <w:r w:rsidRPr="00CD6207">
        <w:rPr>
          <w:sz w:val="22"/>
          <w:szCs w:val="22"/>
          <w:lang w:val="en-US"/>
        </w:rPr>
        <w:t xml:space="preserve"> aqueous ammonia</w:t>
      </w:r>
      <w:r w:rsidR="005E69C3">
        <w:rPr>
          <w:sz w:val="22"/>
          <w:szCs w:val="22"/>
          <w:lang w:val="en-US"/>
        </w:rPr>
        <w:t xml:space="preserve"> solution</w:t>
      </w:r>
      <w:r w:rsidRPr="00CD6207">
        <w:rPr>
          <w:sz w:val="22"/>
          <w:szCs w:val="22"/>
          <w:lang w:val="en-US"/>
        </w:rPr>
        <w:t xml:space="preserve">. Stir for another 5 min and collect the solid precipitate with a Buchner filter and air-dry overnight. </w:t>
      </w:r>
    </w:p>
    <w:p w:rsidR="002E60C3" w:rsidRPr="00CD6207" w:rsidRDefault="002E60C3" w:rsidP="009D4EFF">
      <w:pPr>
        <w:spacing w:before="60" w:after="60" w:line="360" w:lineRule="auto"/>
        <w:jc w:val="both"/>
        <w:rPr>
          <w:b/>
          <w:sz w:val="22"/>
          <w:szCs w:val="22"/>
          <w:lang w:val="en-US"/>
        </w:rPr>
      </w:pPr>
      <w:r w:rsidRPr="00CD6207">
        <w:rPr>
          <w:b/>
          <w:sz w:val="22"/>
          <w:szCs w:val="22"/>
          <w:lang w:val="en-US"/>
        </w:rPr>
        <w:t xml:space="preserve">Treatment of </w:t>
      </w:r>
      <w:r w:rsidR="004A5D84">
        <w:rPr>
          <w:b/>
          <w:sz w:val="22"/>
          <w:szCs w:val="22"/>
          <w:lang w:val="en-US"/>
        </w:rPr>
        <w:t>d</w:t>
      </w:r>
      <w:r w:rsidRPr="00CD6207">
        <w:rPr>
          <w:b/>
          <w:sz w:val="22"/>
          <w:szCs w:val="22"/>
          <w:lang w:val="en-US"/>
        </w:rPr>
        <w:t>ata</w:t>
      </w:r>
    </w:p>
    <w:p w:rsidR="008B6CBE" w:rsidRPr="00CD6207" w:rsidRDefault="002E60C3" w:rsidP="00936162">
      <w:pPr>
        <w:spacing w:before="60" w:after="60" w:line="360" w:lineRule="auto"/>
        <w:jc w:val="both"/>
        <w:rPr>
          <w:sz w:val="22"/>
          <w:szCs w:val="22"/>
          <w:lang w:val="en-US"/>
        </w:rPr>
      </w:pPr>
      <w:r w:rsidRPr="00CD6207">
        <w:rPr>
          <w:sz w:val="22"/>
          <w:szCs w:val="22"/>
          <w:lang w:val="en-US"/>
        </w:rPr>
        <w:t xml:space="preserve">1. Calculate the yield of the product. </w:t>
      </w:r>
    </w:p>
    <w:sectPr w:rsidR="008B6CBE" w:rsidRPr="00CD6207" w:rsidSect="00FD6F44">
      <w:headerReference w:type="default" r:id="rId144"/>
      <w:pgSz w:w="11906" w:h="16838"/>
      <w:pgMar w:top="1417" w:right="1417" w:bottom="108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64B8" w:rsidRDefault="00E464B8">
      <w:r>
        <w:separator/>
      </w:r>
    </w:p>
    <w:p w:rsidR="00E464B8" w:rsidRDefault="00E464B8"/>
  </w:endnote>
  <w:endnote w:type="continuationSeparator" w:id="0">
    <w:p w:rsidR="00E464B8" w:rsidRDefault="00E464B8">
      <w:r>
        <w:continuationSeparator/>
      </w:r>
    </w:p>
    <w:p w:rsidR="00E464B8" w:rsidRDefault="00E464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2"/>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A2"/>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vTimes">
    <w:altName w:val="Times New Roman"/>
    <w:panose1 w:val="00000000000000000000"/>
    <w:charset w:val="00"/>
    <w:family w:val="roman"/>
    <w:notTrueType/>
    <w:pitch w:val="default"/>
    <w:sig w:usb0="00000007" w:usb1="00000000" w:usb2="00000000" w:usb3="00000000" w:csb0="00000011" w:csb1="00000000"/>
  </w:font>
  <w:font w:name="Cambria Math">
    <w:panose1 w:val="02040503050406030204"/>
    <w:charset w:val="00"/>
    <w:family w:val="roman"/>
    <w:pitch w:val="variable"/>
    <w:sig w:usb0="E00002FF" w:usb1="420024FF"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MS-Mincho">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85" w:rsidRDefault="00CB59B4" w:rsidP="004A4999">
    <w:pPr>
      <w:pStyle w:val="Voettekst"/>
      <w:framePr w:wrap="around" w:vAnchor="text" w:hAnchor="margin" w:xAlign="center" w:y="1"/>
      <w:rPr>
        <w:rStyle w:val="Paginanummer"/>
      </w:rPr>
    </w:pPr>
    <w:r>
      <w:rPr>
        <w:rStyle w:val="Paginanummer"/>
      </w:rPr>
      <w:fldChar w:fldCharType="begin"/>
    </w:r>
    <w:r w:rsidR="00845085">
      <w:rPr>
        <w:rStyle w:val="Paginanummer"/>
      </w:rPr>
      <w:instrText xml:space="preserve">PAGE  </w:instrText>
    </w:r>
    <w:r>
      <w:rPr>
        <w:rStyle w:val="Paginanummer"/>
      </w:rPr>
      <w:fldChar w:fldCharType="end"/>
    </w:r>
  </w:p>
  <w:p w:rsidR="00845085" w:rsidRDefault="00845085" w:rsidP="004A499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85" w:rsidRDefault="00CB59B4" w:rsidP="004A4999">
    <w:pPr>
      <w:pStyle w:val="Voettekst"/>
      <w:framePr w:wrap="around" w:vAnchor="text" w:hAnchor="margin" w:xAlign="center" w:y="1"/>
      <w:rPr>
        <w:rStyle w:val="Paginanummer"/>
      </w:rPr>
    </w:pPr>
    <w:r>
      <w:rPr>
        <w:rStyle w:val="Paginanummer"/>
      </w:rPr>
      <w:fldChar w:fldCharType="begin"/>
    </w:r>
    <w:r w:rsidR="00845085">
      <w:rPr>
        <w:rStyle w:val="Paginanummer"/>
      </w:rPr>
      <w:instrText xml:space="preserve">PAGE  </w:instrText>
    </w:r>
    <w:r>
      <w:rPr>
        <w:rStyle w:val="Paginanummer"/>
      </w:rPr>
      <w:fldChar w:fldCharType="separate"/>
    </w:r>
    <w:r w:rsidR="00311BBB">
      <w:rPr>
        <w:rStyle w:val="Paginanummer"/>
        <w:noProof/>
      </w:rPr>
      <w:t>20</w:t>
    </w:r>
    <w:r>
      <w:rPr>
        <w:rStyle w:val="Paginanummer"/>
      </w:rPr>
      <w:fldChar w:fldCharType="end"/>
    </w:r>
  </w:p>
  <w:p w:rsidR="00845085" w:rsidRDefault="00845085" w:rsidP="004A4999">
    <w:pPr>
      <w:pStyle w:val="Voettekst"/>
      <w:ind w:right="360"/>
      <w:jc w:val="center"/>
    </w:pPr>
  </w:p>
  <w:p w:rsidR="00845085" w:rsidRDefault="0084508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64B8" w:rsidRDefault="00E464B8">
      <w:r>
        <w:separator/>
      </w:r>
    </w:p>
    <w:p w:rsidR="00E464B8" w:rsidRDefault="00E464B8"/>
  </w:footnote>
  <w:footnote w:type="continuationSeparator" w:id="0">
    <w:p w:rsidR="00E464B8" w:rsidRDefault="00E464B8">
      <w:r>
        <w:continuationSeparator/>
      </w:r>
    </w:p>
    <w:p w:rsidR="00E464B8" w:rsidRDefault="00E464B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85" w:rsidRPr="001A271F" w:rsidRDefault="00845085" w:rsidP="00E459C4">
    <w:pPr>
      <w:pStyle w:val="Koptekst"/>
      <w:pBdr>
        <w:bottom w:val="single" w:sz="4" w:space="1" w:color="auto"/>
      </w:pBdr>
      <w:rPr>
        <w:b/>
        <w:sz w:val="22"/>
        <w:szCs w:val="22"/>
        <w:lang w:val="en-US"/>
      </w:rPr>
    </w:pPr>
    <w:r w:rsidRPr="00DE6C7E">
      <w:rPr>
        <w:noProof/>
        <w:sz w:val="26"/>
        <w:szCs w:val="26"/>
        <w:lang w:val="nl-NL" w:eastAsia="nl-NL"/>
      </w:rPr>
      <w:drawing>
        <wp:inline distT="0" distB="0" distL="0" distR="0">
          <wp:extent cx="857250" cy="885825"/>
          <wp:effectExtent l="19050" t="0" r="0" b="0"/>
          <wp:docPr id="3" name="Picture 1" descr="i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o logo"/>
                  <pic:cNvPicPr>
                    <a:picLocks noChangeAspect="1" noChangeArrowheads="1"/>
                  </pic:cNvPicPr>
                </pic:nvPicPr>
                <pic:blipFill>
                  <a:blip r:embed="rId1" cstate="print"/>
                  <a:srcRect/>
                  <a:stretch>
                    <a:fillRect/>
                  </a:stretch>
                </pic:blipFill>
                <pic:spPr bwMode="auto">
                  <a:xfrm>
                    <a:off x="0" y="0"/>
                    <a:ext cx="857250" cy="885825"/>
                  </a:xfrm>
                  <a:prstGeom prst="rect">
                    <a:avLst/>
                  </a:prstGeom>
                  <a:noFill/>
                  <a:ln w="9525">
                    <a:noFill/>
                    <a:miter lim="800000"/>
                    <a:headEnd/>
                    <a:tailEnd/>
                  </a:ln>
                </pic:spPr>
              </pic:pic>
            </a:graphicData>
          </a:graphic>
        </wp:inline>
      </w:drawing>
    </w:r>
    <w:r w:rsidRPr="007266B4">
      <w:rPr>
        <w:sz w:val="26"/>
        <w:szCs w:val="26"/>
        <w:lang w:val="en-US"/>
      </w:rPr>
      <w:tab/>
    </w:r>
    <w:r w:rsidRPr="007266B4">
      <w:rPr>
        <w:sz w:val="26"/>
        <w:szCs w:val="26"/>
        <w:lang w:val="en-US"/>
      </w:rPr>
      <w:tab/>
    </w:r>
    <w:r w:rsidRPr="007266B4">
      <w:rPr>
        <w:position w:val="24"/>
        <w:sz w:val="26"/>
        <w:szCs w:val="26"/>
        <w:lang w:val="en-US"/>
      </w:rPr>
      <w:t>Preparatory Proble</w:t>
    </w:r>
    <w:r w:rsidRPr="00DE6C7E">
      <w:rPr>
        <w:position w:val="24"/>
        <w:sz w:val="26"/>
        <w:szCs w:val="26"/>
        <w:lang w:val="en-US"/>
      </w:rPr>
      <w:t>ms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85" w:rsidRPr="001A271F" w:rsidRDefault="00845085" w:rsidP="00E459C4">
    <w:pPr>
      <w:pStyle w:val="Koptekst"/>
      <w:pBdr>
        <w:bottom w:val="single" w:sz="4" w:space="1" w:color="auto"/>
      </w:pBdr>
      <w:rPr>
        <w:b/>
        <w:sz w:val="22"/>
        <w:szCs w:val="22"/>
        <w:lang w:val="en-US"/>
      </w:rPr>
    </w:pPr>
    <w:r w:rsidRPr="00DE6C7E">
      <w:rPr>
        <w:noProof/>
        <w:sz w:val="26"/>
        <w:szCs w:val="26"/>
        <w:lang w:val="nl-NL" w:eastAsia="nl-NL"/>
      </w:rPr>
      <w:drawing>
        <wp:inline distT="0" distB="0" distL="0" distR="0">
          <wp:extent cx="857250" cy="885825"/>
          <wp:effectExtent l="19050" t="0" r="0" b="0"/>
          <wp:docPr id="6" name="Picture 1" descr="i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o logo"/>
                  <pic:cNvPicPr>
                    <a:picLocks noChangeAspect="1" noChangeArrowheads="1"/>
                  </pic:cNvPicPr>
                </pic:nvPicPr>
                <pic:blipFill>
                  <a:blip r:embed="rId1" cstate="print"/>
                  <a:srcRect/>
                  <a:stretch>
                    <a:fillRect/>
                  </a:stretch>
                </pic:blipFill>
                <pic:spPr bwMode="auto">
                  <a:xfrm>
                    <a:off x="0" y="0"/>
                    <a:ext cx="857250" cy="885825"/>
                  </a:xfrm>
                  <a:prstGeom prst="rect">
                    <a:avLst/>
                  </a:prstGeom>
                  <a:noFill/>
                  <a:ln w="9525">
                    <a:noFill/>
                    <a:miter lim="800000"/>
                    <a:headEnd/>
                    <a:tailEnd/>
                  </a:ln>
                </pic:spPr>
              </pic:pic>
            </a:graphicData>
          </a:graphic>
        </wp:inline>
      </w:drawing>
    </w:r>
    <w:r w:rsidRPr="007266B4">
      <w:rPr>
        <w:sz w:val="26"/>
        <w:szCs w:val="26"/>
        <w:lang w:val="en-US"/>
      </w:rPr>
      <w:tab/>
    </w:r>
    <w:r w:rsidRPr="007266B4">
      <w:rPr>
        <w:sz w:val="26"/>
        <w:szCs w:val="26"/>
        <w:lang w:val="en-US"/>
      </w:rPr>
      <w:tab/>
    </w:r>
    <w:r w:rsidRPr="007266B4">
      <w:rPr>
        <w:position w:val="24"/>
        <w:sz w:val="26"/>
        <w:szCs w:val="26"/>
        <w:lang w:val="en-US"/>
      </w:rPr>
      <w:t>Preparatory Proble</w:t>
    </w:r>
    <w:r w:rsidRPr="00DE6C7E">
      <w:rPr>
        <w:position w:val="24"/>
        <w:sz w:val="26"/>
        <w:szCs w:val="26"/>
        <w:lang w:val="en-US"/>
      </w:rPr>
      <w:t>ms</w:t>
    </w:r>
    <w:r>
      <w:rPr>
        <w:position w:val="24"/>
        <w:sz w:val="26"/>
        <w:szCs w:val="26"/>
        <w:lang w:val="en-US"/>
      </w:rPr>
      <w:t>, Theoretical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085" w:rsidRPr="001A271F" w:rsidRDefault="00845085" w:rsidP="00E459C4">
    <w:pPr>
      <w:pStyle w:val="Koptekst"/>
      <w:pBdr>
        <w:bottom w:val="single" w:sz="4" w:space="1" w:color="auto"/>
      </w:pBdr>
      <w:rPr>
        <w:b/>
        <w:sz w:val="22"/>
        <w:szCs w:val="22"/>
        <w:lang w:val="en-US"/>
      </w:rPr>
    </w:pPr>
    <w:r w:rsidRPr="00DE6C7E">
      <w:rPr>
        <w:noProof/>
        <w:sz w:val="26"/>
        <w:szCs w:val="26"/>
        <w:lang w:val="nl-NL" w:eastAsia="nl-NL"/>
      </w:rPr>
      <w:drawing>
        <wp:inline distT="0" distB="0" distL="0" distR="0">
          <wp:extent cx="857250" cy="885825"/>
          <wp:effectExtent l="19050" t="0" r="0" b="0"/>
          <wp:docPr id="7" name="Picture 1" descr="i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ho logo"/>
                  <pic:cNvPicPr>
                    <a:picLocks noChangeAspect="1" noChangeArrowheads="1"/>
                  </pic:cNvPicPr>
                </pic:nvPicPr>
                <pic:blipFill>
                  <a:blip r:embed="rId1" cstate="print"/>
                  <a:srcRect/>
                  <a:stretch>
                    <a:fillRect/>
                  </a:stretch>
                </pic:blipFill>
                <pic:spPr bwMode="auto">
                  <a:xfrm>
                    <a:off x="0" y="0"/>
                    <a:ext cx="857250" cy="885825"/>
                  </a:xfrm>
                  <a:prstGeom prst="rect">
                    <a:avLst/>
                  </a:prstGeom>
                  <a:noFill/>
                  <a:ln w="9525">
                    <a:noFill/>
                    <a:miter lim="800000"/>
                    <a:headEnd/>
                    <a:tailEnd/>
                  </a:ln>
                </pic:spPr>
              </pic:pic>
            </a:graphicData>
          </a:graphic>
        </wp:inline>
      </w:drawing>
    </w:r>
    <w:r w:rsidRPr="007266B4">
      <w:rPr>
        <w:sz w:val="26"/>
        <w:szCs w:val="26"/>
        <w:lang w:val="en-US"/>
      </w:rPr>
      <w:tab/>
    </w:r>
    <w:r w:rsidRPr="007266B4">
      <w:rPr>
        <w:sz w:val="26"/>
        <w:szCs w:val="26"/>
        <w:lang w:val="en-US"/>
      </w:rPr>
      <w:tab/>
    </w:r>
    <w:r w:rsidRPr="007266B4">
      <w:rPr>
        <w:position w:val="24"/>
        <w:sz w:val="26"/>
        <w:szCs w:val="26"/>
        <w:lang w:val="en-US"/>
      </w:rPr>
      <w:t>Preparatory Proble</w:t>
    </w:r>
    <w:r w:rsidRPr="00DE6C7E">
      <w:rPr>
        <w:position w:val="24"/>
        <w:sz w:val="26"/>
        <w:szCs w:val="26"/>
        <w:lang w:val="en-US"/>
      </w:rPr>
      <w:t>ms</w:t>
    </w:r>
    <w:r>
      <w:rPr>
        <w:position w:val="24"/>
        <w:sz w:val="26"/>
        <w:szCs w:val="26"/>
        <w:lang w:val="en-US"/>
      </w:rPr>
      <w:t>, Practical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C409F"/>
    <w:multiLevelType w:val="hybridMultilevel"/>
    <w:tmpl w:val="CCF21A1C"/>
    <w:lvl w:ilvl="0" w:tplc="B1C69B52">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0586861"/>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025640C4"/>
    <w:multiLevelType w:val="hybridMultilevel"/>
    <w:tmpl w:val="2B38508A"/>
    <w:lvl w:ilvl="0" w:tplc="548270D2">
      <w:start w:val="1"/>
      <w:numFmt w:val="lowerRoman"/>
      <w:lvlText w:val="%1."/>
      <w:lvlJc w:val="left"/>
      <w:pPr>
        <w:ind w:left="1440" w:hanging="72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07C9673B"/>
    <w:multiLevelType w:val="hybridMultilevel"/>
    <w:tmpl w:val="3D1249CE"/>
    <w:lvl w:ilvl="0" w:tplc="69F091D4">
      <w:start w:val="1"/>
      <w:numFmt w:val="lowerRoman"/>
      <w:lvlText w:val="%1."/>
      <w:lvlJc w:val="left"/>
      <w:pPr>
        <w:ind w:left="121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83F0A7F"/>
    <w:multiLevelType w:val="hybridMultilevel"/>
    <w:tmpl w:val="A06E4E3E"/>
    <w:lvl w:ilvl="0" w:tplc="0409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15:restartNumberingAfterBreak="0">
    <w:nsid w:val="08A71257"/>
    <w:multiLevelType w:val="multilevel"/>
    <w:tmpl w:val="57826EE6"/>
    <w:lvl w:ilvl="0">
      <w:start w:val="1"/>
      <w:numFmt w:val="lowerLetter"/>
      <w:lvlText w:val="%1)"/>
      <w:lvlJc w:val="left"/>
      <w:pPr>
        <w:tabs>
          <w:tab w:val="num" w:pos="360"/>
        </w:tabs>
        <w:ind w:left="720" w:hanging="360"/>
      </w:pPr>
      <w:rPr>
        <w:rFonts w:hint="default"/>
        <w:b w:val="0"/>
        <w:color w:val="auto"/>
      </w:rPr>
    </w:lvl>
    <w:lvl w:ilvl="1">
      <w:start w:val="1"/>
      <w:numFmt w:val="lowerRoman"/>
      <w:lvlText w:val="%2)"/>
      <w:lvlJc w:val="left"/>
      <w:pPr>
        <w:tabs>
          <w:tab w:val="num" w:pos="720"/>
        </w:tabs>
        <w:ind w:left="1778"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A103B78"/>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A4A7779"/>
    <w:multiLevelType w:val="hybridMultilevel"/>
    <w:tmpl w:val="53BCC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0BC378B2"/>
    <w:multiLevelType w:val="hybridMultilevel"/>
    <w:tmpl w:val="38D240AC"/>
    <w:lvl w:ilvl="0" w:tplc="041F0017">
      <w:start w:val="1"/>
      <w:numFmt w:val="low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0C0B34FE"/>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C7E73C9"/>
    <w:multiLevelType w:val="hybridMultilevel"/>
    <w:tmpl w:val="0E867D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8F2D6C"/>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12AC1129"/>
    <w:multiLevelType w:val="hybridMultilevel"/>
    <w:tmpl w:val="F8846D46"/>
    <w:lvl w:ilvl="0" w:tplc="0409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3BD5B9E"/>
    <w:multiLevelType w:val="hybridMultilevel"/>
    <w:tmpl w:val="54966CE6"/>
    <w:lvl w:ilvl="0" w:tplc="292E3DFE">
      <w:start w:val="1"/>
      <w:numFmt w:val="lowerRoman"/>
      <w:lvlText w:val="%1."/>
      <w:lvlJc w:val="left"/>
      <w:pPr>
        <w:ind w:left="927" w:hanging="360"/>
      </w:pPr>
      <w:rPr>
        <w:rFonts w:hint="default"/>
        <w:b w:val="0"/>
      </w:r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14" w15:restartNumberingAfterBreak="0">
    <w:nsid w:val="13E91485"/>
    <w:multiLevelType w:val="hybridMultilevel"/>
    <w:tmpl w:val="EF24E65E"/>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153556C5"/>
    <w:multiLevelType w:val="singleLevel"/>
    <w:tmpl w:val="041F0017"/>
    <w:lvl w:ilvl="0">
      <w:start w:val="1"/>
      <w:numFmt w:val="lowerLetter"/>
      <w:lvlText w:val="%1)"/>
      <w:lvlJc w:val="left"/>
      <w:pPr>
        <w:ind w:left="360" w:hanging="360"/>
      </w:pPr>
      <w:rPr>
        <w:rFonts w:hint="default"/>
      </w:rPr>
    </w:lvl>
  </w:abstractNum>
  <w:abstractNum w:abstractNumId="16" w15:restartNumberingAfterBreak="0">
    <w:nsid w:val="16AD1C61"/>
    <w:multiLevelType w:val="multilevel"/>
    <w:tmpl w:val="C0842AB4"/>
    <w:lvl w:ilvl="0">
      <w:start w:val="1"/>
      <w:numFmt w:val="lowerLetter"/>
      <w:lvlText w:val="%1)"/>
      <w:lvlJc w:val="left"/>
      <w:pPr>
        <w:tabs>
          <w:tab w:val="num" w:pos="360"/>
        </w:tabs>
        <w:ind w:left="720" w:hanging="360"/>
      </w:pPr>
      <w:rPr>
        <w:rFonts w:hint="default"/>
        <w:b/>
        <w:color w:val="auto"/>
      </w:rPr>
    </w:lvl>
    <w:lvl w:ilvl="1">
      <w:start w:val="1"/>
      <w:numFmt w:val="lowerRoman"/>
      <w:lvlText w:val="%2)"/>
      <w:lvlJc w:val="left"/>
      <w:pPr>
        <w:tabs>
          <w:tab w:val="num" w:pos="720"/>
        </w:tabs>
        <w:ind w:left="1778"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19254BE7"/>
    <w:multiLevelType w:val="hybridMultilevel"/>
    <w:tmpl w:val="B3183E8A"/>
    <w:lvl w:ilvl="0" w:tplc="B4268248">
      <w:start w:val="1"/>
      <w:numFmt w:val="lowerLetter"/>
      <w:lvlText w:val="%1)"/>
      <w:lvlJc w:val="left"/>
      <w:pPr>
        <w:ind w:left="720" w:hanging="360"/>
      </w:pPr>
      <w:rPr>
        <w:rFonts w:ascii="Arial" w:hAnsi="Arial" w:cs="Aria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1FC4609F"/>
    <w:multiLevelType w:val="singleLevel"/>
    <w:tmpl w:val="041F0017"/>
    <w:lvl w:ilvl="0">
      <w:start w:val="1"/>
      <w:numFmt w:val="lowerLetter"/>
      <w:lvlText w:val="%1)"/>
      <w:lvlJc w:val="left"/>
      <w:pPr>
        <w:ind w:left="360" w:hanging="360"/>
      </w:pPr>
      <w:rPr>
        <w:rFonts w:hint="default"/>
      </w:rPr>
    </w:lvl>
  </w:abstractNum>
  <w:abstractNum w:abstractNumId="19" w15:restartNumberingAfterBreak="0">
    <w:nsid w:val="20ED5421"/>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25C5E2D"/>
    <w:multiLevelType w:val="multilevel"/>
    <w:tmpl w:val="0415001D"/>
    <w:styleLink w:val="StyleQuestionOutlinenumbered12ptNotBold"/>
    <w:lvl w:ilvl="0">
      <w:start w:val="1"/>
      <w:numFmt w:val="lowerLetter"/>
      <w:lvlText w:val="%1)"/>
      <w:lvlJc w:val="left"/>
      <w:pPr>
        <w:tabs>
          <w:tab w:val="num" w:pos="360"/>
        </w:tabs>
        <w:ind w:left="1069" w:hanging="360"/>
      </w:pPr>
      <w:rPr>
        <w:b/>
      </w:rPr>
    </w:lvl>
    <w:lvl w:ilvl="1">
      <w:start w:val="1"/>
      <w:numFmt w:val="lowerRoman"/>
      <w:lvlText w:val="%2)"/>
      <w:lvlJc w:val="left"/>
      <w:pPr>
        <w:tabs>
          <w:tab w:val="num" w:pos="720"/>
        </w:tabs>
        <w:ind w:left="1778" w:hanging="360"/>
      </w:pPr>
      <w:rPr>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27F0E14"/>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244054A3"/>
    <w:multiLevelType w:val="hybridMultilevel"/>
    <w:tmpl w:val="7D52279E"/>
    <w:lvl w:ilvl="0" w:tplc="D4CE6C0A">
      <w:start w:val="1"/>
      <w:numFmt w:val="decimal"/>
      <w:lvlText w:val="%1."/>
      <w:lvlJc w:val="left"/>
      <w:pPr>
        <w:ind w:left="1146" w:hanging="360"/>
      </w:pPr>
      <w:rPr>
        <w:rFonts w:hint="default"/>
        <w:b w:val="0"/>
        <w:i w:val="0"/>
      </w:r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23" w15:restartNumberingAfterBreak="0">
    <w:nsid w:val="26814CFF"/>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28A75321"/>
    <w:multiLevelType w:val="hybridMultilevel"/>
    <w:tmpl w:val="CA6411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A8030FE"/>
    <w:multiLevelType w:val="hybridMultilevel"/>
    <w:tmpl w:val="719A7D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AC16A26"/>
    <w:multiLevelType w:val="hybridMultilevel"/>
    <w:tmpl w:val="074EAF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B883E56"/>
    <w:multiLevelType w:val="hybridMultilevel"/>
    <w:tmpl w:val="43160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C2074D7"/>
    <w:multiLevelType w:val="hybridMultilevel"/>
    <w:tmpl w:val="7EE80BB6"/>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2CC4131B"/>
    <w:multiLevelType w:val="hybridMultilevel"/>
    <w:tmpl w:val="9C7A94D2"/>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0" w15:restartNumberingAfterBreak="0">
    <w:nsid w:val="2DE73C3E"/>
    <w:multiLevelType w:val="hybridMultilevel"/>
    <w:tmpl w:val="67B60846"/>
    <w:lvl w:ilvl="0" w:tplc="AEFC7B84">
      <w:start w:val="1"/>
      <w:numFmt w:val="lowerLetter"/>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15:restartNumberingAfterBreak="0">
    <w:nsid w:val="2E0E79DB"/>
    <w:multiLevelType w:val="hybridMultilevel"/>
    <w:tmpl w:val="115C6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34F8423E"/>
    <w:multiLevelType w:val="hybridMultilevel"/>
    <w:tmpl w:val="69182E00"/>
    <w:lvl w:ilvl="0" w:tplc="0DBC4AE4">
      <w:start w:val="1"/>
      <w:numFmt w:val="lowerLetter"/>
      <w:lvlText w:val="%1)"/>
      <w:lvlJc w:val="left"/>
      <w:pPr>
        <w:ind w:left="720" w:hanging="360"/>
      </w:pPr>
      <w:rPr>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39925876"/>
    <w:multiLevelType w:val="hybridMultilevel"/>
    <w:tmpl w:val="0E867D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995588B"/>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42545B0D"/>
    <w:multiLevelType w:val="hybridMultilevel"/>
    <w:tmpl w:val="8202E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2DC2E8A"/>
    <w:multiLevelType w:val="hybridMultilevel"/>
    <w:tmpl w:val="DB8C0A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454114BA"/>
    <w:multiLevelType w:val="multilevel"/>
    <w:tmpl w:val="34A2A980"/>
    <w:styleLink w:val="Question"/>
    <w:lvl w:ilvl="0">
      <w:start w:val="1"/>
      <w:numFmt w:val="lowerLetter"/>
      <w:lvlText w:val="%1)"/>
      <w:lvlJc w:val="left"/>
      <w:pPr>
        <w:tabs>
          <w:tab w:val="num" w:pos="360"/>
        </w:tabs>
        <w:ind w:left="720" w:hanging="360"/>
      </w:pPr>
      <w:rPr>
        <w:rFonts w:hint="default"/>
        <w:b/>
        <w:color w:val="auto"/>
      </w:rPr>
    </w:lvl>
    <w:lvl w:ilvl="1">
      <w:start w:val="1"/>
      <w:numFmt w:val="lowerRoman"/>
      <w:lvlText w:val="%2)"/>
      <w:lvlJc w:val="left"/>
      <w:pPr>
        <w:tabs>
          <w:tab w:val="num" w:pos="720"/>
        </w:tabs>
        <w:ind w:left="1778"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48302FC1"/>
    <w:multiLevelType w:val="hybridMultilevel"/>
    <w:tmpl w:val="69182E00"/>
    <w:lvl w:ilvl="0" w:tplc="0DBC4AE4">
      <w:start w:val="1"/>
      <w:numFmt w:val="lowerLetter"/>
      <w:lvlText w:val="%1)"/>
      <w:lvlJc w:val="left"/>
      <w:pPr>
        <w:ind w:left="720" w:hanging="360"/>
      </w:pPr>
      <w:rPr>
        <w:b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4A2A6F2D"/>
    <w:multiLevelType w:val="hybridMultilevel"/>
    <w:tmpl w:val="B190879C"/>
    <w:lvl w:ilvl="0" w:tplc="548270D2">
      <w:start w:val="1"/>
      <w:numFmt w:val="lowerRoman"/>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51BB3D15"/>
    <w:multiLevelType w:val="hybridMultilevel"/>
    <w:tmpl w:val="A3184AC6"/>
    <w:lvl w:ilvl="0" w:tplc="1A6E51E0">
      <w:start w:val="1"/>
      <w:numFmt w:val="lowerLetter"/>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536753CA"/>
    <w:multiLevelType w:val="hybridMultilevel"/>
    <w:tmpl w:val="C632F992"/>
    <w:lvl w:ilvl="0" w:tplc="0EA673B2">
      <w:start w:val="1"/>
      <w:numFmt w:val="decimal"/>
      <w:pStyle w:val="Problem"/>
      <w:lvlText w:val="Problem %1"/>
      <w:lvlJc w:val="left"/>
      <w:pPr>
        <w:tabs>
          <w:tab w:val="num" w:pos="864"/>
        </w:tabs>
        <w:ind w:left="72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5D294371"/>
    <w:multiLevelType w:val="hybridMultilevel"/>
    <w:tmpl w:val="363883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04212A4"/>
    <w:multiLevelType w:val="hybridMultilevel"/>
    <w:tmpl w:val="9D00836C"/>
    <w:lvl w:ilvl="0" w:tplc="326001BE">
      <w:start w:val="1"/>
      <w:numFmt w:val="lowerLetter"/>
      <w:lvlText w:val="%1)"/>
      <w:lvlJc w:val="left"/>
      <w:pPr>
        <w:ind w:left="360" w:hanging="360"/>
      </w:pPr>
      <w:rPr>
        <w:rFonts w:ascii="Arial" w:hAnsi="Arial" w:cs="Arial"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4" w15:restartNumberingAfterBreak="0">
    <w:nsid w:val="63A44A8C"/>
    <w:multiLevelType w:val="hybridMultilevel"/>
    <w:tmpl w:val="2FAE7C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3EF0A13"/>
    <w:multiLevelType w:val="hybridMultilevel"/>
    <w:tmpl w:val="64220132"/>
    <w:lvl w:ilvl="0" w:tplc="041F0001">
      <w:start w:val="1"/>
      <w:numFmt w:val="bullet"/>
      <w:lvlText w:val=""/>
      <w:lvlJc w:val="left"/>
      <w:pPr>
        <w:ind w:left="108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67A15C89"/>
    <w:multiLevelType w:val="hybridMultilevel"/>
    <w:tmpl w:val="8DB261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E9D4C24"/>
    <w:multiLevelType w:val="hybridMultilevel"/>
    <w:tmpl w:val="D98EAF8A"/>
    <w:lvl w:ilvl="0" w:tplc="F2FAE3AA">
      <w:start w:val="1"/>
      <w:numFmt w:val="lowerLetter"/>
      <w:lvlText w:val="%1)"/>
      <w:lvlJc w:val="left"/>
      <w:pPr>
        <w:tabs>
          <w:tab w:val="num" w:pos="720"/>
        </w:tabs>
        <w:ind w:left="720" w:hanging="360"/>
      </w:pPr>
      <w:rPr>
        <w:rFonts w:hint="default"/>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15:restartNumberingAfterBreak="0">
    <w:nsid w:val="72201559"/>
    <w:multiLevelType w:val="hybridMultilevel"/>
    <w:tmpl w:val="1AE64720"/>
    <w:lvl w:ilvl="0" w:tplc="26A85674">
      <w:start w:val="1"/>
      <w:numFmt w:val="lowerLetter"/>
      <w:lvlText w:val="%1)"/>
      <w:lvlJc w:val="left"/>
      <w:pPr>
        <w:tabs>
          <w:tab w:val="num" w:pos="720"/>
        </w:tabs>
        <w:ind w:left="720" w:hanging="360"/>
      </w:pPr>
      <w:rPr>
        <w:rFonts w:ascii="Arial" w:eastAsia="Times New Roman" w:hAnsi="Arial" w:cs="Arial" w:hint="default"/>
        <w:b w:val="0"/>
        <w:sz w:val="24"/>
        <w:szCs w:val="24"/>
        <w:vertAlign w:val="baseline"/>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15:restartNumberingAfterBreak="0">
    <w:nsid w:val="73820DF3"/>
    <w:multiLevelType w:val="multilevel"/>
    <w:tmpl w:val="ACB0858C"/>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50" w15:restartNumberingAfterBreak="0">
    <w:nsid w:val="74332631"/>
    <w:multiLevelType w:val="multilevel"/>
    <w:tmpl w:val="34A2A980"/>
    <w:numStyleLink w:val="Question"/>
  </w:abstractNum>
  <w:abstractNum w:abstractNumId="51" w15:restartNumberingAfterBreak="0">
    <w:nsid w:val="77BD6F86"/>
    <w:multiLevelType w:val="hybridMultilevel"/>
    <w:tmpl w:val="69AE9024"/>
    <w:lvl w:ilvl="0" w:tplc="51F0EFF0">
      <w:start w:val="1"/>
      <w:numFmt w:val="lowerLetter"/>
      <w:lvlText w:val="%1)"/>
      <w:lvlJc w:val="left"/>
      <w:pPr>
        <w:tabs>
          <w:tab w:val="num" w:pos="720"/>
        </w:tabs>
        <w:ind w:left="720" w:hanging="360"/>
      </w:pPr>
      <w:rPr>
        <w:rFonts w:hint="default"/>
        <w:b w:val="0"/>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2" w15:restartNumberingAfterBreak="0">
    <w:nsid w:val="79C53E0D"/>
    <w:multiLevelType w:val="hybridMultilevel"/>
    <w:tmpl w:val="1F0C92D6"/>
    <w:lvl w:ilvl="0" w:tplc="BB564A18">
      <w:start w:val="1"/>
      <w:numFmt w:val="lowerRoman"/>
      <w:lvlText w:val="%1)"/>
      <w:lvlJc w:val="left"/>
      <w:pPr>
        <w:ind w:left="1146" w:hanging="720"/>
      </w:pPr>
      <w:rPr>
        <w:rFonts w:hint="default"/>
        <w:b w:val="0"/>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53" w15:restartNumberingAfterBreak="0">
    <w:nsid w:val="7B887318"/>
    <w:multiLevelType w:val="singleLevel"/>
    <w:tmpl w:val="041F0017"/>
    <w:lvl w:ilvl="0">
      <w:start w:val="1"/>
      <w:numFmt w:val="lowerLetter"/>
      <w:lvlText w:val="%1)"/>
      <w:lvlJc w:val="left"/>
      <w:pPr>
        <w:ind w:left="360" w:hanging="360"/>
      </w:pPr>
      <w:rPr>
        <w:rFonts w:hint="default"/>
      </w:rPr>
    </w:lvl>
  </w:abstractNum>
  <w:abstractNum w:abstractNumId="54" w15:restartNumberingAfterBreak="0">
    <w:nsid w:val="7BD728B3"/>
    <w:multiLevelType w:val="hybridMultilevel"/>
    <w:tmpl w:val="DB8C0AB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7D160140"/>
    <w:multiLevelType w:val="hybridMultilevel"/>
    <w:tmpl w:val="2B44297E"/>
    <w:lvl w:ilvl="0" w:tplc="C520EB1A">
      <w:start w:val="1"/>
      <w:numFmt w:val="decimal"/>
      <w:lvlText w:val="%1."/>
      <w:lvlJc w:val="left"/>
      <w:pPr>
        <w:ind w:left="720" w:hanging="360"/>
      </w:pPr>
      <w:rPr>
        <w:rFonts w:hint="default"/>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F954DE8"/>
    <w:multiLevelType w:val="hybridMultilevel"/>
    <w:tmpl w:val="FD703E28"/>
    <w:lvl w:ilvl="0" w:tplc="07F8FE00">
      <w:start w:val="1"/>
      <w:numFmt w:val="lowerLetter"/>
      <w:lvlText w:val="%1)"/>
      <w:lvlJc w:val="left"/>
      <w:pPr>
        <w:ind w:left="720" w:hanging="360"/>
      </w:pPr>
      <w:rPr>
        <w:rFonts w:ascii="Arial" w:hAnsi="Arial" w:cs="Arial" w:hint="default"/>
        <w:b w:val="0"/>
        <w:sz w:val="22"/>
        <w:szCs w:val="22"/>
        <w:vertAlign w:val="baseli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7" w15:restartNumberingAfterBreak="0">
    <w:nsid w:val="7F9838BC"/>
    <w:multiLevelType w:val="multilevel"/>
    <w:tmpl w:val="9290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0"/>
  </w:num>
  <w:num w:numId="3">
    <w:abstractNumId w:val="41"/>
  </w:num>
  <w:num w:numId="4">
    <w:abstractNumId w:val="50"/>
    <w:lvlOverride w:ilvl="0">
      <w:lvl w:ilvl="0">
        <w:start w:val="1"/>
        <w:numFmt w:val="lowerLetter"/>
        <w:lvlText w:val="%1)"/>
        <w:lvlJc w:val="left"/>
        <w:pPr>
          <w:tabs>
            <w:tab w:val="num" w:pos="360"/>
          </w:tabs>
          <w:ind w:left="720" w:hanging="360"/>
        </w:pPr>
        <w:rPr>
          <w:rFonts w:hint="default"/>
          <w:b w:val="0"/>
          <w:color w:val="auto"/>
        </w:rPr>
      </w:lvl>
    </w:lvlOverride>
  </w:num>
  <w:num w:numId="5">
    <w:abstractNumId w:val="30"/>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3"/>
  </w:num>
  <w:num w:numId="10">
    <w:abstractNumId w:val="39"/>
  </w:num>
  <w:num w:numId="11">
    <w:abstractNumId w:val="3"/>
  </w:num>
  <w:num w:numId="12">
    <w:abstractNumId w:val="14"/>
  </w:num>
  <w:num w:numId="13">
    <w:abstractNumId w:val="40"/>
  </w:num>
  <w:num w:numId="14">
    <w:abstractNumId w:val="47"/>
  </w:num>
  <w:num w:numId="15">
    <w:abstractNumId w:val="53"/>
  </w:num>
  <w:num w:numId="16">
    <w:abstractNumId w:val="51"/>
  </w:num>
  <w:num w:numId="17">
    <w:abstractNumId w:val="33"/>
  </w:num>
  <w:num w:numId="18">
    <w:abstractNumId w:val="28"/>
  </w:num>
  <w:num w:numId="19">
    <w:abstractNumId w:val="8"/>
  </w:num>
  <w:num w:numId="20">
    <w:abstractNumId w:val="36"/>
  </w:num>
  <w:num w:numId="21">
    <w:abstractNumId w:val="54"/>
  </w:num>
  <w:num w:numId="22">
    <w:abstractNumId w:val="52"/>
  </w:num>
  <w:num w:numId="23">
    <w:abstractNumId w:val="17"/>
  </w:num>
  <w:num w:numId="24">
    <w:abstractNumId w:val="10"/>
  </w:num>
  <w:num w:numId="25">
    <w:abstractNumId w:val="16"/>
  </w:num>
  <w:num w:numId="26">
    <w:abstractNumId w:val="18"/>
  </w:num>
  <w:num w:numId="27">
    <w:abstractNumId w:val="11"/>
  </w:num>
  <w:num w:numId="28">
    <w:abstractNumId w:val="23"/>
  </w:num>
  <w:num w:numId="29">
    <w:abstractNumId w:val="1"/>
  </w:num>
  <w:num w:numId="30">
    <w:abstractNumId w:val="21"/>
  </w:num>
  <w:num w:numId="31">
    <w:abstractNumId w:val="6"/>
  </w:num>
  <w:num w:numId="32">
    <w:abstractNumId w:val="5"/>
  </w:num>
  <w:num w:numId="33">
    <w:abstractNumId w:val="43"/>
  </w:num>
  <w:num w:numId="34">
    <w:abstractNumId w:val="56"/>
  </w:num>
  <w:num w:numId="35">
    <w:abstractNumId w:val="32"/>
  </w:num>
  <w:num w:numId="36">
    <w:abstractNumId w:val="9"/>
  </w:num>
  <w:num w:numId="37">
    <w:abstractNumId w:val="48"/>
  </w:num>
  <w:num w:numId="38">
    <w:abstractNumId w:val="38"/>
  </w:num>
  <w:num w:numId="39">
    <w:abstractNumId w:val="4"/>
  </w:num>
  <w:num w:numId="40">
    <w:abstractNumId w:val="34"/>
  </w:num>
  <w:num w:numId="41">
    <w:abstractNumId w:val="31"/>
  </w:num>
  <w:num w:numId="42">
    <w:abstractNumId w:val="24"/>
  </w:num>
  <w:num w:numId="43">
    <w:abstractNumId w:val="25"/>
  </w:num>
  <w:num w:numId="44">
    <w:abstractNumId w:val="42"/>
  </w:num>
  <w:num w:numId="45">
    <w:abstractNumId w:val="45"/>
  </w:num>
  <w:num w:numId="46">
    <w:abstractNumId w:val="26"/>
  </w:num>
  <w:num w:numId="47">
    <w:abstractNumId w:val="46"/>
  </w:num>
  <w:num w:numId="48">
    <w:abstractNumId w:val="27"/>
  </w:num>
  <w:num w:numId="49">
    <w:abstractNumId w:val="7"/>
  </w:num>
  <w:num w:numId="50">
    <w:abstractNumId w:val="12"/>
  </w:num>
  <w:num w:numId="51">
    <w:abstractNumId w:val="44"/>
  </w:num>
  <w:num w:numId="52">
    <w:abstractNumId w:val="55"/>
  </w:num>
  <w:num w:numId="53">
    <w:abstractNumId w:val="22"/>
  </w:num>
  <w:num w:numId="54">
    <w:abstractNumId w:val="0"/>
  </w:num>
  <w:num w:numId="55">
    <w:abstractNumId w:val="29"/>
  </w:num>
  <w:num w:numId="56">
    <w:abstractNumId w:val="57"/>
  </w:num>
  <w:num w:numId="57">
    <w:abstractNumId w:val="49"/>
  </w:num>
  <w:num w:numId="58">
    <w:abstractNumId w:val="41"/>
  </w:num>
  <w:num w:numId="59">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US" w:vendorID="64" w:dllVersion="131078" w:nlCheck="1" w:checkStyle="1"/>
  <w:activeWritingStyle w:appName="MSWord" w:lang="en-GB" w:vendorID="64" w:dllVersion="131078" w:nlCheck="1" w:checkStyle="1"/>
  <w:activeWritingStyle w:appName="MSWord" w:lang="es-MX" w:vendorID="64" w:dllVersion="131078" w:nlCheck="1" w:checkStyle="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425"/>
  <w:defaultTableStyle w:val="Tabelraster"/>
  <w:drawingGridHorizontalSpacing w:val="120"/>
  <w:displayHorizontalDrawingGridEvery w:val="2"/>
  <w:characterSpacingControl w:val="doNotCompress"/>
  <w:hdrShapeDefaults>
    <o:shapedefaults v:ext="edit" spidmax="2049">
      <o:colormru v:ext="edit" colors="#194e69,#0a212c"/>
    </o:shapedefaults>
  </w:hdrShapeDefaults>
  <w:footnotePr>
    <w:footnote w:id="-1"/>
    <w:footnote w:id="0"/>
  </w:footnotePr>
  <w:endnotePr>
    <w:endnote w:id="-1"/>
    <w:endnote w:id="0"/>
  </w:endnotePr>
  <w:compat>
    <w:compatSetting w:name="compatibilityMode" w:uri="http://schemas.microsoft.com/office/word" w:val="12"/>
  </w:compat>
  <w:rsids>
    <w:rsidRoot w:val="00D80075"/>
    <w:rsid w:val="00001A46"/>
    <w:rsid w:val="00003D70"/>
    <w:rsid w:val="000040A0"/>
    <w:rsid w:val="00005354"/>
    <w:rsid w:val="00016F38"/>
    <w:rsid w:val="00023364"/>
    <w:rsid w:val="00025166"/>
    <w:rsid w:val="000251CF"/>
    <w:rsid w:val="00025803"/>
    <w:rsid w:val="0003223C"/>
    <w:rsid w:val="00036719"/>
    <w:rsid w:val="00041C5B"/>
    <w:rsid w:val="00041FA7"/>
    <w:rsid w:val="00046030"/>
    <w:rsid w:val="00047317"/>
    <w:rsid w:val="00053100"/>
    <w:rsid w:val="000533F3"/>
    <w:rsid w:val="000613C3"/>
    <w:rsid w:val="00062D8D"/>
    <w:rsid w:val="00065076"/>
    <w:rsid w:val="000661C5"/>
    <w:rsid w:val="00067D45"/>
    <w:rsid w:val="00067FC1"/>
    <w:rsid w:val="00072F1D"/>
    <w:rsid w:val="000777B7"/>
    <w:rsid w:val="00077805"/>
    <w:rsid w:val="000805E1"/>
    <w:rsid w:val="000816D8"/>
    <w:rsid w:val="000850D9"/>
    <w:rsid w:val="0009003F"/>
    <w:rsid w:val="00093150"/>
    <w:rsid w:val="00093271"/>
    <w:rsid w:val="00095727"/>
    <w:rsid w:val="00095D4D"/>
    <w:rsid w:val="000964B1"/>
    <w:rsid w:val="000967E8"/>
    <w:rsid w:val="0009692D"/>
    <w:rsid w:val="00096A6D"/>
    <w:rsid w:val="000A1792"/>
    <w:rsid w:val="000A3822"/>
    <w:rsid w:val="000A3CE9"/>
    <w:rsid w:val="000B0CFD"/>
    <w:rsid w:val="000B389A"/>
    <w:rsid w:val="000B4C20"/>
    <w:rsid w:val="000B5826"/>
    <w:rsid w:val="000C081F"/>
    <w:rsid w:val="000C5807"/>
    <w:rsid w:val="000C7525"/>
    <w:rsid w:val="000D006A"/>
    <w:rsid w:val="000D4E76"/>
    <w:rsid w:val="000D5929"/>
    <w:rsid w:val="000D6112"/>
    <w:rsid w:val="000E28EF"/>
    <w:rsid w:val="000E47F3"/>
    <w:rsid w:val="000E5203"/>
    <w:rsid w:val="000E6226"/>
    <w:rsid w:val="000F07E1"/>
    <w:rsid w:val="000F29EA"/>
    <w:rsid w:val="000F5BF6"/>
    <w:rsid w:val="000F6171"/>
    <w:rsid w:val="000F6DD8"/>
    <w:rsid w:val="0010000D"/>
    <w:rsid w:val="001007F7"/>
    <w:rsid w:val="00101B8F"/>
    <w:rsid w:val="00102736"/>
    <w:rsid w:val="001055F7"/>
    <w:rsid w:val="00110B46"/>
    <w:rsid w:val="00111FCD"/>
    <w:rsid w:val="00112E78"/>
    <w:rsid w:val="001131AA"/>
    <w:rsid w:val="0011516B"/>
    <w:rsid w:val="001160B2"/>
    <w:rsid w:val="00116AC1"/>
    <w:rsid w:val="001205A2"/>
    <w:rsid w:val="001208C1"/>
    <w:rsid w:val="00122DDA"/>
    <w:rsid w:val="00125176"/>
    <w:rsid w:val="00131ABC"/>
    <w:rsid w:val="0013323C"/>
    <w:rsid w:val="001418C9"/>
    <w:rsid w:val="0014359A"/>
    <w:rsid w:val="00144689"/>
    <w:rsid w:val="001465CE"/>
    <w:rsid w:val="00146765"/>
    <w:rsid w:val="00146B69"/>
    <w:rsid w:val="00146F4F"/>
    <w:rsid w:val="00151DD8"/>
    <w:rsid w:val="00154364"/>
    <w:rsid w:val="001548F5"/>
    <w:rsid w:val="00155FF7"/>
    <w:rsid w:val="0016124F"/>
    <w:rsid w:val="00162823"/>
    <w:rsid w:val="0016333C"/>
    <w:rsid w:val="00165499"/>
    <w:rsid w:val="0016561A"/>
    <w:rsid w:val="00165E7B"/>
    <w:rsid w:val="001725AF"/>
    <w:rsid w:val="001753CF"/>
    <w:rsid w:val="00182E70"/>
    <w:rsid w:val="001838A4"/>
    <w:rsid w:val="00185D33"/>
    <w:rsid w:val="001923CA"/>
    <w:rsid w:val="001A0388"/>
    <w:rsid w:val="001A0719"/>
    <w:rsid w:val="001A126E"/>
    <w:rsid w:val="001A271F"/>
    <w:rsid w:val="001A2D3F"/>
    <w:rsid w:val="001A5A80"/>
    <w:rsid w:val="001A6122"/>
    <w:rsid w:val="001A6979"/>
    <w:rsid w:val="001A70E3"/>
    <w:rsid w:val="001B071A"/>
    <w:rsid w:val="001B371C"/>
    <w:rsid w:val="001B4AD8"/>
    <w:rsid w:val="001B65C5"/>
    <w:rsid w:val="001B71C7"/>
    <w:rsid w:val="001B782B"/>
    <w:rsid w:val="001C08C4"/>
    <w:rsid w:val="001C0C1D"/>
    <w:rsid w:val="001C4931"/>
    <w:rsid w:val="001C5DDE"/>
    <w:rsid w:val="001C7280"/>
    <w:rsid w:val="001D0596"/>
    <w:rsid w:val="001D3B46"/>
    <w:rsid w:val="001D46E4"/>
    <w:rsid w:val="001D50B8"/>
    <w:rsid w:val="001D5D3A"/>
    <w:rsid w:val="001D7E20"/>
    <w:rsid w:val="001E46B9"/>
    <w:rsid w:val="001E7A77"/>
    <w:rsid w:val="001F1DF4"/>
    <w:rsid w:val="001F2CB7"/>
    <w:rsid w:val="001F3222"/>
    <w:rsid w:val="001F6823"/>
    <w:rsid w:val="00201B64"/>
    <w:rsid w:val="00202F97"/>
    <w:rsid w:val="00203C69"/>
    <w:rsid w:val="00203C93"/>
    <w:rsid w:val="00206CCD"/>
    <w:rsid w:val="00211386"/>
    <w:rsid w:val="00213931"/>
    <w:rsid w:val="00214E75"/>
    <w:rsid w:val="00215687"/>
    <w:rsid w:val="00215C0B"/>
    <w:rsid w:val="0021609F"/>
    <w:rsid w:val="002174FB"/>
    <w:rsid w:val="0022143B"/>
    <w:rsid w:val="0022717C"/>
    <w:rsid w:val="00230F64"/>
    <w:rsid w:val="0023130E"/>
    <w:rsid w:val="00231EAA"/>
    <w:rsid w:val="00237EEC"/>
    <w:rsid w:val="0024018F"/>
    <w:rsid w:val="0024475A"/>
    <w:rsid w:val="00245128"/>
    <w:rsid w:val="00250865"/>
    <w:rsid w:val="00250AFB"/>
    <w:rsid w:val="00252820"/>
    <w:rsid w:val="002528DA"/>
    <w:rsid w:val="00265507"/>
    <w:rsid w:val="00273BC2"/>
    <w:rsid w:val="00274146"/>
    <w:rsid w:val="00276B08"/>
    <w:rsid w:val="002804C4"/>
    <w:rsid w:val="002805DC"/>
    <w:rsid w:val="00283AE9"/>
    <w:rsid w:val="0028671B"/>
    <w:rsid w:val="002909FC"/>
    <w:rsid w:val="00290A0D"/>
    <w:rsid w:val="00293673"/>
    <w:rsid w:val="0029618E"/>
    <w:rsid w:val="002A1BD7"/>
    <w:rsid w:val="002A2099"/>
    <w:rsid w:val="002A2C73"/>
    <w:rsid w:val="002A44C5"/>
    <w:rsid w:val="002A4C6F"/>
    <w:rsid w:val="002A6E56"/>
    <w:rsid w:val="002A7088"/>
    <w:rsid w:val="002A7B54"/>
    <w:rsid w:val="002B05BB"/>
    <w:rsid w:val="002B0B6A"/>
    <w:rsid w:val="002B142A"/>
    <w:rsid w:val="002B25A8"/>
    <w:rsid w:val="002B5F4D"/>
    <w:rsid w:val="002B636A"/>
    <w:rsid w:val="002B77EB"/>
    <w:rsid w:val="002B7834"/>
    <w:rsid w:val="002C73ED"/>
    <w:rsid w:val="002D3CA2"/>
    <w:rsid w:val="002D474F"/>
    <w:rsid w:val="002D4B08"/>
    <w:rsid w:val="002D5178"/>
    <w:rsid w:val="002D69F2"/>
    <w:rsid w:val="002D72F1"/>
    <w:rsid w:val="002E07E0"/>
    <w:rsid w:val="002E127C"/>
    <w:rsid w:val="002E261D"/>
    <w:rsid w:val="002E50BE"/>
    <w:rsid w:val="002E60C3"/>
    <w:rsid w:val="002E6BBF"/>
    <w:rsid w:val="002E6D01"/>
    <w:rsid w:val="002F01B7"/>
    <w:rsid w:val="002F56F2"/>
    <w:rsid w:val="002F6869"/>
    <w:rsid w:val="002F7A84"/>
    <w:rsid w:val="0030369D"/>
    <w:rsid w:val="0030770B"/>
    <w:rsid w:val="00311BBB"/>
    <w:rsid w:val="00311E46"/>
    <w:rsid w:val="00313526"/>
    <w:rsid w:val="003136FE"/>
    <w:rsid w:val="00313D62"/>
    <w:rsid w:val="003140F1"/>
    <w:rsid w:val="00320EBC"/>
    <w:rsid w:val="00323BC4"/>
    <w:rsid w:val="00324942"/>
    <w:rsid w:val="0033057A"/>
    <w:rsid w:val="0033314D"/>
    <w:rsid w:val="00333A02"/>
    <w:rsid w:val="00334126"/>
    <w:rsid w:val="00334498"/>
    <w:rsid w:val="00335767"/>
    <w:rsid w:val="00336FF4"/>
    <w:rsid w:val="00340F5C"/>
    <w:rsid w:val="003423FF"/>
    <w:rsid w:val="00342F91"/>
    <w:rsid w:val="00344808"/>
    <w:rsid w:val="00346888"/>
    <w:rsid w:val="00347799"/>
    <w:rsid w:val="003500EB"/>
    <w:rsid w:val="00351B90"/>
    <w:rsid w:val="003533F9"/>
    <w:rsid w:val="00354F1C"/>
    <w:rsid w:val="00355C02"/>
    <w:rsid w:val="003563A8"/>
    <w:rsid w:val="003614CD"/>
    <w:rsid w:val="00361594"/>
    <w:rsid w:val="0036215E"/>
    <w:rsid w:val="00363178"/>
    <w:rsid w:val="0036351C"/>
    <w:rsid w:val="0036533C"/>
    <w:rsid w:val="00365F74"/>
    <w:rsid w:val="003664BF"/>
    <w:rsid w:val="0037043C"/>
    <w:rsid w:val="0037101D"/>
    <w:rsid w:val="00373173"/>
    <w:rsid w:val="00373460"/>
    <w:rsid w:val="003747B2"/>
    <w:rsid w:val="003772B8"/>
    <w:rsid w:val="00380E2F"/>
    <w:rsid w:val="003839D1"/>
    <w:rsid w:val="0038422F"/>
    <w:rsid w:val="00387EBB"/>
    <w:rsid w:val="003913B4"/>
    <w:rsid w:val="003915CA"/>
    <w:rsid w:val="00391F30"/>
    <w:rsid w:val="0039476A"/>
    <w:rsid w:val="003B52D6"/>
    <w:rsid w:val="003B5449"/>
    <w:rsid w:val="003B5524"/>
    <w:rsid w:val="003B5AD1"/>
    <w:rsid w:val="003B6BA2"/>
    <w:rsid w:val="003C1210"/>
    <w:rsid w:val="003C12AA"/>
    <w:rsid w:val="003C153E"/>
    <w:rsid w:val="003C3A85"/>
    <w:rsid w:val="003C6300"/>
    <w:rsid w:val="003D111E"/>
    <w:rsid w:val="003D3FE3"/>
    <w:rsid w:val="003D4A92"/>
    <w:rsid w:val="003D5C0A"/>
    <w:rsid w:val="003E1EDD"/>
    <w:rsid w:val="003E34EF"/>
    <w:rsid w:val="003E359D"/>
    <w:rsid w:val="003E39A0"/>
    <w:rsid w:val="003E4223"/>
    <w:rsid w:val="003E4337"/>
    <w:rsid w:val="003E49DC"/>
    <w:rsid w:val="003E6AA4"/>
    <w:rsid w:val="003E6C03"/>
    <w:rsid w:val="003E6E37"/>
    <w:rsid w:val="003E7E17"/>
    <w:rsid w:val="003F402D"/>
    <w:rsid w:val="00400055"/>
    <w:rsid w:val="00401844"/>
    <w:rsid w:val="00404208"/>
    <w:rsid w:val="00405412"/>
    <w:rsid w:val="004076B6"/>
    <w:rsid w:val="00412745"/>
    <w:rsid w:val="00413B52"/>
    <w:rsid w:val="00413B8B"/>
    <w:rsid w:val="00417B94"/>
    <w:rsid w:val="004202D3"/>
    <w:rsid w:val="00421F8F"/>
    <w:rsid w:val="00422E90"/>
    <w:rsid w:val="00423D0F"/>
    <w:rsid w:val="00427914"/>
    <w:rsid w:val="00431F7B"/>
    <w:rsid w:val="00432E19"/>
    <w:rsid w:val="0043336C"/>
    <w:rsid w:val="004363BE"/>
    <w:rsid w:val="00436A09"/>
    <w:rsid w:val="00441A04"/>
    <w:rsid w:val="00442C80"/>
    <w:rsid w:val="00442D2F"/>
    <w:rsid w:val="00445060"/>
    <w:rsid w:val="0045012B"/>
    <w:rsid w:val="00451385"/>
    <w:rsid w:val="004546B5"/>
    <w:rsid w:val="00454D37"/>
    <w:rsid w:val="004606B8"/>
    <w:rsid w:val="00461211"/>
    <w:rsid w:val="0046128D"/>
    <w:rsid w:val="0046304B"/>
    <w:rsid w:val="00464425"/>
    <w:rsid w:val="00464728"/>
    <w:rsid w:val="00467629"/>
    <w:rsid w:val="004809FB"/>
    <w:rsid w:val="00483D07"/>
    <w:rsid w:val="00485DC1"/>
    <w:rsid w:val="00490124"/>
    <w:rsid w:val="004922D2"/>
    <w:rsid w:val="004925BB"/>
    <w:rsid w:val="00495D59"/>
    <w:rsid w:val="00496955"/>
    <w:rsid w:val="00497AB0"/>
    <w:rsid w:val="004A180A"/>
    <w:rsid w:val="004A2C4F"/>
    <w:rsid w:val="004A4999"/>
    <w:rsid w:val="004A5D84"/>
    <w:rsid w:val="004A67AD"/>
    <w:rsid w:val="004B13A3"/>
    <w:rsid w:val="004B75EC"/>
    <w:rsid w:val="004C2329"/>
    <w:rsid w:val="004C2785"/>
    <w:rsid w:val="004C7BA7"/>
    <w:rsid w:val="004D4E52"/>
    <w:rsid w:val="004D63DD"/>
    <w:rsid w:val="004E2B2F"/>
    <w:rsid w:val="004E300A"/>
    <w:rsid w:val="004E3EFC"/>
    <w:rsid w:val="004E53D2"/>
    <w:rsid w:val="004E5EA3"/>
    <w:rsid w:val="004E6C82"/>
    <w:rsid w:val="004F0343"/>
    <w:rsid w:val="004F0D9B"/>
    <w:rsid w:val="004F7A0E"/>
    <w:rsid w:val="00500265"/>
    <w:rsid w:val="00500E02"/>
    <w:rsid w:val="0050384B"/>
    <w:rsid w:val="00504479"/>
    <w:rsid w:val="00504E52"/>
    <w:rsid w:val="0050607A"/>
    <w:rsid w:val="00506C42"/>
    <w:rsid w:val="005111E1"/>
    <w:rsid w:val="0051127A"/>
    <w:rsid w:val="005113E6"/>
    <w:rsid w:val="00513813"/>
    <w:rsid w:val="00513DE6"/>
    <w:rsid w:val="00513DF5"/>
    <w:rsid w:val="00513FF5"/>
    <w:rsid w:val="00514332"/>
    <w:rsid w:val="00514A64"/>
    <w:rsid w:val="005162F8"/>
    <w:rsid w:val="00521AA5"/>
    <w:rsid w:val="00521BA4"/>
    <w:rsid w:val="00523C9B"/>
    <w:rsid w:val="00526DA6"/>
    <w:rsid w:val="00526F1A"/>
    <w:rsid w:val="0053163D"/>
    <w:rsid w:val="0053224F"/>
    <w:rsid w:val="00535F00"/>
    <w:rsid w:val="005363B0"/>
    <w:rsid w:val="00540441"/>
    <w:rsid w:val="00541D2F"/>
    <w:rsid w:val="00542F0A"/>
    <w:rsid w:val="00544382"/>
    <w:rsid w:val="0054490A"/>
    <w:rsid w:val="00547ABC"/>
    <w:rsid w:val="00550B24"/>
    <w:rsid w:val="00550C27"/>
    <w:rsid w:val="0055211A"/>
    <w:rsid w:val="0055514D"/>
    <w:rsid w:val="005552EF"/>
    <w:rsid w:val="00556BFC"/>
    <w:rsid w:val="00557211"/>
    <w:rsid w:val="005611BD"/>
    <w:rsid w:val="00561F82"/>
    <w:rsid w:val="005642AB"/>
    <w:rsid w:val="00564CEB"/>
    <w:rsid w:val="00565C83"/>
    <w:rsid w:val="00570613"/>
    <w:rsid w:val="00572447"/>
    <w:rsid w:val="00572903"/>
    <w:rsid w:val="005767B8"/>
    <w:rsid w:val="0058025C"/>
    <w:rsid w:val="005818ED"/>
    <w:rsid w:val="00582FA3"/>
    <w:rsid w:val="00583E7E"/>
    <w:rsid w:val="00583EF2"/>
    <w:rsid w:val="00586F04"/>
    <w:rsid w:val="00587A48"/>
    <w:rsid w:val="00590FAC"/>
    <w:rsid w:val="00593563"/>
    <w:rsid w:val="0059411C"/>
    <w:rsid w:val="00597EBD"/>
    <w:rsid w:val="005A003B"/>
    <w:rsid w:val="005A19C9"/>
    <w:rsid w:val="005A1F31"/>
    <w:rsid w:val="005A1FF1"/>
    <w:rsid w:val="005A57FF"/>
    <w:rsid w:val="005A6BFB"/>
    <w:rsid w:val="005B15CB"/>
    <w:rsid w:val="005B17B5"/>
    <w:rsid w:val="005B2F23"/>
    <w:rsid w:val="005B3B26"/>
    <w:rsid w:val="005B6195"/>
    <w:rsid w:val="005B6378"/>
    <w:rsid w:val="005B7B69"/>
    <w:rsid w:val="005C04A9"/>
    <w:rsid w:val="005C1AC6"/>
    <w:rsid w:val="005C4E63"/>
    <w:rsid w:val="005D3C16"/>
    <w:rsid w:val="005D5CBF"/>
    <w:rsid w:val="005D5F53"/>
    <w:rsid w:val="005D7A70"/>
    <w:rsid w:val="005E187C"/>
    <w:rsid w:val="005E69C3"/>
    <w:rsid w:val="005E6E52"/>
    <w:rsid w:val="005F33EE"/>
    <w:rsid w:val="005F368B"/>
    <w:rsid w:val="005F40D6"/>
    <w:rsid w:val="005F4DA1"/>
    <w:rsid w:val="005F5885"/>
    <w:rsid w:val="00600E5E"/>
    <w:rsid w:val="00601193"/>
    <w:rsid w:val="00606FC1"/>
    <w:rsid w:val="00612846"/>
    <w:rsid w:val="006129F3"/>
    <w:rsid w:val="00612F0A"/>
    <w:rsid w:val="006165C2"/>
    <w:rsid w:val="00620BFB"/>
    <w:rsid w:val="00622829"/>
    <w:rsid w:val="00623181"/>
    <w:rsid w:val="006232C1"/>
    <w:rsid w:val="0062332C"/>
    <w:rsid w:val="00623AB9"/>
    <w:rsid w:val="006240E1"/>
    <w:rsid w:val="00626289"/>
    <w:rsid w:val="00626489"/>
    <w:rsid w:val="00627A18"/>
    <w:rsid w:val="00632C92"/>
    <w:rsid w:val="00634645"/>
    <w:rsid w:val="00640100"/>
    <w:rsid w:val="00640A5C"/>
    <w:rsid w:val="00640AE5"/>
    <w:rsid w:val="0064265F"/>
    <w:rsid w:val="00645E29"/>
    <w:rsid w:val="00650071"/>
    <w:rsid w:val="006538B5"/>
    <w:rsid w:val="00654FD1"/>
    <w:rsid w:val="0065533F"/>
    <w:rsid w:val="006610C2"/>
    <w:rsid w:val="00664C1B"/>
    <w:rsid w:val="00664D76"/>
    <w:rsid w:val="0066632C"/>
    <w:rsid w:val="006663F9"/>
    <w:rsid w:val="00666E64"/>
    <w:rsid w:val="00667444"/>
    <w:rsid w:val="006675F3"/>
    <w:rsid w:val="00671B6C"/>
    <w:rsid w:val="00672A08"/>
    <w:rsid w:val="00674CC7"/>
    <w:rsid w:val="00680D9A"/>
    <w:rsid w:val="00681F84"/>
    <w:rsid w:val="00683765"/>
    <w:rsid w:val="006862BB"/>
    <w:rsid w:val="006868CA"/>
    <w:rsid w:val="00687438"/>
    <w:rsid w:val="00691694"/>
    <w:rsid w:val="00692321"/>
    <w:rsid w:val="00696F94"/>
    <w:rsid w:val="006A02D0"/>
    <w:rsid w:val="006A0991"/>
    <w:rsid w:val="006A1EDD"/>
    <w:rsid w:val="006A475A"/>
    <w:rsid w:val="006A69CD"/>
    <w:rsid w:val="006A74B3"/>
    <w:rsid w:val="006A7CB3"/>
    <w:rsid w:val="006B1273"/>
    <w:rsid w:val="006B4FAE"/>
    <w:rsid w:val="006B5331"/>
    <w:rsid w:val="006C0243"/>
    <w:rsid w:val="006C02E0"/>
    <w:rsid w:val="006C0774"/>
    <w:rsid w:val="006C4CE7"/>
    <w:rsid w:val="006C5BC3"/>
    <w:rsid w:val="006E7C57"/>
    <w:rsid w:val="006F0501"/>
    <w:rsid w:val="006F3134"/>
    <w:rsid w:val="006F429D"/>
    <w:rsid w:val="00703E50"/>
    <w:rsid w:val="00711FBE"/>
    <w:rsid w:val="00714423"/>
    <w:rsid w:val="00717336"/>
    <w:rsid w:val="00721252"/>
    <w:rsid w:val="00723A1E"/>
    <w:rsid w:val="00723CB2"/>
    <w:rsid w:val="00726559"/>
    <w:rsid w:val="007266B4"/>
    <w:rsid w:val="00726EC1"/>
    <w:rsid w:val="00730D7D"/>
    <w:rsid w:val="00735587"/>
    <w:rsid w:val="00735787"/>
    <w:rsid w:val="007400AF"/>
    <w:rsid w:val="00741134"/>
    <w:rsid w:val="007411B0"/>
    <w:rsid w:val="0074126C"/>
    <w:rsid w:val="0074171E"/>
    <w:rsid w:val="0074232B"/>
    <w:rsid w:val="0074357F"/>
    <w:rsid w:val="00745341"/>
    <w:rsid w:val="00746756"/>
    <w:rsid w:val="00750644"/>
    <w:rsid w:val="00750C5C"/>
    <w:rsid w:val="00751C1F"/>
    <w:rsid w:val="00753660"/>
    <w:rsid w:val="00755D9C"/>
    <w:rsid w:val="00757DEB"/>
    <w:rsid w:val="007601D1"/>
    <w:rsid w:val="0076375F"/>
    <w:rsid w:val="0076427D"/>
    <w:rsid w:val="007648B6"/>
    <w:rsid w:val="00764982"/>
    <w:rsid w:val="007650B4"/>
    <w:rsid w:val="007651BF"/>
    <w:rsid w:val="007666EF"/>
    <w:rsid w:val="0076681A"/>
    <w:rsid w:val="00767A69"/>
    <w:rsid w:val="00767DE2"/>
    <w:rsid w:val="0077135C"/>
    <w:rsid w:val="00771D70"/>
    <w:rsid w:val="0077278D"/>
    <w:rsid w:val="007740BC"/>
    <w:rsid w:val="00775CC2"/>
    <w:rsid w:val="00784105"/>
    <w:rsid w:val="0078758F"/>
    <w:rsid w:val="00790589"/>
    <w:rsid w:val="00793244"/>
    <w:rsid w:val="00795935"/>
    <w:rsid w:val="007974A8"/>
    <w:rsid w:val="00797F50"/>
    <w:rsid w:val="007A0015"/>
    <w:rsid w:val="007A1C0D"/>
    <w:rsid w:val="007A3FEC"/>
    <w:rsid w:val="007A6D02"/>
    <w:rsid w:val="007B1590"/>
    <w:rsid w:val="007B513F"/>
    <w:rsid w:val="007B701F"/>
    <w:rsid w:val="007C0012"/>
    <w:rsid w:val="007C4297"/>
    <w:rsid w:val="007C68D4"/>
    <w:rsid w:val="007C7ACD"/>
    <w:rsid w:val="007C7F22"/>
    <w:rsid w:val="007D0350"/>
    <w:rsid w:val="007D0511"/>
    <w:rsid w:val="007D0E91"/>
    <w:rsid w:val="007D186E"/>
    <w:rsid w:val="007D2298"/>
    <w:rsid w:val="007D23CD"/>
    <w:rsid w:val="007D49CD"/>
    <w:rsid w:val="007E1222"/>
    <w:rsid w:val="007E2AFA"/>
    <w:rsid w:val="007E34D2"/>
    <w:rsid w:val="007E424E"/>
    <w:rsid w:val="007E49D8"/>
    <w:rsid w:val="007E6EE5"/>
    <w:rsid w:val="007E7228"/>
    <w:rsid w:val="007E72BC"/>
    <w:rsid w:val="007F1B2C"/>
    <w:rsid w:val="007F3DCC"/>
    <w:rsid w:val="007F3F18"/>
    <w:rsid w:val="007F7450"/>
    <w:rsid w:val="007F7B74"/>
    <w:rsid w:val="008020EC"/>
    <w:rsid w:val="008049A1"/>
    <w:rsid w:val="00805387"/>
    <w:rsid w:val="00810558"/>
    <w:rsid w:val="00812877"/>
    <w:rsid w:val="00813954"/>
    <w:rsid w:val="00813DC9"/>
    <w:rsid w:val="00814B24"/>
    <w:rsid w:val="008171F3"/>
    <w:rsid w:val="0082027C"/>
    <w:rsid w:val="008213F6"/>
    <w:rsid w:val="00822054"/>
    <w:rsid w:val="008220FA"/>
    <w:rsid w:val="00823134"/>
    <w:rsid w:val="00826315"/>
    <w:rsid w:val="0083047E"/>
    <w:rsid w:val="0083265B"/>
    <w:rsid w:val="0083310F"/>
    <w:rsid w:val="00833D29"/>
    <w:rsid w:val="008340C9"/>
    <w:rsid w:val="0083472E"/>
    <w:rsid w:val="00840347"/>
    <w:rsid w:val="00842A45"/>
    <w:rsid w:val="00845085"/>
    <w:rsid w:val="0084556A"/>
    <w:rsid w:val="0084672C"/>
    <w:rsid w:val="00851C97"/>
    <w:rsid w:val="00852092"/>
    <w:rsid w:val="0085358A"/>
    <w:rsid w:val="00854369"/>
    <w:rsid w:val="008554A7"/>
    <w:rsid w:val="00856073"/>
    <w:rsid w:val="0085632E"/>
    <w:rsid w:val="00857D07"/>
    <w:rsid w:val="00863040"/>
    <w:rsid w:val="0086332D"/>
    <w:rsid w:val="00864147"/>
    <w:rsid w:val="008645FE"/>
    <w:rsid w:val="0087695A"/>
    <w:rsid w:val="00877408"/>
    <w:rsid w:val="00877F21"/>
    <w:rsid w:val="00880209"/>
    <w:rsid w:val="008805AD"/>
    <w:rsid w:val="00880AA6"/>
    <w:rsid w:val="00883069"/>
    <w:rsid w:val="00885705"/>
    <w:rsid w:val="00892ADE"/>
    <w:rsid w:val="00892F25"/>
    <w:rsid w:val="00894021"/>
    <w:rsid w:val="00897EE7"/>
    <w:rsid w:val="008A12B5"/>
    <w:rsid w:val="008A16C5"/>
    <w:rsid w:val="008A26E3"/>
    <w:rsid w:val="008A2ED0"/>
    <w:rsid w:val="008A3342"/>
    <w:rsid w:val="008A3E3A"/>
    <w:rsid w:val="008A61BA"/>
    <w:rsid w:val="008B0964"/>
    <w:rsid w:val="008B1606"/>
    <w:rsid w:val="008B1F71"/>
    <w:rsid w:val="008B43F4"/>
    <w:rsid w:val="008B4BA6"/>
    <w:rsid w:val="008B5D2D"/>
    <w:rsid w:val="008B6CBE"/>
    <w:rsid w:val="008C083C"/>
    <w:rsid w:val="008C5E30"/>
    <w:rsid w:val="008C63C5"/>
    <w:rsid w:val="008C73A9"/>
    <w:rsid w:val="008D08AC"/>
    <w:rsid w:val="008D60E2"/>
    <w:rsid w:val="008D7C1F"/>
    <w:rsid w:val="008E25E2"/>
    <w:rsid w:val="008E4440"/>
    <w:rsid w:val="008E66BE"/>
    <w:rsid w:val="008F0D26"/>
    <w:rsid w:val="008F14AA"/>
    <w:rsid w:val="008F1AFA"/>
    <w:rsid w:val="008F3284"/>
    <w:rsid w:val="008F3685"/>
    <w:rsid w:val="008F37E1"/>
    <w:rsid w:val="008F4779"/>
    <w:rsid w:val="0090155F"/>
    <w:rsid w:val="0090274D"/>
    <w:rsid w:val="00903BE7"/>
    <w:rsid w:val="009041FD"/>
    <w:rsid w:val="00904BE7"/>
    <w:rsid w:val="009074F2"/>
    <w:rsid w:val="00910C74"/>
    <w:rsid w:val="00911BDC"/>
    <w:rsid w:val="009134FF"/>
    <w:rsid w:val="00913BF9"/>
    <w:rsid w:val="00915573"/>
    <w:rsid w:val="00915E9D"/>
    <w:rsid w:val="00916194"/>
    <w:rsid w:val="009163EB"/>
    <w:rsid w:val="009170B4"/>
    <w:rsid w:val="009215A4"/>
    <w:rsid w:val="00921D3B"/>
    <w:rsid w:val="00923578"/>
    <w:rsid w:val="0092723E"/>
    <w:rsid w:val="00933133"/>
    <w:rsid w:val="00934A88"/>
    <w:rsid w:val="00936162"/>
    <w:rsid w:val="009367D8"/>
    <w:rsid w:val="00944CA0"/>
    <w:rsid w:val="00945A58"/>
    <w:rsid w:val="009464D4"/>
    <w:rsid w:val="00947162"/>
    <w:rsid w:val="00947EEF"/>
    <w:rsid w:val="00951470"/>
    <w:rsid w:val="0095411A"/>
    <w:rsid w:val="00955CFB"/>
    <w:rsid w:val="00955F09"/>
    <w:rsid w:val="009579AD"/>
    <w:rsid w:val="00964155"/>
    <w:rsid w:val="009643B8"/>
    <w:rsid w:val="00964757"/>
    <w:rsid w:val="00967A85"/>
    <w:rsid w:val="0097271B"/>
    <w:rsid w:val="00973B7A"/>
    <w:rsid w:val="00973DC0"/>
    <w:rsid w:val="009751F4"/>
    <w:rsid w:val="0097551F"/>
    <w:rsid w:val="009766B7"/>
    <w:rsid w:val="00983343"/>
    <w:rsid w:val="00983A02"/>
    <w:rsid w:val="00983A06"/>
    <w:rsid w:val="0098418F"/>
    <w:rsid w:val="00984CD6"/>
    <w:rsid w:val="009856A7"/>
    <w:rsid w:val="009857FD"/>
    <w:rsid w:val="00987AE5"/>
    <w:rsid w:val="00992041"/>
    <w:rsid w:val="00992D4F"/>
    <w:rsid w:val="009937A4"/>
    <w:rsid w:val="00997C1D"/>
    <w:rsid w:val="00997E74"/>
    <w:rsid w:val="009A21A2"/>
    <w:rsid w:val="009A2713"/>
    <w:rsid w:val="009A2B48"/>
    <w:rsid w:val="009A325E"/>
    <w:rsid w:val="009A34C8"/>
    <w:rsid w:val="009A36A3"/>
    <w:rsid w:val="009A3F68"/>
    <w:rsid w:val="009A7C5E"/>
    <w:rsid w:val="009A7DA9"/>
    <w:rsid w:val="009B201A"/>
    <w:rsid w:val="009B3A4C"/>
    <w:rsid w:val="009B660E"/>
    <w:rsid w:val="009C2752"/>
    <w:rsid w:val="009C2DBB"/>
    <w:rsid w:val="009C5A26"/>
    <w:rsid w:val="009C5A9E"/>
    <w:rsid w:val="009C76FE"/>
    <w:rsid w:val="009C7B3F"/>
    <w:rsid w:val="009D4EFF"/>
    <w:rsid w:val="009D6232"/>
    <w:rsid w:val="009E1ED9"/>
    <w:rsid w:val="009E2828"/>
    <w:rsid w:val="009E5304"/>
    <w:rsid w:val="009E6431"/>
    <w:rsid w:val="009E7D6D"/>
    <w:rsid w:val="009F24ED"/>
    <w:rsid w:val="00A0313C"/>
    <w:rsid w:val="00A06404"/>
    <w:rsid w:val="00A0749B"/>
    <w:rsid w:val="00A16C76"/>
    <w:rsid w:val="00A21AC1"/>
    <w:rsid w:val="00A22B8C"/>
    <w:rsid w:val="00A23601"/>
    <w:rsid w:val="00A23C37"/>
    <w:rsid w:val="00A27C22"/>
    <w:rsid w:val="00A30869"/>
    <w:rsid w:val="00A33218"/>
    <w:rsid w:val="00A36619"/>
    <w:rsid w:val="00A4011D"/>
    <w:rsid w:val="00A41CA0"/>
    <w:rsid w:val="00A4228C"/>
    <w:rsid w:val="00A42B87"/>
    <w:rsid w:val="00A43564"/>
    <w:rsid w:val="00A44DAD"/>
    <w:rsid w:val="00A4747E"/>
    <w:rsid w:val="00A479C3"/>
    <w:rsid w:val="00A50396"/>
    <w:rsid w:val="00A50EFF"/>
    <w:rsid w:val="00A51F1D"/>
    <w:rsid w:val="00A55408"/>
    <w:rsid w:val="00A57B6B"/>
    <w:rsid w:val="00A61B5E"/>
    <w:rsid w:val="00A64D53"/>
    <w:rsid w:val="00A66943"/>
    <w:rsid w:val="00A72E40"/>
    <w:rsid w:val="00A73CBF"/>
    <w:rsid w:val="00A80359"/>
    <w:rsid w:val="00A827DC"/>
    <w:rsid w:val="00A84D7D"/>
    <w:rsid w:val="00A94AC3"/>
    <w:rsid w:val="00A95784"/>
    <w:rsid w:val="00AA0F30"/>
    <w:rsid w:val="00AA14C3"/>
    <w:rsid w:val="00AA2E59"/>
    <w:rsid w:val="00AA5268"/>
    <w:rsid w:val="00AA5347"/>
    <w:rsid w:val="00AA76B8"/>
    <w:rsid w:val="00AB08AB"/>
    <w:rsid w:val="00AB372F"/>
    <w:rsid w:val="00AB6077"/>
    <w:rsid w:val="00AC15F4"/>
    <w:rsid w:val="00AC18F7"/>
    <w:rsid w:val="00AC4964"/>
    <w:rsid w:val="00AC5304"/>
    <w:rsid w:val="00AC571F"/>
    <w:rsid w:val="00AC5B0C"/>
    <w:rsid w:val="00AC617E"/>
    <w:rsid w:val="00AC6404"/>
    <w:rsid w:val="00AD0745"/>
    <w:rsid w:val="00AD087D"/>
    <w:rsid w:val="00AD08D9"/>
    <w:rsid w:val="00AD1DAD"/>
    <w:rsid w:val="00AD4532"/>
    <w:rsid w:val="00AD72C1"/>
    <w:rsid w:val="00AD7607"/>
    <w:rsid w:val="00AE06C7"/>
    <w:rsid w:val="00AE0751"/>
    <w:rsid w:val="00AE5568"/>
    <w:rsid w:val="00AE5B20"/>
    <w:rsid w:val="00AE669B"/>
    <w:rsid w:val="00AE6A0F"/>
    <w:rsid w:val="00AF17E0"/>
    <w:rsid w:val="00AF349D"/>
    <w:rsid w:val="00AF534E"/>
    <w:rsid w:val="00AF6528"/>
    <w:rsid w:val="00AF74F5"/>
    <w:rsid w:val="00B0500F"/>
    <w:rsid w:val="00B13318"/>
    <w:rsid w:val="00B14183"/>
    <w:rsid w:val="00B17D3C"/>
    <w:rsid w:val="00B210AA"/>
    <w:rsid w:val="00B27BF2"/>
    <w:rsid w:val="00B3066C"/>
    <w:rsid w:val="00B34725"/>
    <w:rsid w:val="00B351BF"/>
    <w:rsid w:val="00B36FFE"/>
    <w:rsid w:val="00B37926"/>
    <w:rsid w:val="00B40683"/>
    <w:rsid w:val="00B41355"/>
    <w:rsid w:val="00B41C66"/>
    <w:rsid w:val="00B46C89"/>
    <w:rsid w:val="00B51D63"/>
    <w:rsid w:val="00B5381F"/>
    <w:rsid w:val="00B54061"/>
    <w:rsid w:val="00B54DF7"/>
    <w:rsid w:val="00B56E08"/>
    <w:rsid w:val="00B57E33"/>
    <w:rsid w:val="00B60ABA"/>
    <w:rsid w:val="00B60D0F"/>
    <w:rsid w:val="00B61819"/>
    <w:rsid w:val="00B628AF"/>
    <w:rsid w:val="00B63489"/>
    <w:rsid w:val="00B63B3A"/>
    <w:rsid w:val="00B6462C"/>
    <w:rsid w:val="00B66ED2"/>
    <w:rsid w:val="00B7499B"/>
    <w:rsid w:val="00B76A9A"/>
    <w:rsid w:val="00B76E21"/>
    <w:rsid w:val="00B76F31"/>
    <w:rsid w:val="00B81F12"/>
    <w:rsid w:val="00B86571"/>
    <w:rsid w:val="00B91348"/>
    <w:rsid w:val="00B924EB"/>
    <w:rsid w:val="00B93214"/>
    <w:rsid w:val="00B94DBE"/>
    <w:rsid w:val="00B94E5C"/>
    <w:rsid w:val="00B96365"/>
    <w:rsid w:val="00BA427A"/>
    <w:rsid w:val="00BB187E"/>
    <w:rsid w:val="00BB2745"/>
    <w:rsid w:val="00BB56E4"/>
    <w:rsid w:val="00BB5B82"/>
    <w:rsid w:val="00BB5CA2"/>
    <w:rsid w:val="00BB600C"/>
    <w:rsid w:val="00BB7795"/>
    <w:rsid w:val="00BC053C"/>
    <w:rsid w:val="00BC1423"/>
    <w:rsid w:val="00BC79E0"/>
    <w:rsid w:val="00BD06EA"/>
    <w:rsid w:val="00BD0C6B"/>
    <w:rsid w:val="00BD1E3C"/>
    <w:rsid w:val="00BD2FF5"/>
    <w:rsid w:val="00BD5CB3"/>
    <w:rsid w:val="00BD6832"/>
    <w:rsid w:val="00BD7455"/>
    <w:rsid w:val="00BE0671"/>
    <w:rsid w:val="00BE3CBF"/>
    <w:rsid w:val="00BE5169"/>
    <w:rsid w:val="00BE58AB"/>
    <w:rsid w:val="00BE6FE1"/>
    <w:rsid w:val="00BE7343"/>
    <w:rsid w:val="00BF0CCD"/>
    <w:rsid w:val="00BF2D1C"/>
    <w:rsid w:val="00BF5E28"/>
    <w:rsid w:val="00BF5E59"/>
    <w:rsid w:val="00BF6239"/>
    <w:rsid w:val="00C0047F"/>
    <w:rsid w:val="00C00F42"/>
    <w:rsid w:val="00C01BA7"/>
    <w:rsid w:val="00C107A5"/>
    <w:rsid w:val="00C12199"/>
    <w:rsid w:val="00C12CCA"/>
    <w:rsid w:val="00C13382"/>
    <w:rsid w:val="00C13B00"/>
    <w:rsid w:val="00C174AB"/>
    <w:rsid w:val="00C2249A"/>
    <w:rsid w:val="00C24B83"/>
    <w:rsid w:val="00C2633C"/>
    <w:rsid w:val="00C27B09"/>
    <w:rsid w:val="00C32B97"/>
    <w:rsid w:val="00C32C92"/>
    <w:rsid w:val="00C34EEF"/>
    <w:rsid w:val="00C36313"/>
    <w:rsid w:val="00C36F09"/>
    <w:rsid w:val="00C36F64"/>
    <w:rsid w:val="00C37057"/>
    <w:rsid w:val="00C423E2"/>
    <w:rsid w:val="00C47647"/>
    <w:rsid w:val="00C545FA"/>
    <w:rsid w:val="00C6255F"/>
    <w:rsid w:val="00C64C28"/>
    <w:rsid w:val="00C701DD"/>
    <w:rsid w:val="00C72E00"/>
    <w:rsid w:val="00C768EE"/>
    <w:rsid w:val="00C77DA5"/>
    <w:rsid w:val="00C83CEC"/>
    <w:rsid w:val="00C86E1E"/>
    <w:rsid w:val="00C90854"/>
    <w:rsid w:val="00C9363C"/>
    <w:rsid w:val="00C93A0C"/>
    <w:rsid w:val="00C96148"/>
    <w:rsid w:val="00C968A2"/>
    <w:rsid w:val="00C97ACB"/>
    <w:rsid w:val="00CB060A"/>
    <w:rsid w:val="00CB33A9"/>
    <w:rsid w:val="00CB3534"/>
    <w:rsid w:val="00CB4AFA"/>
    <w:rsid w:val="00CB5607"/>
    <w:rsid w:val="00CB56D9"/>
    <w:rsid w:val="00CB59B4"/>
    <w:rsid w:val="00CC7721"/>
    <w:rsid w:val="00CD2796"/>
    <w:rsid w:val="00CD2BB0"/>
    <w:rsid w:val="00CD6207"/>
    <w:rsid w:val="00CD72C7"/>
    <w:rsid w:val="00CE0463"/>
    <w:rsid w:val="00CE39F1"/>
    <w:rsid w:val="00CE6539"/>
    <w:rsid w:val="00CF4487"/>
    <w:rsid w:val="00CF7E4B"/>
    <w:rsid w:val="00D0662C"/>
    <w:rsid w:val="00D12A8C"/>
    <w:rsid w:val="00D135A4"/>
    <w:rsid w:val="00D139EB"/>
    <w:rsid w:val="00D16E9F"/>
    <w:rsid w:val="00D17250"/>
    <w:rsid w:val="00D20453"/>
    <w:rsid w:val="00D209E9"/>
    <w:rsid w:val="00D21C67"/>
    <w:rsid w:val="00D24296"/>
    <w:rsid w:val="00D300C9"/>
    <w:rsid w:val="00D306C4"/>
    <w:rsid w:val="00D31739"/>
    <w:rsid w:val="00D35040"/>
    <w:rsid w:val="00D350EC"/>
    <w:rsid w:val="00D35998"/>
    <w:rsid w:val="00D360F0"/>
    <w:rsid w:val="00D36B92"/>
    <w:rsid w:val="00D41149"/>
    <w:rsid w:val="00D413BA"/>
    <w:rsid w:val="00D43839"/>
    <w:rsid w:val="00D47602"/>
    <w:rsid w:val="00D57904"/>
    <w:rsid w:val="00D5793C"/>
    <w:rsid w:val="00D70987"/>
    <w:rsid w:val="00D70FC3"/>
    <w:rsid w:val="00D729F4"/>
    <w:rsid w:val="00D74501"/>
    <w:rsid w:val="00D74530"/>
    <w:rsid w:val="00D74962"/>
    <w:rsid w:val="00D7644B"/>
    <w:rsid w:val="00D76774"/>
    <w:rsid w:val="00D775B4"/>
    <w:rsid w:val="00D80075"/>
    <w:rsid w:val="00D81400"/>
    <w:rsid w:val="00D83B21"/>
    <w:rsid w:val="00D84730"/>
    <w:rsid w:val="00D85C47"/>
    <w:rsid w:val="00D86ADC"/>
    <w:rsid w:val="00D87B4C"/>
    <w:rsid w:val="00D90DB6"/>
    <w:rsid w:val="00D9135D"/>
    <w:rsid w:val="00D92B5F"/>
    <w:rsid w:val="00D93FD8"/>
    <w:rsid w:val="00DA2E04"/>
    <w:rsid w:val="00DA454B"/>
    <w:rsid w:val="00DA52DF"/>
    <w:rsid w:val="00DA6287"/>
    <w:rsid w:val="00DB0152"/>
    <w:rsid w:val="00DB4CE1"/>
    <w:rsid w:val="00DB4D78"/>
    <w:rsid w:val="00DB59B8"/>
    <w:rsid w:val="00DB6CF2"/>
    <w:rsid w:val="00DC3225"/>
    <w:rsid w:val="00DC4F05"/>
    <w:rsid w:val="00DC7AF5"/>
    <w:rsid w:val="00DD0370"/>
    <w:rsid w:val="00DD0AA5"/>
    <w:rsid w:val="00DD5076"/>
    <w:rsid w:val="00DE1B36"/>
    <w:rsid w:val="00DE2D2A"/>
    <w:rsid w:val="00DE6C7E"/>
    <w:rsid w:val="00DF0749"/>
    <w:rsid w:val="00DF1510"/>
    <w:rsid w:val="00DF1A22"/>
    <w:rsid w:val="00DF21D1"/>
    <w:rsid w:val="00DF595B"/>
    <w:rsid w:val="00E02C29"/>
    <w:rsid w:val="00E04813"/>
    <w:rsid w:val="00E05175"/>
    <w:rsid w:val="00E14E40"/>
    <w:rsid w:val="00E15D5D"/>
    <w:rsid w:val="00E162B9"/>
    <w:rsid w:val="00E165A5"/>
    <w:rsid w:val="00E169A7"/>
    <w:rsid w:val="00E172E5"/>
    <w:rsid w:val="00E21D24"/>
    <w:rsid w:val="00E24FEE"/>
    <w:rsid w:val="00E25746"/>
    <w:rsid w:val="00E25FC7"/>
    <w:rsid w:val="00E31881"/>
    <w:rsid w:val="00E31B09"/>
    <w:rsid w:val="00E44A77"/>
    <w:rsid w:val="00E44C98"/>
    <w:rsid w:val="00E459C4"/>
    <w:rsid w:val="00E464B8"/>
    <w:rsid w:val="00E5001B"/>
    <w:rsid w:val="00E525EC"/>
    <w:rsid w:val="00E5265E"/>
    <w:rsid w:val="00E52E33"/>
    <w:rsid w:val="00E537C5"/>
    <w:rsid w:val="00E537F2"/>
    <w:rsid w:val="00E55612"/>
    <w:rsid w:val="00E60B9A"/>
    <w:rsid w:val="00E62108"/>
    <w:rsid w:val="00E62934"/>
    <w:rsid w:val="00E65D6D"/>
    <w:rsid w:val="00E6768E"/>
    <w:rsid w:val="00E67F03"/>
    <w:rsid w:val="00E70B5D"/>
    <w:rsid w:val="00E70E40"/>
    <w:rsid w:val="00E7103F"/>
    <w:rsid w:val="00E711DF"/>
    <w:rsid w:val="00E72A9F"/>
    <w:rsid w:val="00E74913"/>
    <w:rsid w:val="00E755C1"/>
    <w:rsid w:val="00E758F8"/>
    <w:rsid w:val="00E76190"/>
    <w:rsid w:val="00E769EB"/>
    <w:rsid w:val="00E776E7"/>
    <w:rsid w:val="00E80BE7"/>
    <w:rsid w:val="00E80D0A"/>
    <w:rsid w:val="00E81317"/>
    <w:rsid w:val="00E91D4C"/>
    <w:rsid w:val="00E9452F"/>
    <w:rsid w:val="00E94921"/>
    <w:rsid w:val="00E95A1B"/>
    <w:rsid w:val="00EA3826"/>
    <w:rsid w:val="00EA3C16"/>
    <w:rsid w:val="00EA6702"/>
    <w:rsid w:val="00EB080A"/>
    <w:rsid w:val="00EB0E86"/>
    <w:rsid w:val="00EB2A39"/>
    <w:rsid w:val="00EB2D26"/>
    <w:rsid w:val="00EB4329"/>
    <w:rsid w:val="00EB7B2C"/>
    <w:rsid w:val="00EC0658"/>
    <w:rsid w:val="00EC4B3F"/>
    <w:rsid w:val="00EC511D"/>
    <w:rsid w:val="00EC59CA"/>
    <w:rsid w:val="00ED158F"/>
    <w:rsid w:val="00ED323F"/>
    <w:rsid w:val="00ED557C"/>
    <w:rsid w:val="00EE1B1F"/>
    <w:rsid w:val="00EE1E95"/>
    <w:rsid w:val="00EE2072"/>
    <w:rsid w:val="00EF0D46"/>
    <w:rsid w:val="00EF3426"/>
    <w:rsid w:val="00EF6DDA"/>
    <w:rsid w:val="00EF72CD"/>
    <w:rsid w:val="00EF7F90"/>
    <w:rsid w:val="00F02F1F"/>
    <w:rsid w:val="00F036DD"/>
    <w:rsid w:val="00F0420D"/>
    <w:rsid w:val="00F05A71"/>
    <w:rsid w:val="00F078C4"/>
    <w:rsid w:val="00F118E7"/>
    <w:rsid w:val="00F12D32"/>
    <w:rsid w:val="00F1455C"/>
    <w:rsid w:val="00F14CE2"/>
    <w:rsid w:val="00F15A2A"/>
    <w:rsid w:val="00F16687"/>
    <w:rsid w:val="00F1684C"/>
    <w:rsid w:val="00F1685D"/>
    <w:rsid w:val="00F16C29"/>
    <w:rsid w:val="00F25847"/>
    <w:rsid w:val="00F312C3"/>
    <w:rsid w:val="00F314D1"/>
    <w:rsid w:val="00F335A0"/>
    <w:rsid w:val="00F33629"/>
    <w:rsid w:val="00F34130"/>
    <w:rsid w:val="00F35ED1"/>
    <w:rsid w:val="00F37EDC"/>
    <w:rsid w:val="00F42EC1"/>
    <w:rsid w:val="00F46712"/>
    <w:rsid w:val="00F46846"/>
    <w:rsid w:val="00F47652"/>
    <w:rsid w:val="00F51B64"/>
    <w:rsid w:val="00F539D0"/>
    <w:rsid w:val="00F601AB"/>
    <w:rsid w:val="00F6063F"/>
    <w:rsid w:val="00F6137E"/>
    <w:rsid w:val="00F64FAB"/>
    <w:rsid w:val="00F64FB4"/>
    <w:rsid w:val="00F66647"/>
    <w:rsid w:val="00F7094C"/>
    <w:rsid w:val="00F7237E"/>
    <w:rsid w:val="00F72D3B"/>
    <w:rsid w:val="00F75876"/>
    <w:rsid w:val="00F7698E"/>
    <w:rsid w:val="00F76C98"/>
    <w:rsid w:val="00F76E82"/>
    <w:rsid w:val="00F77870"/>
    <w:rsid w:val="00F81209"/>
    <w:rsid w:val="00F8330C"/>
    <w:rsid w:val="00F84BBA"/>
    <w:rsid w:val="00F851C3"/>
    <w:rsid w:val="00F854C6"/>
    <w:rsid w:val="00F85677"/>
    <w:rsid w:val="00F8638E"/>
    <w:rsid w:val="00F86813"/>
    <w:rsid w:val="00F90340"/>
    <w:rsid w:val="00F91C54"/>
    <w:rsid w:val="00F9499E"/>
    <w:rsid w:val="00F955AE"/>
    <w:rsid w:val="00F956D4"/>
    <w:rsid w:val="00F9732D"/>
    <w:rsid w:val="00FA254C"/>
    <w:rsid w:val="00FA2942"/>
    <w:rsid w:val="00FA42E4"/>
    <w:rsid w:val="00FA5915"/>
    <w:rsid w:val="00FA5C03"/>
    <w:rsid w:val="00FA6139"/>
    <w:rsid w:val="00FA6F8A"/>
    <w:rsid w:val="00FA7B29"/>
    <w:rsid w:val="00FA7B40"/>
    <w:rsid w:val="00FB16A7"/>
    <w:rsid w:val="00FB34A2"/>
    <w:rsid w:val="00FB5047"/>
    <w:rsid w:val="00FB59D7"/>
    <w:rsid w:val="00FC0162"/>
    <w:rsid w:val="00FC134B"/>
    <w:rsid w:val="00FC1753"/>
    <w:rsid w:val="00FC48A2"/>
    <w:rsid w:val="00FC4BB1"/>
    <w:rsid w:val="00FC6854"/>
    <w:rsid w:val="00FC6A65"/>
    <w:rsid w:val="00FC6D22"/>
    <w:rsid w:val="00FC7558"/>
    <w:rsid w:val="00FD1B1D"/>
    <w:rsid w:val="00FD6F44"/>
    <w:rsid w:val="00FE038A"/>
    <w:rsid w:val="00FE4349"/>
    <w:rsid w:val="00FE4CC6"/>
    <w:rsid w:val="00FE636A"/>
    <w:rsid w:val="00FE6851"/>
    <w:rsid w:val="00FE6DEF"/>
    <w:rsid w:val="00FF1C83"/>
    <w:rsid w:val="00FF44D0"/>
    <w:rsid w:val="00FF4E95"/>
    <w:rsid w:val="00FF6B8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194e69,#0a212c"/>
    </o:shapedefaults>
    <o:shapelayout v:ext="edit">
      <o:idmap v:ext="edit" data="1"/>
    </o:shapelayout>
  </w:shapeDefaults>
  <w:decimalSymbol w:val=","/>
  <w:listSeparator w:val=";"/>
  <w15:docId w15:val="{2744F11F-A7B9-4AE5-9842-09DCCFBE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C2785"/>
    <w:pPr>
      <w:spacing w:before="240" w:after="240" w:line="320" w:lineRule="atLeast"/>
    </w:pPr>
    <w:rPr>
      <w:sz w:val="24"/>
      <w:szCs w:val="24"/>
      <w:lang w:val="pl-PL" w:eastAsia="pl-PL"/>
    </w:rPr>
  </w:style>
  <w:style w:type="paragraph" w:styleId="Kop1">
    <w:name w:val="heading 1"/>
    <w:basedOn w:val="Standaard"/>
    <w:next w:val="Standaard"/>
    <w:qFormat/>
    <w:rsid w:val="00D80075"/>
    <w:pPr>
      <w:keepNext/>
      <w:spacing w:after="60"/>
      <w:outlineLvl w:val="0"/>
    </w:pPr>
    <w:rPr>
      <w:b/>
      <w:bCs/>
      <w:kern w:val="32"/>
      <w:sz w:val="32"/>
      <w:szCs w:val="32"/>
    </w:rPr>
  </w:style>
  <w:style w:type="paragraph" w:styleId="Kop2">
    <w:name w:val="heading 2"/>
    <w:basedOn w:val="Standaard"/>
    <w:next w:val="Standaard"/>
    <w:qFormat/>
    <w:rsid w:val="00D80075"/>
    <w:pPr>
      <w:keepNext/>
      <w:spacing w:after="60"/>
      <w:outlineLvl w:val="1"/>
    </w:pPr>
    <w:rPr>
      <w:b/>
      <w:bCs/>
      <w:i/>
      <w:iCs/>
      <w:sz w:val="28"/>
      <w:szCs w:val="28"/>
    </w:rPr>
  </w:style>
  <w:style w:type="paragraph" w:styleId="Kop3">
    <w:name w:val="heading 3"/>
    <w:basedOn w:val="Standaard"/>
    <w:next w:val="Standaard"/>
    <w:qFormat/>
    <w:rsid w:val="00B94DBE"/>
    <w:pPr>
      <w:keepNext/>
      <w:spacing w:after="60"/>
      <w:outlineLvl w:val="2"/>
    </w:pPr>
    <w:rPr>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F534E"/>
    <w:pPr>
      <w:tabs>
        <w:tab w:val="center" w:pos="4536"/>
        <w:tab w:val="right" w:pos="9072"/>
      </w:tabs>
      <w:spacing w:before="0" w:line="240" w:lineRule="atLeast"/>
    </w:pPr>
  </w:style>
  <w:style w:type="paragraph" w:styleId="Voettekst">
    <w:name w:val="footer"/>
    <w:basedOn w:val="Standaard"/>
    <w:semiHidden/>
    <w:rsid w:val="00D80075"/>
    <w:pPr>
      <w:tabs>
        <w:tab w:val="center" w:pos="4536"/>
        <w:tab w:val="right" w:pos="9072"/>
      </w:tabs>
    </w:pPr>
  </w:style>
  <w:style w:type="numbering" w:customStyle="1" w:styleId="Question">
    <w:name w:val="Question"/>
    <w:rsid w:val="00FC1753"/>
    <w:pPr>
      <w:numPr>
        <w:numId w:val="1"/>
      </w:numPr>
    </w:pPr>
  </w:style>
  <w:style w:type="paragraph" w:customStyle="1" w:styleId="Section">
    <w:name w:val="Section"/>
    <w:basedOn w:val="Kop1"/>
    <w:rsid w:val="00B94DBE"/>
    <w:rPr>
      <w:lang w:val="en-US"/>
    </w:rPr>
  </w:style>
  <w:style w:type="paragraph" w:customStyle="1" w:styleId="Problem">
    <w:name w:val="Problem"/>
    <w:basedOn w:val="Kop2"/>
    <w:rsid w:val="003614CD"/>
    <w:pPr>
      <w:numPr>
        <w:numId w:val="3"/>
      </w:numPr>
      <w:tabs>
        <w:tab w:val="center" w:pos="1980"/>
      </w:tabs>
      <w:spacing w:before="600" w:after="120"/>
    </w:pPr>
    <w:rPr>
      <w:lang w:val="en-US"/>
    </w:rPr>
  </w:style>
  <w:style w:type="table" w:styleId="Tabelraster">
    <w:name w:val="Table Grid"/>
    <w:basedOn w:val="Standaardtabel"/>
    <w:uiPriority w:val="59"/>
    <w:rsid w:val="009856A7"/>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Questiontext">
    <w:name w:val="Question text"/>
    <w:basedOn w:val="Standaard"/>
    <w:link w:val="QuestiontextChar"/>
    <w:rsid w:val="00FC1753"/>
    <w:pPr>
      <w:tabs>
        <w:tab w:val="left" w:pos="851"/>
        <w:tab w:val="left" w:pos="2268"/>
        <w:tab w:val="left" w:pos="3686"/>
        <w:tab w:val="left" w:pos="5103"/>
        <w:tab w:val="left" w:pos="6521"/>
        <w:tab w:val="left" w:pos="7938"/>
      </w:tabs>
      <w:ind w:left="851" w:hanging="851"/>
    </w:pPr>
    <w:rPr>
      <w:szCs w:val="20"/>
      <w:lang w:val="en-GB" w:eastAsia="en-US"/>
    </w:rPr>
  </w:style>
  <w:style w:type="paragraph" w:styleId="Plattetekst">
    <w:name w:val="Body Text"/>
    <w:basedOn w:val="Standaard"/>
    <w:link w:val="PlattetekstChar"/>
    <w:uiPriority w:val="99"/>
    <w:rsid w:val="00FA6139"/>
    <w:rPr>
      <w:sz w:val="22"/>
      <w:lang w:val="en-GB" w:eastAsia="en-US"/>
    </w:rPr>
  </w:style>
  <w:style w:type="paragraph" w:styleId="Plattetekst2">
    <w:name w:val="Body Text 2"/>
    <w:basedOn w:val="Standaard"/>
    <w:rsid w:val="00FA6139"/>
    <w:pPr>
      <w:jc w:val="both"/>
    </w:pPr>
    <w:rPr>
      <w:sz w:val="22"/>
      <w:lang w:val="en-GB" w:eastAsia="en-US"/>
    </w:rPr>
  </w:style>
  <w:style w:type="character" w:styleId="Paginanummer">
    <w:name w:val="page number"/>
    <w:basedOn w:val="Standaardalinea-lettertype"/>
    <w:rsid w:val="00165E7B"/>
  </w:style>
  <w:style w:type="character" w:customStyle="1" w:styleId="QuestiontextChar">
    <w:name w:val="Question text Char"/>
    <w:basedOn w:val="Standaardalinea-lettertype"/>
    <w:link w:val="Questiontext"/>
    <w:rsid w:val="00FC1753"/>
    <w:rPr>
      <w:rFonts w:ascii="Arial" w:hAnsi="Arial"/>
      <w:sz w:val="24"/>
      <w:lang w:val="en-GB" w:eastAsia="en-US" w:bidi="ar-SA"/>
    </w:rPr>
  </w:style>
  <w:style w:type="paragraph" w:customStyle="1" w:styleId="Style">
    <w:name w:val="Style"/>
    <w:basedOn w:val="Standaard"/>
    <w:rsid w:val="00564CEB"/>
    <w:pPr>
      <w:spacing w:line="360" w:lineRule="atLeast"/>
      <w:jc w:val="center"/>
    </w:pPr>
    <w:rPr>
      <w:szCs w:val="20"/>
    </w:rPr>
  </w:style>
  <w:style w:type="paragraph" w:customStyle="1" w:styleId="StyleLeft25cm">
    <w:name w:val="Style Left:  25 cm"/>
    <w:basedOn w:val="Standaard"/>
    <w:rsid w:val="00564CEB"/>
    <w:rPr>
      <w:szCs w:val="20"/>
    </w:rPr>
  </w:style>
  <w:style w:type="paragraph" w:customStyle="1" w:styleId="StyleLeft127cmLinespacingAtleast18pt">
    <w:name w:val="Style Left:  127 cm Line spacing:  At least 18 pt"/>
    <w:basedOn w:val="Standaard"/>
    <w:rsid w:val="00620BFB"/>
    <w:pPr>
      <w:spacing w:line="360" w:lineRule="atLeast"/>
    </w:pPr>
    <w:rPr>
      <w:szCs w:val="20"/>
    </w:rPr>
  </w:style>
  <w:style w:type="paragraph" w:customStyle="1" w:styleId="StyleLinespacingAtleast18pt">
    <w:name w:val="Style Line spacing:  At least 18 pt"/>
    <w:basedOn w:val="Standaard"/>
    <w:rsid w:val="00067FC1"/>
    <w:rPr>
      <w:szCs w:val="20"/>
    </w:rPr>
  </w:style>
  <w:style w:type="character" w:customStyle="1" w:styleId="Psubscript">
    <w:name w:val="P.subscript"/>
    <w:basedOn w:val="Standaardalinea-lettertype"/>
    <w:rsid w:val="00877408"/>
    <w:rPr>
      <w:position w:val="-6"/>
      <w:sz w:val="18"/>
    </w:rPr>
  </w:style>
  <w:style w:type="paragraph" w:customStyle="1" w:styleId="Marks">
    <w:name w:val="Marks"/>
    <w:basedOn w:val="Questiontext"/>
    <w:rsid w:val="00A50EFF"/>
    <w:pPr>
      <w:spacing w:before="0"/>
      <w:jc w:val="right"/>
    </w:pPr>
  </w:style>
  <w:style w:type="paragraph" w:customStyle="1" w:styleId="Pic">
    <w:name w:val="Pic"/>
    <w:basedOn w:val="Standaard"/>
    <w:autoRedefine/>
    <w:rsid w:val="008E25E2"/>
    <w:pPr>
      <w:spacing w:line="280" w:lineRule="atLeast"/>
    </w:pPr>
    <w:rPr>
      <w:spacing w:val="-2"/>
      <w:szCs w:val="20"/>
      <w:lang w:val="en-GB" w:eastAsia="en-GB"/>
    </w:rPr>
  </w:style>
  <w:style w:type="paragraph" w:customStyle="1" w:styleId="Indent">
    <w:name w:val="Indent"/>
    <w:basedOn w:val="Standaard"/>
    <w:rsid w:val="00A50EFF"/>
    <w:pPr>
      <w:tabs>
        <w:tab w:val="left" w:pos="860"/>
      </w:tabs>
      <w:spacing w:line="360" w:lineRule="atLeast"/>
      <w:ind w:left="840" w:hanging="840"/>
    </w:pPr>
    <w:rPr>
      <w:rFonts w:ascii="Verdana" w:hAnsi="Verdana"/>
      <w:szCs w:val="20"/>
      <w:lang w:val="en-US" w:eastAsia="en-US"/>
    </w:rPr>
  </w:style>
  <w:style w:type="numbering" w:customStyle="1" w:styleId="StyleQuestionOutlinenumbered12ptNotBold">
    <w:name w:val="Style Question + Outline numbered 12 pt Not Bold"/>
    <w:basedOn w:val="Geenlijst"/>
    <w:rsid w:val="00A50EFF"/>
    <w:pPr>
      <w:numPr>
        <w:numId w:val="2"/>
      </w:numPr>
    </w:pPr>
  </w:style>
  <w:style w:type="paragraph" w:styleId="Normaalweb">
    <w:name w:val="Normal (Web)"/>
    <w:basedOn w:val="Standaard"/>
    <w:uiPriority w:val="99"/>
    <w:rsid w:val="005A57FF"/>
    <w:pPr>
      <w:spacing w:before="100" w:beforeAutospacing="1" w:after="100" w:afterAutospacing="1"/>
    </w:pPr>
    <w:rPr>
      <w:rFonts w:eastAsia="MS Mincho"/>
      <w:lang w:val="en-GB" w:eastAsia="ja-JP"/>
    </w:rPr>
  </w:style>
  <w:style w:type="paragraph" w:customStyle="1" w:styleId="StyleLeft2">
    <w:name w:val="Style Left:  2"/>
    <w:aliases w:val="5 cm"/>
    <w:basedOn w:val="Standaard"/>
    <w:rsid w:val="00E169A7"/>
    <w:pPr>
      <w:ind w:left="1418"/>
    </w:pPr>
    <w:rPr>
      <w:szCs w:val="20"/>
    </w:rPr>
  </w:style>
  <w:style w:type="paragraph" w:customStyle="1" w:styleId="equationsymbol">
    <w:name w:val="equation symbol"/>
    <w:basedOn w:val="Standaard"/>
    <w:link w:val="equationsymbolChar"/>
    <w:rsid w:val="007E34D2"/>
    <w:rPr>
      <w:rFonts w:ascii="Times" w:hAnsi="Times"/>
      <w:i/>
      <w:sz w:val="28"/>
      <w:lang w:val="en-US"/>
    </w:rPr>
  </w:style>
  <w:style w:type="character" w:customStyle="1" w:styleId="equationsymbolChar">
    <w:name w:val="equation symbol Char"/>
    <w:basedOn w:val="Standaardalinea-lettertype"/>
    <w:link w:val="equationsymbol"/>
    <w:rsid w:val="007E34D2"/>
    <w:rPr>
      <w:rFonts w:ascii="Times" w:hAnsi="Times"/>
      <w:i/>
      <w:sz w:val="28"/>
      <w:szCs w:val="24"/>
      <w:lang w:val="en-US" w:eastAsia="pl-PL" w:bidi="ar-SA"/>
    </w:rPr>
  </w:style>
  <w:style w:type="paragraph" w:styleId="Ballontekst">
    <w:name w:val="Balloon Text"/>
    <w:basedOn w:val="Standaard"/>
    <w:link w:val="BallontekstChar"/>
    <w:uiPriority w:val="99"/>
    <w:semiHidden/>
    <w:unhideWhenUsed/>
    <w:rsid w:val="00691694"/>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91694"/>
    <w:rPr>
      <w:rFonts w:ascii="Tahoma" w:hAnsi="Tahoma" w:cs="Tahoma"/>
      <w:sz w:val="16"/>
      <w:szCs w:val="16"/>
      <w:lang w:val="pl-PL" w:eastAsia="pl-PL"/>
    </w:rPr>
  </w:style>
  <w:style w:type="character" w:styleId="GevolgdeHyperlink">
    <w:name w:val="FollowedHyperlink"/>
    <w:basedOn w:val="Standaardalinea-lettertype"/>
    <w:rsid w:val="005F33EE"/>
    <w:rPr>
      <w:color w:val="800080"/>
      <w:u w:val="single"/>
    </w:rPr>
  </w:style>
  <w:style w:type="paragraph" w:customStyle="1" w:styleId="metin">
    <w:name w:val="metin"/>
    <w:basedOn w:val="Standaard"/>
    <w:rsid w:val="008E25E2"/>
    <w:pPr>
      <w:overflowPunct w:val="0"/>
      <w:autoSpaceDE w:val="0"/>
      <w:autoSpaceDN w:val="0"/>
      <w:adjustRightInd w:val="0"/>
      <w:spacing w:before="120" w:after="120" w:line="360" w:lineRule="atLeast"/>
      <w:ind w:firstLine="720"/>
      <w:jc w:val="both"/>
      <w:textAlignment w:val="baseline"/>
    </w:pPr>
    <w:rPr>
      <w:rFonts w:ascii="Times New Roman" w:hAnsi="Times New Roman"/>
      <w:szCs w:val="20"/>
      <w:lang w:val="en-US" w:eastAsia="en-US"/>
    </w:rPr>
  </w:style>
  <w:style w:type="character" w:styleId="Hyperlink">
    <w:name w:val="Hyperlink"/>
    <w:basedOn w:val="Standaardalinea-lettertype"/>
    <w:uiPriority w:val="99"/>
    <w:rsid w:val="00751C1F"/>
    <w:rPr>
      <w:color w:val="0000FF"/>
      <w:u w:val="single"/>
    </w:rPr>
  </w:style>
  <w:style w:type="paragraph" w:styleId="Plattetekstinspringen">
    <w:name w:val="Body Text Indent"/>
    <w:basedOn w:val="Standaard"/>
    <w:link w:val="PlattetekstinspringenChar"/>
    <w:uiPriority w:val="99"/>
    <w:semiHidden/>
    <w:unhideWhenUsed/>
    <w:rsid w:val="00DD0370"/>
    <w:pPr>
      <w:spacing w:after="120"/>
      <w:ind w:left="360"/>
    </w:pPr>
  </w:style>
  <w:style w:type="character" w:customStyle="1" w:styleId="PlattetekstinspringenChar">
    <w:name w:val="Platte tekst inspringen Char"/>
    <w:basedOn w:val="Standaardalinea-lettertype"/>
    <w:link w:val="Plattetekstinspringen"/>
    <w:rsid w:val="00DD0370"/>
    <w:rPr>
      <w:rFonts w:ascii="Arial" w:hAnsi="Arial"/>
      <w:sz w:val="24"/>
      <w:szCs w:val="24"/>
      <w:lang w:val="pl-PL" w:eastAsia="pl-PL"/>
    </w:rPr>
  </w:style>
  <w:style w:type="paragraph" w:styleId="Lijstalinea">
    <w:name w:val="List Paragraph"/>
    <w:basedOn w:val="Standaard"/>
    <w:uiPriority w:val="34"/>
    <w:qFormat/>
    <w:rsid w:val="0024475A"/>
    <w:pPr>
      <w:spacing w:before="0" w:after="0" w:line="240" w:lineRule="auto"/>
      <w:ind w:left="708"/>
    </w:pPr>
    <w:rPr>
      <w:rFonts w:ascii="Times New Roman" w:hAnsi="Times New Roman"/>
      <w:lang w:val="tr-TR" w:eastAsia="tr-TR"/>
    </w:rPr>
  </w:style>
  <w:style w:type="paragraph" w:styleId="Voetnoottekst">
    <w:name w:val="footnote text"/>
    <w:basedOn w:val="Standaard"/>
    <w:link w:val="VoetnoottekstChar"/>
    <w:semiHidden/>
    <w:rsid w:val="00753660"/>
    <w:pPr>
      <w:spacing w:before="0" w:after="0" w:line="240" w:lineRule="auto"/>
    </w:pPr>
    <w:rPr>
      <w:rFonts w:ascii="Times New Roman" w:hAnsi="Times New Roman"/>
      <w:sz w:val="20"/>
      <w:szCs w:val="20"/>
      <w:lang w:val="en-US" w:eastAsia="tr-TR"/>
    </w:rPr>
  </w:style>
  <w:style w:type="character" w:customStyle="1" w:styleId="VoetnoottekstChar">
    <w:name w:val="Voetnoottekst Char"/>
    <w:basedOn w:val="Standaardalinea-lettertype"/>
    <w:link w:val="Voetnoottekst"/>
    <w:semiHidden/>
    <w:rsid w:val="00753660"/>
    <w:rPr>
      <w:lang w:eastAsia="tr-TR"/>
    </w:rPr>
  </w:style>
  <w:style w:type="character" w:styleId="Voetnootmarkering">
    <w:name w:val="footnote reference"/>
    <w:basedOn w:val="Standaardalinea-lettertype"/>
    <w:semiHidden/>
    <w:rsid w:val="00753660"/>
    <w:rPr>
      <w:vertAlign w:val="superscript"/>
    </w:rPr>
  </w:style>
  <w:style w:type="character" w:styleId="Tekstvantijdelijkeaanduiding">
    <w:name w:val="Placeholder Text"/>
    <w:basedOn w:val="Standaardalinea-lettertype"/>
    <w:uiPriority w:val="99"/>
    <w:semiHidden/>
    <w:rsid w:val="005363B0"/>
    <w:rPr>
      <w:color w:val="808080"/>
    </w:rPr>
  </w:style>
  <w:style w:type="paragraph" w:customStyle="1" w:styleId="Default">
    <w:name w:val="Default"/>
    <w:rsid w:val="00BC79E0"/>
    <w:pPr>
      <w:autoSpaceDE w:val="0"/>
      <w:autoSpaceDN w:val="0"/>
      <w:adjustRightInd w:val="0"/>
    </w:pPr>
    <w:rPr>
      <w:rFonts w:eastAsiaTheme="minorHAnsi"/>
      <w:color w:val="000000"/>
      <w:sz w:val="24"/>
      <w:szCs w:val="24"/>
      <w:lang w:val="tr-TR"/>
    </w:rPr>
  </w:style>
  <w:style w:type="paragraph" w:customStyle="1" w:styleId="division">
    <w:name w:val="division"/>
    <w:basedOn w:val="Standaard"/>
    <w:rsid w:val="002E60C3"/>
    <w:pPr>
      <w:spacing w:line="320" w:lineRule="exact"/>
    </w:pPr>
    <w:rPr>
      <w:rFonts w:cs="Times New Roman"/>
      <w:b/>
      <w:sz w:val="28"/>
      <w:szCs w:val="28"/>
      <w:lang w:val="en-GB"/>
    </w:rPr>
  </w:style>
  <w:style w:type="paragraph" w:customStyle="1" w:styleId="Heading21">
    <w:name w:val="Heading 21"/>
    <w:basedOn w:val="Kop2"/>
    <w:rsid w:val="002E60C3"/>
    <w:pPr>
      <w:spacing w:line="320" w:lineRule="exact"/>
    </w:pPr>
    <w:rPr>
      <w:rFonts w:ascii="Helvetica" w:hAnsi="Helvetica"/>
      <w:b w:val="0"/>
      <w:lang w:val="en-GB"/>
    </w:rPr>
  </w:style>
  <w:style w:type="paragraph" w:styleId="Titel">
    <w:name w:val="Title"/>
    <w:basedOn w:val="Standaard"/>
    <w:link w:val="TitelChar"/>
    <w:qFormat/>
    <w:rsid w:val="002E60C3"/>
    <w:pPr>
      <w:spacing w:before="0" w:after="0" w:line="360" w:lineRule="auto"/>
      <w:jc w:val="center"/>
    </w:pPr>
    <w:rPr>
      <w:b/>
      <w:lang w:val="en-US" w:eastAsia="en-US"/>
    </w:rPr>
  </w:style>
  <w:style w:type="character" w:customStyle="1" w:styleId="TitelChar">
    <w:name w:val="Titel Char"/>
    <w:basedOn w:val="Standaardalinea-lettertype"/>
    <w:link w:val="Titel"/>
    <w:rsid w:val="002E60C3"/>
    <w:rPr>
      <w:b/>
      <w:sz w:val="24"/>
      <w:szCs w:val="24"/>
    </w:rPr>
  </w:style>
  <w:style w:type="paragraph" w:customStyle="1" w:styleId="Ondertitel1">
    <w:name w:val="Ondertitel1"/>
    <w:basedOn w:val="Standaard"/>
    <w:rsid w:val="002E60C3"/>
    <w:pPr>
      <w:overflowPunct w:val="0"/>
      <w:autoSpaceDE w:val="0"/>
      <w:autoSpaceDN w:val="0"/>
      <w:adjustRightInd w:val="0"/>
      <w:spacing w:after="120" w:line="360" w:lineRule="atLeast"/>
      <w:textAlignment w:val="baseline"/>
    </w:pPr>
    <w:rPr>
      <w:rFonts w:ascii="Times New Roman" w:hAnsi="Times New Roman" w:cs="Times New Roman"/>
      <w:b/>
      <w:sz w:val="28"/>
      <w:szCs w:val="20"/>
      <w:lang w:val="en-GB" w:eastAsia="en-US"/>
    </w:rPr>
  </w:style>
  <w:style w:type="paragraph" w:styleId="Ondertitel">
    <w:name w:val="Subtitle"/>
    <w:basedOn w:val="Standaard"/>
    <w:next w:val="Plattetekst"/>
    <w:link w:val="OndertitelChar"/>
    <w:qFormat/>
    <w:rsid w:val="002E60C3"/>
    <w:pPr>
      <w:overflowPunct w:val="0"/>
      <w:autoSpaceDE w:val="0"/>
      <w:autoSpaceDN w:val="0"/>
      <w:adjustRightInd w:val="0"/>
      <w:spacing w:before="120" w:after="60" w:line="240" w:lineRule="auto"/>
      <w:textAlignment w:val="baseline"/>
    </w:pPr>
    <w:rPr>
      <w:rFonts w:ascii="Times New Roman" w:hAnsi="Times New Roman" w:cs="Times New Roman"/>
      <w:b/>
      <w:sz w:val="26"/>
      <w:szCs w:val="20"/>
      <w:lang w:val="en-US" w:eastAsia="en-US"/>
    </w:rPr>
  </w:style>
  <w:style w:type="character" w:customStyle="1" w:styleId="OndertitelChar">
    <w:name w:val="Ondertitel Char"/>
    <w:basedOn w:val="Standaardalinea-lettertype"/>
    <w:link w:val="Ondertitel"/>
    <w:rsid w:val="002E60C3"/>
    <w:rPr>
      <w:rFonts w:ascii="Times New Roman" w:hAnsi="Times New Roman" w:cs="Times New Roman"/>
      <w:b/>
      <w:sz w:val="26"/>
      <w:szCs w:val="20"/>
    </w:rPr>
  </w:style>
  <w:style w:type="character" w:customStyle="1" w:styleId="PlattetekstChar">
    <w:name w:val="Platte tekst Char"/>
    <w:basedOn w:val="Standaardalinea-lettertype"/>
    <w:link w:val="Plattetekst"/>
    <w:uiPriority w:val="99"/>
    <w:rsid w:val="002E60C3"/>
    <w:rPr>
      <w:szCs w:val="24"/>
      <w:lang w:val="en-GB"/>
    </w:rPr>
  </w:style>
  <w:style w:type="character" w:customStyle="1" w:styleId="apple-style-span">
    <w:name w:val="apple-style-span"/>
    <w:basedOn w:val="Standaardalinea-lettertype"/>
    <w:rsid w:val="002E60C3"/>
  </w:style>
  <w:style w:type="character" w:customStyle="1" w:styleId="abbr">
    <w:name w:val="abbr"/>
    <w:basedOn w:val="Standaardalinea-lettertype"/>
    <w:rsid w:val="002E60C3"/>
  </w:style>
  <w:style w:type="character" w:customStyle="1" w:styleId="chemf">
    <w:name w:val="chemf"/>
    <w:basedOn w:val="Standaardalinea-lettertype"/>
    <w:rsid w:val="002E60C3"/>
  </w:style>
  <w:style w:type="character" w:styleId="HTML-citaat">
    <w:name w:val="HTML Cite"/>
    <w:basedOn w:val="Standaardalinea-lettertype"/>
    <w:uiPriority w:val="99"/>
    <w:semiHidden/>
    <w:unhideWhenUsed/>
    <w:rsid w:val="002E60C3"/>
    <w:rPr>
      <w:i/>
      <w:iCs/>
    </w:rPr>
  </w:style>
  <w:style w:type="character" w:customStyle="1" w:styleId="citationvolume1">
    <w:name w:val="citation_volume1"/>
    <w:basedOn w:val="Standaardalinea-lettertype"/>
    <w:rsid w:val="002E60C3"/>
    <w:rPr>
      <w:i/>
      <w:iCs/>
    </w:rPr>
  </w:style>
  <w:style w:type="paragraph" w:customStyle="1" w:styleId="Cmsor1">
    <w:name w:val="Címsor 1"/>
    <w:basedOn w:val="Standaard"/>
    <w:next w:val="Standaard"/>
    <w:uiPriority w:val="99"/>
    <w:rsid w:val="0029618E"/>
    <w:pPr>
      <w:autoSpaceDE w:val="0"/>
      <w:autoSpaceDN w:val="0"/>
      <w:adjustRightInd w:val="0"/>
      <w:spacing w:before="0" w:after="0" w:line="240" w:lineRule="auto"/>
    </w:pPr>
    <w:rPr>
      <w:rFonts w:eastAsiaTheme="minorHAnsi"/>
      <w:lang w:val="en-US" w:eastAsia="en-US"/>
    </w:rPr>
  </w:style>
  <w:style w:type="paragraph" w:customStyle="1" w:styleId="indentedtext">
    <w:name w:val="indented text"/>
    <w:basedOn w:val="Standaard"/>
    <w:next w:val="Standaard"/>
    <w:uiPriority w:val="99"/>
    <w:rsid w:val="0029618E"/>
    <w:pPr>
      <w:autoSpaceDE w:val="0"/>
      <w:autoSpaceDN w:val="0"/>
      <w:adjustRightInd w:val="0"/>
      <w:spacing w:before="0" w:after="0" w:line="240" w:lineRule="auto"/>
    </w:pPr>
    <w:rPr>
      <w:rFonts w:eastAsiaTheme="minorHAnsi"/>
      <w:lang w:val="en-US" w:eastAsia="en-US"/>
    </w:rPr>
  </w:style>
  <w:style w:type="paragraph" w:customStyle="1" w:styleId="Cmsor3">
    <w:name w:val="Címsor 3"/>
    <w:basedOn w:val="Standaard"/>
    <w:next w:val="Standaard"/>
    <w:uiPriority w:val="99"/>
    <w:rsid w:val="0029618E"/>
    <w:pPr>
      <w:autoSpaceDE w:val="0"/>
      <w:autoSpaceDN w:val="0"/>
      <w:adjustRightInd w:val="0"/>
      <w:spacing w:before="0" w:after="0" w:line="240" w:lineRule="auto"/>
    </w:pPr>
    <w:rPr>
      <w:rFonts w:eastAsiaTheme="minorHAnsi"/>
      <w:lang w:val="en-US" w:eastAsia="en-US"/>
    </w:rPr>
  </w:style>
  <w:style w:type="paragraph" w:styleId="Kopvaninhoudsopgave">
    <w:name w:val="TOC Heading"/>
    <w:basedOn w:val="Kop1"/>
    <w:next w:val="Standaard"/>
    <w:uiPriority w:val="39"/>
    <w:unhideWhenUsed/>
    <w:qFormat/>
    <w:rsid w:val="0029618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Inhopg1">
    <w:name w:val="toc 1"/>
    <w:basedOn w:val="Standaard"/>
    <w:next w:val="Standaard"/>
    <w:autoRedefine/>
    <w:uiPriority w:val="39"/>
    <w:unhideWhenUsed/>
    <w:qFormat/>
    <w:rsid w:val="0029618E"/>
    <w:pPr>
      <w:spacing w:after="100"/>
    </w:pPr>
  </w:style>
  <w:style w:type="paragraph" w:styleId="Inhopg2">
    <w:name w:val="toc 2"/>
    <w:basedOn w:val="Standaard"/>
    <w:next w:val="Standaard"/>
    <w:autoRedefine/>
    <w:uiPriority w:val="39"/>
    <w:unhideWhenUsed/>
    <w:qFormat/>
    <w:rsid w:val="0029618E"/>
    <w:pPr>
      <w:spacing w:after="100"/>
      <w:ind w:left="240"/>
    </w:pPr>
  </w:style>
  <w:style w:type="paragraph" w:styleId="Inhopg3">
    <w:name w:val="toc 3"/>
    <w:basedOn w:val="Standaard"/>
    <w:next w:val="Standaard"/>
    <w:autoRedefine/>
    <w:uiPriority w:val="39"/>
    <w:unhideWhenUsed/>
    <w:qFormat/>
    <w:rsid w:val="0029618E"/>
    <w:pPr>
      <w:spacing w:before="0" w:after="100" w:line="276" w:lineRule="auto"/>
      <w:ind w:left="440"/>
    </w:pPr>
    <w:rPr>
      <w:rFonts w:asciiTheme="minorHAnsi" w:eastAsiaTheme="minorEastAsia" w:hAnsiTheme="minorHAnsi" w:cstheme="minorBidi"/>
      <w:sz w:val="22"/>
      <w:szCs w:val="22"/>
      <w:lang w:val="en-US" w:eastAsia="en-US"/>
    </w:rPr>
  </w:style>
  <w:style w:type="paragraph" w:styleId="Inhopg4">
    <w:name w:val="toc 4"/>
    <w:basedOn w:val="Standaard"/>
    <w:next w:val="Standaard"/>
    <w:autoRedefine/>
    <w:uiPriority w:val="39"/>
    <w:unhideWhenUsed/>
    <w:rsid w:val="0029618E"/>
    <w:pPr>
      <w:spacing w:before="0" w:after="100" w:line="276" w:lineRule="auto"/>
      <w:ind w:left="660"/>
    </w:pPr>
    <w:rPr>
      <w:rFonts w:asciiTheme="minorHAnsi" w:eastAsiaTheme="minorEastAsia" w:hAnsiTheme="minorHAnsi" w:cstheme="minorBidi"/>
      <w:sz w:val="22"/>
      <w:szCs w:val="22"/>
      <w:lang w:val="en-US" w:eastAsia="en-US"/>
    </w:rPr>
  </w:style>
  <w:style w:type="paragraph" w:styleId="Inhopg5">
    <w:name w:val="toc 5"/>
    <w:basedOn w:val="Standaard"/>
    <w:next w:val="Standaard"/>
    <w:autoRedefine/>
    <w:uiPriority w:val="39"/>
    <w:unhideWhenUsed/>
    <w:rsid w:val="0029618E"/>
    <w:pPr>
      <w:spacing w:before="0" w:after="100" w:line="276" w:lineRule="auto"/>
      <w:ind w:left="880"/>
    </w:pPr>
    <w:rPr>
      <w:rFonts w:asciiTheme="minorHAnsi" w:eastAsiaTheme="minorEastAsia" w:hAnsiTheme="minorHAnsi" w:cstheme="minorBidi"/>
      <w:sz w:val="22"/>
      <w:szCs w:val="22"/>
      <w:lang w:val="en-US" w:eastAsia="en-US"/>
    </w:rPr>
  </w:style>
  <w:style w:type="paragraph" w:styleId="Inhopg6">
    <w:name w:val="toc 6"/>
    <w:basedOn w:val="Standaard"/>
    <w:next w:val="Standaard"/>
    <w:autoRedefine/>
    <w:uiPriority w:val="39"/>
    <w:unhideWhenUsed/>
    <w:rsid w:val="0029618E"/>
    <w:pPr>
      <w:spacing w:before="0" w:after="100" w:line="276" w:lineRule="auto"/>
      <w:ind w:left="1100"/>
    </w:pPr>
    <w:rPr>
      <w:rFonts w:asciiTheme="minorHAnsi" w:eastAsiaTheme="minorEastAsia" w:hAnsiTheme="minorHAnsi" w:cstheme="minorBidi"/>
      <w:sz w:val="22"/>
      <w:szCs w:val="22"/>
      <w:lang w:val="en-US" w:eastAsia="en-US"/>
    </w:rPr>
  </w:style>
  <w:style w:type="paragraph" w:styleId="Inhopg7">
    <w:name w:val="toc 7"/>
    <w:basedOn w:val="Standaard"/>
    <w:next w:val="Standaard"/>
    <w:autoRedefine/>
    <w:uiPriority w:val="39"/>
    <w:unhideWhenUsed/>
    <w:rsid w:val="0029618E"/>
    <w:pPr>
      <w:spacing w:before="0" w:after="100" w:line="276" w:lineRule="auto"/>
      <w:ind w:left="1320"/>
    </w:pPr>
    <w:rPr>
      <w:rFonts w:asciiTheme="minorHAnsi" w:eastAsiaTheme="minorEastAsia" w:hAnsiTheme="minorHAnsi" w:cstheme="minorBidi"/>
      <w:sz w:val="22"/>
      <w:szCs w:val="22"/>
      <w:lang w:val="en-US" w:eastAsia="en-US"/>
    </w:rPr>
  </w:style>
  <w:style w:type="paragraph" w:styleId="Inhopg8">
    <w:name w:val="toc 8"/>
    <w:basedOn w:val="Standaard"/>
    <w:next w:val="Standaard"/>
    <w:autoRedefine/>
    <w:uiPriority w:val="39"/>
    <w:unhideWhenUsed/>
    <w:rsid w:val="0029618E"/>
    <w:pPr>
      <w:spacing w:before="0" w:after="100" w:line="276" w:lineRule="auto"/>
      <w:ind w:left="1540"/>
    </w:pPr>
    <w:rPr>
      <w:rFonts w:asciiTheme="minorHAnsi" w:eastAsiaTheme="minorEastAsia" w:hAnsiTheme="minorHAnsi" w:cstheme="minorBidi"/>
      <w:sz w:val="22"/>
      <w:szCs w:val="22"/>
      <w:lang w:val="en-US" w:eastAsia="en-US"/>
    </w:rPr>
  </w:style>
  <w:style w:type="paragraph" w:styleId="Inhopg9">
    <w:name w:val="toc 9"/>
    <w:basedOn w:val="Standaard"/>
    <w:next w:val="Standaard"/>
    <w:autoRedefine/>
    <w:uiPriority w:val="39"/>
    <w:unhideWhenUsed/>
    <w:rsid w:val="0029618E"/>
    <w:pPr>
      <w:spacing w:before="0" w:after="100" w:line="276" w:lineRule="auto"/>
      <w:ind w:left="1760"/>
    </w:pPr>
    <w:rPr>
      <w:rFonts w:asciiTheme="minorHAnsi" w:eastAsiaTheme="minorEastAsia" w:hAnsiTheme="minorHAnsi" w:cstheme="minorBidi"/>
      <w:sz w:val="22"/>
      <w:szCs w:val="22"/>
      <w:lang w:val="en-US" w:eastAsia="en-US"/>
    </w:rPr>
  </w:style>
  <w:style w:type="paragraph" w:styleId="HTML-voorafopgemaakt">
    <w:name w:val="HTML Preformatted"/>
    <w:basedOn w:val="Standaard"/>
    <w:link w:val="HTML-voorafopgemaaktChar"/>
    <w:uiPriority w:val="99"/>
    <w:unhideWhenUsed/>
    <w:rsid w:val="00544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hAnsi="Courier New" w:cs="Courier New"/>
      <w:color w:val="000000"/>
      <w:sz w:val="20"/>
      <w:szCs w:val="20"/>
      <w:lang w:val="tr-TR" w:eastAsia="tr-TR"/>
    </w:rPr>
  </w:style>
  <w:style w:type="character" w:customStyle="1" w:styleId="HTML-voorafopgemaaktChar">
    <w:name w:val="HTML - vooraf opgemaakt Char"/>
    <w:basedOn w:val="Standaardalinea-lettertype"/>
    <w:link w:val="HTML-voorafopgemaakt"/>
    <w:uiPriority w:val="99"/>
    <w:rsid w:val="0054490A"/>
    <w:rPr>
      <w:rFonts w:ascii="Courier New" w:hAnsi="Courier New" w:cs="Courier New"/>
      <w:color w:val="000000"/>
      <w:sz w:val="20"/>
      <w:szCs w:val="20"/>
      <w:lang w:val="tr-TR" w:eastAsia="tr-TR"/>
    </w:rPr>
  </w:style>
  <w:style w:type="paragraph" w:styleId="Geenafstand">
    <w:name w:val="No Spacing"/>
    <w:link w:val="GeenafstandChar"/>
    <w:uiPriority w:val="1"/>
    <w:qFormat/>
    <w:rsid w:val="00095D4D"/>
    <w:rPr>
      <w:rFonts w:asciiTheme="minorHAnsi" w:eastAsiaTheme="minorEastAsia" w:hAnsiTheme="minorHAnsi" w:cstheme="minorBidi"/>
    </w:rPr>
  </w:style>
  <w:style w:type="character" w:customStyle="1" w:styleId="GeenafstandChar">
    <w:name w:val="Geen afstand Char"/>
    <w:basedOn w:val="Standaardalinea-lettertype"/>
    <w:link w:val="Geenafstand"/>
    <w:uiPriority w:val="1"/>
    <w:rsid w:val="00095D4D"/>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67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emf"/><Relationship Id="rId117" Type="http://schemas.openxmlformats.org/officeDocument/2006/relationships/image" Target="media/image40.emf"/><Relationship Id="rId21" Type="http://schemas.openxmlformats.org/officeDocument/2006/relationships/image" Target="media/image3.emf"/><Relationship Id="rId42" Type="http://schemas.openxmlformats.org/officeDocument/2006/relationships/image" Target="media/image11.wmf"/><Relationship Id="rId47" Type="http://schemas.openxmlformats.org/officeDocument/2006/relationships/oleObject" Target="embeddings/oleObject12.bin"/><Relationship Id="rId63" Type="http://schemas.openxmlformats.org/officeDocument/2006/relationships/hyperlink" Target="http://en.wikipedia.org/wiki/Azide" TargetMode="External"/><Relationship Id="rId68" Type="http://schemas.openxmlformats.org/officeDocument/2006/relationships/image" Target="media/image17.emf"/><Relationship Id="rId84" Type="http://schemas.openxmlformats.org/officeDocument/2006/relationships/oleObject" Target="embeddings/oleObject21.bin"/><Relationship Id="rId89" Type="http://schemas.openxmlformats.org/officeDocument/2006/relationships/image" Target="media/image26.emf"/><Relationship Id="rId112" Type="http://schemas.openxmlformats.org/officeDocument/2006/relationships/oleObject" Target="embeddings/oleObject35.bin"/><Relationship Id="rId133" Type="http://schemas.openxmlformats.org/officeDocument/2006/relationships/oleObject" Target="embeddings/oleObject45.bin"/><Relationship Id="rId138" Type="http://schemas.openxmlformats.org/officeDocument/2006/relationships/image" Target="media/image51.wmf"/><Relationship Id="rId16" Type="http://schemas.openxmlformats.org/officeDocument/2006/relationships/hyperlink" Target="http://en.wikipedia.org/w/index.php?title=Molybdenum_nitride&amp;action=edit&amp;redlink=1" TargetMode="External"/><Relationship Id="rId107" Type="http://schemas.openxmlformats.org/officeDocument/2006/relationships/image" Target="media/image35.emf"/><Relationship Id="rId11" Type="http://schemas.openxmlformats.org/officeDocument/2006/relationships/header" Target="header1.xml"/><Relationship Id="rId32" Type="http://schemas.openxmlformats.org/officeDocument/2006/relationships/image" Target="media/image6.emf"/><Relationship Id="rId37" Type="http://schemas.openxmlformats.org/officeDocument/2006/relationships/oleObject" Target="embeddings/oleObject7.bin"/><Relationship Id="rId53" Type="http://schemas.openxmlformats.org/officeDocument/2006/relationships/hyperlink" Target="http://en.wikipedia.org/wiki/Water" TargetMode="External"/><Relationship Id="rId58" Type="http://schemas.openxmlformats.org/officeDocument/2006/relationships/hyperlink" Target="http://en.wikipedia.org/wiki/Amine" TargetMode="External"/><Relationship Id="rId74" Type="http://schemas.openxmlformats.org/officeDocument/2006/relationships/hyperlink" Target="http://en.wikipedia.org/wiki/Organic_molecule" TargetMode="External"/><Relationship Id="rId79" Type="http://schemas.openxmlformats.org/officeDocument/2006/relationships/image" Target="media/image21.emf"/><Relationship Id="rId102" Type="http://schemas.openxmlformats.org/officeDocument/2006/relationships/oleObject" Target="embeddings/oleObject30.bin"/><Relationship Id="rId123" Type="http://schemas.openxmlformats.org/officeDocument/2006/relationships/image" Target="media/image43.emf"/><Relationship Id="rId128" Type="http://schemas.openxmlformats.org/officeDocument/2006/relationships/image" Target="media/image46.emf"/><Relationship Id="rId144"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29.emf"/><Relationship Id="rId22" Type="http://schemas.openxmlformats.org/officeDocument/2006/relationships/oleObject" Target="embeddings/oleObject1.bin"/><Relationship Id="rId27" Type="http://schemas.openxmlformats.org/officeDocument/2006/relationships/oleObject" Target="embeddings/oleObject3.bin"/><Relationship Id="rId43" Type="http://schemas.openxmlformats.org/officeDocument/2006/relationships/oleObject" Target="embeddings/oleObject10.bin"/><Relationship Id="rId48" Type="http://schemas.openxmlformats.org/officeDocument/2006/relationships/hyperlink" Target="http://en.wikipedia.org/wiki/X-ray" TargetMode="External"/><Relationship Id="rId64" Type="http://schemas.openxmlformats.org/officeDocument/2006/relationships/hyperlink" Target="http://en.wikipedia.org/wiki/Ketone" TargetMode="External"/><Relationship Id="rId69" Type="http://schemas.openxmlformats.org/officeDocument/2006/relationships/oleObject" Target="embeddings/oleObject15.bin"/><Relationship Id="rId113" Type="http://schemas.openxmlformats.org/officeDocument/2006/relationships/image" Target="media/image38.emf"/><Relationship Id="rId118" Type="http://schemas.openxmlformats.org/officeDocument/2006/relationships/oleObject" Target="embeddings/oleObject38.bin"/><Relationship Id="rId134" Type="http://schemas.openxmlformats.org/officeDocument/2006/relationships/header" Target="header2.xml"/><Relationship Id="rId139" Type="http://schemas.openxmlformats.org/officeDocument/2006/relationships/oleObject" Target="embeddings/oleObject47.bin"/><Relationship Id="rId80" Type="http://schemas.openxmlformats.org/officeDocument/2006/relationships/oleObject" Target="embeddings/oleObject19.bin"/><Relationship Id="rId85"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hyperlink" Target="http://www.naturalnews.com/lead.html" TargetMode="External"/><Relationship Id="rId17" Type="http://schemas.openxmlformats.org/officeDocument/2006/relationships/hyperlink" Target="http://en.wikipedia.org/wiki/Ammonia" TargetMode="External"/><Relationship Id="rId25" Type="http://schemas.openxmlformats.org/officeDocument/2006/relationships/hyperlink" Target="http://en.wikipedia.org/wiki/Chemical_kinetics" TargetMode="External"/><Relationship Id="rId33" Type="http://schemas.openxmlformats.org/officeDocument/2006/relationships/oleObject" Target="embeddings/oleObject5.bin"/><Relationship Id="rId38" Type="http://schemas.openxmlformats.org/officeDocument/2006/relationships/image" Target="media/image9.wmf"/><Relationship Id="rId46" Type="http://schemas.openxmlformats.org/officeDocument/2006/relationships/image" Target="media/image13.emf"/><Relationship Id="rId59" Type="http://schemas.openxmlformats.org/officeDocument/2006/relationships/hyperlink" Target="http://en.wikipedia.org/wiki/Organic_synthesis" TargetMode="External"/><Relationship Id="rId67" Type="http://schemas.openxmlformats.org/officeDocument/2006/relationships/oleObject" Target="embeddings/oleObject14.bin"/><Relationship Id="rId103" Type="http://schemas.openxmlformats.org/officeDocument/2006/relationships/image" Target="media/image33.emf"/><Relationship Id="rId108" Type="http://schemas.openxmlformats.org/officeDocument/2006/relationships/oleObject" Target="embeddings/oleObject33.bin"/><Relationship Id="rId116" Type="http://schemas.openxmlformats.org/officeDocument/2006/relationships/oleObject" Target="embeddings/oleObject37.bin"/><Relationship Id="rId124" Type="http://schemas.openxmlformats.org/officeDocument/2006/relationships/oleObject" Target="embeddings/oleObject41.bin"/><Relationship Id="rId129" Type="http://schemas.openxmlformats.org/officeDocument/2006/relationships/oleObject" Target="embeddings/oleObject43.bin"/><Relationship Id="rId137" Type="http://schemas.openxmlformats.org/officeDocument/2006/relationships/image" Target="media/image50.tiff"/><Relationship Id="rId20" Type="http://schemas.openxmlformats.org/officeDocument/2006/relationships/hyperlink" Target="http://www.livestrong.com/sodium/" TargetMode="External"/><Relationship Id="rId41" Type="http://schemas.openxmlformats.org/officeDocument/2006/relationships/oleObject" Target="embeddings/oleObject9.bin"/><Relationship Id="rId54" Type="http://schemas.openxmlformats.org/officeDocument/2006/relationships/image" Target="media/image14.jpeg"/><Relationship Id="rId62" Type="http://schemas.openxmlformats.org/officeDocument/2006/relationships/hyperlink" Target="http://en.wikipedia.org/wiki/Norcamphor" TargetMode="External"/><Relationship Id="rId70" Type="http://schemas.openxmlformats.org/officeDocument/2006/relationships/image" Target="media/image18.emf"/><Relationship Id="rId75" Type="http://schemas.openxmlformats.org/officeDocument/2006/relationships/image" Target="media/image20.emf"/><Relationship Id="rId83" Type="http://schemas.openxmlformats.org/officeDocument/2006/relationships/image" Target="media/image23.emf"/><Relationship Id="rId88" Type="http://schemas.openxmlformats.org/officeDocument/2006/relationships/oleObject" Target="embeddings/oleObject23.bin"/><Relationship Id="rId91" Type="http://schemas.openxmlformats.org/officeDocument/2006/relationships/image" Target="media/image27.emf"/><Relationship Id="rId96" Type="http://schemas.openxmlformats.org/officeDocument/2006/relationships/oleObject" Target="embeddings/oleObject27.bin"/><Relationship Id="rId111" Type="http://schemas.openxmlformats.org/officeDocument/2006/relationships/image" Target="media/image37.emf"/><Relationship Id="rId132" Type="http://schemas.openxmlformats.org/officeDocument/2006/relationships/image" Target="media/image48.emf"/><Relationship Id="rId140" Type="http://schemas.openxmlformats.org/officeDocument/2006/relationships/image" Target="media/image52.emf"/><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Carbon_nanofiber" TargetMode="External"/><Relationship Id="rId23" Type="http://schemas.openxmlformats.org/officeDocument/2006/relationships/oleObject" Target="embeddings/oleObject2.bin"/><Relationship Id="rId28" Type="http://schemas.openxmlformats.org/officeDocument/2006/relationships/hyperlink" Target="http://en.wikipedia.org/wiki/Trace_element" TargetMode="External"/><Relationship Id="rId36" Type="http://schemas.openxmlformats.org/officeDocument/2006/relationships/image" Target="media/image8.wmf"/><Relationship Id="rId49" Type="http://schemas.openxmlformats.org/officeDocument/2006/relationships/hyperlink" Target="http://en.wikipedia.org/wiki/Plexiglas" TargetMode="External"/><Relationship Id="rId57" Type="http://schemas.openxmlformats.org/officeDocument/2006/relationships/hyperlink" Target="http://en.wikipedia.org/wiki/Amide" TargetMode="External"/><Relationship Id="rId106" Type="http://schemas.openxmlformats.org/officeDocument/2006/relationships/oleObject" Target="embeddings/oleObject32.bin"/><Relationship Id="rId114" Type="http://schemas.openxmlformats.org/officeDocument/2006/relationships/oleObject" Target="embeddings/oleObject36.bin"/><Relationship Id="rId119" Type="http://schemas.openxmlformats.org/officeDocument/2006/relationships/image" Target="media/image41.emf"/><Relationship Id="rId127" Type="http://schemas.openxmlformats.org/officeDocument/2006/relationships/image" Target="media/image45.jpeg"/><Relationship Id="rId10" Type="http://schemas.openxmlformats.org/officeDocument/2006/relationships/footer" Target="footer2.xml"/><Relationship Id="rId31" Type="http://schemas.openxmlformats.org/officeDocument/2006/relationships/oleObject" Target="embeddings/oleObject4.bin"/><Relationship Id="rId44" Type="http://schemas.openxmlformats.org/officeDocument/2006/relationships/image" Target="media/image12.emf"/><Relationship Id="rId52" Type="http://schemas.openxmlformats.org/officeDocument/2006/relationships/hyperlink" Target="http://en.wikipedia.org/wiki/Wood" TargetMode="External"/><Relationship Id="rId60" Type="http://schemas.openxmlformats.org/officeDocument/2006/relationships/hyperlink" Target="http://en.wikipedia.org/wiki/Tetrafluoroborate" TargetMode="External"/><Relationship Id="rId65" Type="http://schemas.openxmlformats.org/officeDocument/2006/relationships/hyperlink" Target="http://en.wikipedia.org/wiki/Schmidt_reaction" TargetMode="External"/><Relationship Id="rId73" Type="http://schemas.openxmlformats.org/officeDocument/2006/relationships/oleObject" Target="embeddings/oleObject17.bin"/><Relationship Id="rId78" Type="http://schemas.openxmlformats.org/officeDocument/2006/relationships/hyperlink" Target="http://en.wikipedia.org/wiki/Organic_molecule" TargetMode="External"/><Relationship Id="rId81" Type="http://schemas.openxmlformats.org/officeDocument/2006/relationships/image" Target="media/image22.e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31.emf"/><Relationship Id="rId101" Type="http://schemas.openxmlformats.org/officeDocument/2006/relationships/image" Target="media/image32.emf"/><Relationship Id="rId122" Type="http://schemas.openxmlformats.org/officeDocument/2006/relationships/oleObject" Target="embeddings/oleObject40.bin"/><Relationship Id="rId130" Type="http://schemas.openxmlformats.org/officeDocument/2006/relationships/image" Target="media/image47.emf"/><Relationship Id="rId135" Type="http://schemas.openxmlformats.org/officeDocument/2006/relationships/image" Target="media/image49.emf"/><Relationship Id="rId143" Type="http://schemas.openxmlformats.org/officeDocument/2006/relationships/oleObject" Target="embeddings/oleObject49.bin"/><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en.wikipedia.org/wiki/Dietary_supplement" TargetMode="External"/><Relationship Id="rId18" Type="http://schemas.openxmlformats.org/officeDocument/2006/relationships/hyperlink" Target="http://en.wikipedia.org/wiki/Ammonia" TargetMode="External"/><Relationship Id="rId39" Type="http://schemas.openxmlformats.org/officeDocument/2006/relationships/oleObject" Target="embeddings/oleObject8.bin"/><Relationship Id="rId109" Type="http://schemas.openxmlformats.org/officeDocument/2006/relationships/image" Target="media/image36.emf"/><Relationship Id="rId34" Type="http://schemas.openxmlformats.org/officeDocument/2006/relationships/image" Target="media/image7.wmf"/><Relationship Id="rId50" Type="http://schemas.openxmlformats.org/officeDocument/2006/relationships/hyperlink" Target="http://en.wikipedia.org/wiki/Lucite" TargetMode="External"/><Relationship Id="rId55" Type="http://schemas.openxmlformats.org/officeDocument/2006/relationships/image" Target="media/image15.emf"/><Relationship Id="rId76" Type="http://schemas.openxmlformats.org/officeDocument/2006/relationships/oleObject" Target="embeddings/oleObject18.bin"/><Relationship Id="rId97" Type="http://schemas.openxmlformats.org/officeDocument/2006/relationships/image" Target="media/image30.emf"/><Relationship Id="rId104" Type="http://schemas.openxmlformats.org/officeDocument/2006/relationships/oleObject" Target="embeddings/oleObject31.bin"/><Relationship Id="rId120" Type="http://schemas.openxmlformats.org/officeDocument/2006/relationships/oleObject" Target="embeddings/oleObject39.bin"/><Relationship Id="rId125" Type="http://schemas.openxmlformats.org/officeDocument/2006/relationships/image" Target="media/image44.emf"/><Relationship Id="rId141" Type="http://schemas.openxmlformats.org/officeDocument/2006/relationships/oleObject" Target="embeddings/oleObject48.bin"/><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16.bin"/><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hyperlink" Target="http://en.wikipedia.org/wiki/Photon" TargetMode="External"/><Relationship Id="rId24" Type="http://schemas.openxmlformats.org/officeDocument/2006/relationships/hyperlink" Target="http://en.wikipedia.org/wiki/Chemical_clock" TargetMode="External"/><Relationship Id="rId40" Type="http://schemas.openxmlformats.org/officeDocument/2006/relationships/image" Target="media/image10.wmf"/><Relationship Id="rId45" Type="http://schemas.openxmlformats.org/officeDocument/2006/relationships/oleObject" Target="embeddings/oleObject11.bin"/><Relationship Id="rId66" Type="http://schemas.openxmlformats.org/officeDocument/2006/relationships/image" Target="media/image16.emf"/><Relationship Id="rId87" Type="http://schemas.openxmlformats.org/officeDocument/2006/relationships/image" Target="media/image25.emf"/><Relationship Id="rId110" Type="http://schemas.openxmlformats.org/officeDocument/2006/relationships/oleObject" Target="embeddings/oleObject34.bin"/><Relationship Id="rId115" Type="http://schemas.openxmlformats.org/officeDocument/2006/relationships/image" Target="media/image39.emf"/><Relationship Id="rId131" Type="http://schemas.openxmlformats.org/officeDocument/2006/relationships/oleObject" Target="embeddings/oleObject44.bin"/><Relationship Id="rId136" Type="http://schemas.openxmlformats.org/officeDocument/2006/relationships/oleObject" Target="embeddings/oleObject46.bin"/><Relationship Id="rId61" Type="http://schemas.openxmlformats.org/officeDocument/2006/relationships/hyperlink" Target="http://en.wikipedia.org/wiki/Salt" TargetMode="External"/><Relationship Id="rId82" Type="http://schemas.openxmlformats.org/officeDocument/2006/relationships/oleObject" Target="embeddings/oleObject20.bin"/><Relationship Id="rId19" Type="http://schemas.openxmlformats.org/officeDocument/2006/relationships/hyperlink" Target="http://en.wikipedia.org/wiki/Ammonia" TargetMode="External"/><Relationship Id="rId14" Type="http://schemas.openxmlformats.org/officeDocument/2006/relationships/hyperlink" Target="http://en.wikipedia.org/wiki/Magnesium_oxide" TargetMode="External"/><Relationship Id="rId30" Type="http://schemas.openxmlformats.org/officeDocument/2006/relationships/image" Target="media/image5.emf"/><Relationship Id="rId35" Type="http://schemas.openxmlformats.org/officeDocument/2006/relationships/oleObject" Target="embeddings/oleObject6.bin"/><Relationship Id="rId56" Type="http://schemas.openxmlformats.org/officeDocument/2006/relationships/oleObject" Target="embeddings/oleObject13.bin"/><Relationship Id="rId77" Type="http://schemas.openxmlformats.org/officeDocument/2006/relationships/hyperlink" Target="http://en.wikipedia.org/wiki/Atom" TargetMode="External"/><Relationship Id="rId100" Type="http://schemas.openxmlformats.org/officeDocument/2006/relationships/oleObject" Target="embeddings/oleObject29.bin"/><Relationship Id="rId105" Type="http://schemas.openxmlformats.org/officeDocument/2006/relationships/image" Target="media/image34.emf"/><Relationship Id="rId126" Type="http://schemas.openxmlformats.org/officeDocument/2006/relationships/oleObject" Target="embeddings/oleObject42.bin"/><Relationship Id="rId8" Type="http://schemas.openxmlformats.org/officeDocument/2006/relationships/image" Target="media/image1.jpeg"/><Relationship Id="rId51" Type="http://schemas.openxmlformats.org/officeDocument/2006/relationships/hyperlink" Target="http://en.wikipedia.org/wiki/Plastic" TargetMode="External"/><Relationship Id="rId72" Type="http://schemas.openxmlformats.org/officeDocument/2006/relationships/image" Target="media/image19.emf"/><Relationship Id="rId93" Type="http://schemas.openxmlformats.org/officeDocument/2006/relationships/image" Target="media/image28.emf"/><Relationship Id="rId98" Type="http://schemas.openxmlformats.org/officeDocument/2006/relationships/oleObject" Target="embeddings/oleObject28.bin"/><Relationship Id="rId121" Type="http://schemas.openxmlformats.org/officeDocument/2006/relationships/image" Target="media/image42.emf"/><Relationship Id="rId142" Type="http://schemas.openxmlformats.org/officeDocument/2006/relationships/image" Target="media/image53.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DCE0D-9CA9-4C10-8A1E-DBA756368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15748</Words>
  <Characters>86616</Characters>
  <Application>Microsoft Office Word</Application>
  <DocSecurity>0</DocSecurity>
  <Lines>721</Lines>
  <Paragraphs>204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Theoretical problems</vt:lpstr>
      <vt:lpstr>Theoretical problems</vt:lpstr>
    </vt:vector>
  </TitlesOfParts>
  <Company>Dom</Company>
  <LinksUpToDate>false</LinksUpToDate>
  <CharactersWithSpaces>102160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Theoretical problems</dc:title>
  <dc:creator>Kaniewski</dc:creator>
  <cp:lastModifiedBy>Emiel de Kleijn</cp:lastModifiedBy>
  <cp:revision>2</cp:revision>
  <cp:lastPrinted>2011-02-24T10:05:00Z</cp:lastPrinted>
  <dcterms:created xsi:type="dcterms:W3CDTF">2016-02-28T15:50:00Z</dcterms:created>
  <dcterms:modified xsi:type="dcterms:W3CDTF">2016-02-28T15:50:00Z</dcterms:modified>
</cp:coreProperties>
</file>