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4B4" w:rsidRDefault="00B664B4">
      <w:pPr>
        <w:pStyle w:val="Titel"/>
      </w:pPr>
      <w:r>
        <w:t>NATIONALE CHEMIE OLYMPIADE</w:t>
      </w:r>
    </w:p>
    <w:p w:rsidR="00B664B4" w:rsidRDefault="00B664B4">
      <w:pPr>
        <w:jc w:val="center"/>
        <w:rPr>
          <w:b/>
        </w:rPr>
      </w:pPr>
    </w:p>
    <w:p w:rsidR="00B664B4" w:rsidRDefault="00B664B4">
      <w:pPr>
        <w:jc w:val="center"/>
        <w:rPr>
          <w:b/>
        </w:rPr>
      </w:pPr>
      <w:r>
        <w:rPr>
          <w:b/>
        </w:rPr>
        <w:t>OPGAVEN VOORRONDE 2</w:t>
      </w:r>
    </w:p>
    <w:p w:rsidR="00B664B4" w:rsidRDefault="00B664B4">
      <w:pPr>
        <w:jc w:val="center"/>
        <w:rPr>
          <w:b/>
        </w:rPr>
      </w:pPr>
      <w:r>
        <w:rPr>
          <w:b/>
        </w:rPr>
        <w:t>woensdag 16 april 2003</w:t>
      </w:r>
    </w:p>
    <w:p w:rsidR="00B664B4" w:rsidRDefault="00B664B4"/>
    <w:p w:rsidR="00B664B4" w:rsidRDefault="001D62DD">
      <w:pPr>
        <w:jc w:val="center"/>
      </w:pPr>
      <w:r>
        <w:rPr>
          <w:noProof/>
        </w:rPr>
        <w:drawing>
          <wp:inline distT="0" distB="0" distL="0" distR="0">
            <wp:extent cx="2034540" cy="3406140"/>
            <wp:effectExtent l="19050" t="0" r="3810" b="0"/>
            <wp:docPr id="12" name="Afbeelding 12" descr="logonChe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nChemOl"/>
                    <pic:cNvPicPr>
                      <a:picLocks noChangeAspect="1" noChangeArrowheads="1"/>
                    </pic:cNvPicPr>
                  </pic:nvPicPr>
                  <pic:blipFill>
                    <a:blip r:embed="rId7" cstate="print"/>
                    <a:srcRect/>
                    <a:stretch>
                      <a:fillRect/>
                    </a:stretch>
                  </pic:blipFill>
                  <pic:spPr bwMode="auto">
                    <a:xfrm>
                      <a:off x="0" y="0"/>
                      <a:ext cx="2034540" cy="3406140"/>
                    </a:xfrm>
                    <a:prstGeom prst="rect">
                      <a:avLst/>
                    </a:prstGeom>
                    <a:noFill/>
                    <a:ln w="9525">
                      <a:noFill/>
                      <a:miter lim="800000"/>
                      <a:headEnd/>
                      <a:tailEnd/>
                    </a:ln>
                  </pic:spPr>
                </pic:pic>
              </a:graphicData>
            </a:graphic>
          </wp:inline>
        </w:drawing>
      </w: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numPr>
          <w:ilvl w:val="0"/>
          <w:numId w:val="5"/>
        </w:numPr>
        <w:rPr>
          <w:b/>
        </w:rPr>
      </w:pPr>
      <w:r>
        <w:rPr>
          <w:b/>
        </w:rPr>
        <w:t>Deze voorronde bestaat uit 20 vragen verdeeld over 6 opgaven</w:t>
      </w:r>
    </w:p>
    <w:p w:rsidR="00B664B4" w:rsidRDefault="00B664B4">
      <w:pPr>
        <w:numPr>
          <w:ilvl w:val="0"/>
          <w:numId w:val="5"/>
        </w:numPr>
        <w:rPr>
          <w:b/>
        </w:rPr>
      </w:pPr>
      <w:r>
        <w:rPr>
          <w:b/>
        </w:rPr>
        <w:t>De voorronde duurt maximaal 3 klokuren</w:t>
      </w:r>
    </w:p>
    <w:p w:rsidR="00B664B4" w:rsidRDefault="00B664B4">
      <w:pPr>
        <w:numPr>
          <w:ilvl w:val="0"/>
          <w:numId w:val="5"/>
        </w:numPr>
        <w:rPr>
          <w:b/>
        </w:rPr>
      </w:pPr>
      <w:r>
        <w:rPr>
          <w:b/>
        </w:rPr>
        <w:t>De maximum score voor dit werk bedraagt 100 punten</w:t>
      </w:r>
    </w:p>
    <w:p w:rsidR="00B664B4" w:rsidRDefault="00B664B4">
      <w:pPr>
        <w:numPr>
          <w:ilvl w:val="0"/>
          <w:numId w:val="5"/>
        </w:numPr>
      </w:pPr>
      <w:r>
        <w:rPr>
          <w:b/>
        </w:rPr>
        <w:t>Bij elke opgave is het aantal punten vermeld dat juiste antwoorden op de vragen oplevert</w:t>
      </w:r>
    </w:p>
    <w:p w:rsidR="00B664B4" w:rsidRDefault="00B664B4">
      <w:pPr>
        <w:numPr>
          <w:ilvl w:val="0"/>
          <w:numId w:val="5"/>
        </w:numPr>
      </w:pPr>
      <w:r>
        <w:rPr>
          <w:b/>
        </w:rPr>
        <w:t>Begin élke opgave op een nieuw antwoordblad. Laat een ruime marge aan alle kanten open. Schrijf dus niet in de kantlijn! Vermeld op elk antwoordblad je naam.</w:t>
      </w:r>
    </w:p>
    <w:p w:rsidR="00B664B4" w:rsidRDefault="00B664B4">
      <w:pPr>
        <w:numPr>
          <w:ilvl w:val="0"/>
          <w:numId w:val="5"/>
        </w:numPr>
        <w:rPr>
          <w:b/>
        </w:rPr>
      </w:pPr>
      <w:r>
        <w:rPr>
          <w:b/>
        </w:rPr>
        <w:t>Benodigde hulpmiddelen: rekenapparaat en BINAS</w:t>
      </w:r>
    </w:p>
    <w:p w:rsidR="00B664B4" w:rsidRDefault="00B664B4">
      <w:pPr>
        <w:pStyle w:val="Koptekst"/>
        <w:tabs>
          <w:tab w:val="clear" w:pos="4536"/>
          <w:tab w:val="clear" w:pos="9072"/>
        </w:tabs>
      </w:pPr>
    </w:p>
    <w:p w:rsidR="00B664B4" w:rsidRDefault="00B664B4"/>
    <w:p w:rsidR="00B664B4" w:rsidRDefault="00B664B4">
      <w:pPr>
        <w:sectPr w:rsidR="00B664B4">
          <w:footerReference w:type="default" r:id="rId8"/>
          <w:headerReference w:type="first" r:id="rId9"/>
          <w:pgSz w:w="11906" w:h="16838" w:code="9"/>
          <w:pgMar w:top="1418" w:right="1418" w:bottom="1418" w:left="1418" w:header="708" w:footer="851" w:gutter="0"/>
          <w:cols w:space="708"/>
          <w:titlePg/>
        </w:sectPr>
      </w:pPr>
    </w:p>
    <w:p w:rsidR="00B664B4" w:rsidRDefault="00B664B4">
      <w:pPr>
        <w:pStyle w:val="opgave"/>
      </w:pPr>
      <w:r>
        <w:lastRenderedPageBreak/>
        <w:t>Een edele vreemdeling</w:t>
      </w:r>
      <w:r>
        <w:tab/>
        <w:t>17 punten</w:t>
      </w:r>
    </w:p>
    <w:p w:rsidR="00B664B4" w:rsidRDefault="00B664B4">
      <w:r>
        <w:rPr>
          <w:b/>
        </w:rPr>
        <w:t>A</w:t>
      </w:r>
      <w:r>
        <w:t xml:space="preserve"> is een kleurloos, reukloos, neutraal, gasvormig element. </w:t>
      </w:r>
      <w:smartTag w:uri="urn:schemas-microsoft-com:office:smarttags" w:element="metricconverter">
        <w:smartTagPr>
          <w:attr w:name="ProductID" w:val="1,46 g"/>
        </w:smartTagPr>
        <w:r>
          <w:t>1,46 g</w:t>
        </w:r>
      </w:smartTag>
      <w:r>
        <w:t xml:space="preserve"> </w:t>
      </w:r>
      <w:r>
        <w:rPr>
          <w:b/>
        </w:rPr>
        <w:t>A</w:t>
      </w:r>
      <w:r>
        <w:t xml:space="preserve"> heeft bij standaardomstandigheden (0 </w:t>
      </w:r>
      <w:r>
        <w:sym w:font="Symbol" w:char="F0B0"/>
      </w:r>
      <w:r>
        <w:t>C, 1 atm) een volume van 250 cm</w:t>
      </w:r>
      <w:r>
        <w:rPr>
          <w:vertAlign w:val="superscript"/>
        </w:rPr>
        <w:t>3</w:t>
      </w:r>
      <w:r>
        <w:t>.</w:t>
      </w:r>
    </w:p>
    <w:p w:rsidR="00B664B4" w:rsidRDefault="00B664B4">
      <w:r>
        <w:t xml:space="preserve">Bij reactie van </w:t>
      </w:r>
      <w:smartTag w:uri="urn:schemas-microsoft-com:office:smarttags" w:element="metricconverter">
        <w:smartTagPr>
          <w:attr w:name="ProductID" w:val="0,651 g"/>
        </w:smartTagPr>
        <w:r>
          <w:t>0,651 g</w:t>
        </w:r>
      </w:smartTag>
      <w:r>
        <w:t xml:space="preserve"> </w:t>
      </w:r>
      <w:r>
        <w:rPr>
          <w:b/>
        </w:rPr>
        <w:t>A</w:t>
      </w:r>
      <w:r>
        <w:t xml:space="preserve"> met </w:t>
      </w:r>
      <w:smartTag w:uri="urn:schemas-microsoft-com:office:smarttags" w:element="metricconverter">
        <w:smartTagPr>
          <w:attr w:name="ProductID" w:val="0,380 g"/>
        </w:smartTagPr>
        <w:r>
          <w:t>0,380 g</w:t>
        </w:r>
      </w:smartTag>
      <w:r>
        <w:t xml:space="preserve"> fluor bij 400 </w:t>
      </w:r>
      <w:r>
        <w:sym w:font="Symbol" w:char="F0B0"/>
      </w:r>
      <w:r>
        <w:t xml:space="preserve">C is het enige product een wit kristallijnen vaste stof </w:t>
      </w:r>
      <w:r>
        <w:rPr>
          <w:b/>
        </w:rPr>
        <w:t>B</w:t>
      </w:r>
      <w:r>
        <w:t>.</w:t>
      </w:r>
    </w:p>
    <w:p w:rsidR="00B664B4" w:rsidRDefault="00B664B4">
      <w:smartTag w:uri="urn:schemas-microsoft-com:office:smarttags" w:element="metricconverter">
        <w:smartTagPr>
          <w:attr w:name="ProductID" w:val="1,035 g"/>
        </w:smartTagPr>
        <w:r>
          <w:t>1,035 g</w:t>
        </w:r>
      </w:smartTag>
      <w:r>
        <w:t xml:space="preserve"> </w:t>
      </w:r>
      <w:r>
        <w:rPr>
          <w:b/>
        </w:rPr>
        <w:t>B</w:t>
      </w:r>
      <w:r>
        <w:t xml:space="preserve"> reageert met dizuurstofdifluoride bij </w:t>
      </w:r>
      <w:r>
        <w:sym w:font="Symbol" w:char="F02D"/>
      </w:r>
      <w:r>
        <w:t xml:space="preserve">78 </w:t>
      </w:r>
      <w:r>
        <w:sym w:font="Symbol" w:char="F0B0"/>
      </w:r>
      <w:r>
        <w:t>C tot 112 cm</w:t>
      </w:r>
      <w:r>
        <w:rPr>
          <w:vertAlign w:val="superscript"/>
        </w:rPr>
        <w:t>3</w:t>
      </w:r>
      <w:r>
        <w:rPr>
          <w:b/>
          <w:vertAlign w:val="subscript"/>
        </w:rPr>
        <w:t xml:space="preserve"> </w:t>
      </w:r>
      <w:r>
        <w:t xml:space="preserve">zuurstof (standaardomstandigheden) en </w:t>
      </w:r>
      <w:smartTag w:uri="urn:schemas-microsoft-com:office:smarttags" w:element="metricconverter">
        <w:smartTagPr>
          <w:attr w:name="ProductID" w:val="1,23 g"/>
        </w:smartTagPr>
        <w:r>
          <w:t>1,23 g</w:t>
        </w:r>
      </w:smartTag>
      <w:r>
        <w:t xml:space="preserve"> van een witte vaste stof </w:t>
      </w:r>
      <w:r>
        <w:rPr>
          <w:b/>
        </w:rPr>
        <w:t>C</w:t>
      </w:r>
      <w:r>
        <w:t>.</w:t>
      </w:r>
    </w:p>
    <w:p w:rsidR="00B664B4" w:rsidRDefault="00B664B4">
      <w:r>
        <w:rPr>
          <w:b/>
        </w:rPr>
        <w:t>D</w:t>
      </w:r>
      <w:r>
        <w:t xml:space="preserve"> kan gemaakt worden door een 1 : 1-mengsel van </w:t>
      </w:r>
      <w:r>
        <w:rPr>
          <w:b/>
        </w:rPr>
        <w:t>A</w:t>
      </w:r>
      <w:r>
        <w:t xml:space="preserve"> en fluor te bestralen bij 25 </w:t>
      </w:r>
      <w:r>
        <w:sym w:font="Symbol" w:char="F0B0"/>
      </w:r>
      <w:r>
        <w:t>C.</w:t>
      </w:r>
    </w:p>
    <w:p w:rsidR="00B664B4" w:rsidRDefault="00B664B4">
      <w:r>
        <w:t xml:space="preserve">Als men 1 mol </w:t>
      </w:r>
      <w:r>
        <w:rPr>
          <w:b/>
        </w:rPr>
        <w:t xml:space="preserve">D </w:t>
      </w:r>
      <w:r>
        <w:t xml:space="preserve"> toevoegt aan water, dan bruist het en er is 2 mol natriumhydroxide nodig om de verkregen oplossing te neutraliseren.</w:t>
      </w:r>
    </w:p>
    <w:p w:rsidR="00B664B4" w:rsidRDefault="00B664B4">
      <w:pPr>
        <w:pStyle w:val="vraag"/>
      </w:pPr>
      <w:r>
        <w:t xml:space="preserve">Geef de molecuulformules van </w:t>
      </w:r>
      <w:r>
        <w:rPr>
          <w:b/>
        </w:rPr>
        <w:t>A</w:t>
      </w:r>
      <w:r>
        <w:t xml:space="preserve">, </w:t>
      </w:r>
      <w:r>
        <w:rPr>
          <w:b/>
        </w:rPr>
        <w:t>B</w:t>
      </w:r>
      <w:r>
        <w:t xml:space="preserve">, </w:t>
      </w:r>
      <w:r>
        <w:rPr>
          <w:b/>
        </w:rPr>
        <w:t>C</w:t>
      </w:r>
      <w:r>
        <w:t xml:space="preserve">, en </w:t>
      </w:r>
      <w:r>
        <w:rPr>
          <w:b/>
        </w:rPr>
        <w:t>D</w:t>
      </w:r>
      <w:r>
        <w:t xml:space="preserve">. Motiveer met alle gegevens. </w:t>
      </w:r>
      <w:r>
        <w:tab/>
        <w:t>7</w:t>
      </w:r>
    </w:p>
    <w:p w:rsidR="00B664B4" w:rsidRDefault="00B664B4">
      <w:pPr>
        <w:pStyle w:val="vraag"/>
      </w:pPr>
      <w:r>
        <w:t xml:space="preserve">Geef de reactievergelijkingen van de reacties van: </w:t>
      </w:r>
      <w:r>
        <w:tab/>
        <w:t>6</w:t>
      </w:r>
    </w:p>
    <w:p w:rsidR="00B664B4" w:rsidRDefault="00B664B4">
      <w:pPr>
        <w:numPr>
          <w:ilvl w:val="0"/>
          <w:numId w:val="15"/>
        </w:numPr>
      </w:pPr>
      <w:r>
        <w:rPr>
          <w:b/>
        </w:rPr>
        <w:t>B</w:t>
      </w:r>
      <w:r>
        <w:t xml:space="preserve"> met dizuurstofdifluoride</w:t>
      </w:r>
    </w:p>
    <w:p w:rsidR="00B664B4" w:rsidRDefault="00B664B4">
      <w:pPr>
        <w:numPr>
          <w:ilvl w:val="0"/>
          <w:numId w:val="15"/>
        </w:numPr>
      </w:pPr>
      <w:r>
        <w:rPr>
          <w:b/>
        </w:rPr>
        <w:t xml:space="preserve">D </w:t>
      </w:r>
      <w:r>
        <w:t>met water.</w:t>
      </w:r>
    </w:p>
    <w:p w:rsidR="00B664B4" w:rsidRDefault="00B664B4">
      <w:pPr>
        <w:pStyle w:val="vraag"/>
      </w:pPr>
      <w:r>
        <w:t xml:space="preserve">Verklaar de ruimtelijke vorm van verbinding </w:t>
      </w:r>
      <w:r>
        <w:rPr>
          <w:b/>
        </w:rPr>
        <w:t>B</w:t>
      </w:r>
      <w:r>
        <w:t xml:space="preserve"> aan de hand van de elektronenformule. </w:t>
      </w:r>
      <w:r>
        <w:tab/>
        <w:t>4</w:t>
      </w:r>
    </w:p>
    <w:p w:rsidR="00B664B4" w:rsidRDefault="00B664B4">
      <w:pPr>
        <w:pStyle w:val="opgave"/>
      </w:pPr>
      <w:r>
        <w:t>Dubbel gebroken</w:t>
      </w:r>
      <w:r>
        <w:tab/>
        <w:t>30 punten</w:t>
      </w:r>
    </w:p>
    <w:p w:rsidR="00B664B4" w:rsidRDefault="00B664B4">
      <w:r>
        <w:t xml:space="preserve">Een acyclische organische verbinding </w:t>
      </w:r>
      <w:r>
        <w:rPr>
          <w:b/>
        </w:rPr>
        <w:t>A</w:t>
      </w:r>
      <w:r>
        <w:t xml:space="preserve"> heeft molecuulformule C</w:t>
      </w:r>
      <w:r>
        <w:rPr>
          <w:vertAlign w:val="subscript"/>
        </w:rPr>
        <w:t>6</w:t>
      </w:r>
      <w:r>
        <w:t>H</w:t>
      </w:r>
      <w:r>
        <w:rPr>
          <w:vertAlign w:val="subscript"/>
        </w:rPr>
        <w:t>12</w:t>
      </w:r>
      <w:r>
        <w:t xml:space="preserve">. </w:t>
      </w:r>
    </w:p>
    <w:p w:rsidR="00B664B4" w:rsidRDefault="00B664B4">
      <w:r>
        <w:t xml:space="preserve">Er zijn 13 mogelijke structuurformules van </w:t>
      </w:r>
      <w:r>
        <w:rPr>
          <w:b/>
        </w:rPr>
        <w:t xml:space="preserve">A </w:t>
      </w:r>
      <w:r>
        <w:t>(in totaal, als je stereo-isomeren niet meerekent).</w:t>
      </w:r>
    </w:p>
    <w:p w:rsidR="00B664B4" w:rsidRDefault="00B664B4">
      <w:pPr>
        <w:pStyle w:val="vraag"/>
      </w:pPr>
      <w:r>
        <w:t xml:space="preserve">Geef deze 13 structuurformules. </w:t>
      </w:r>
      <w:r>
        <w:tab/>
        <w:t>10</w:t>
      </w:r>
    </w:p>
    <w:p w:rsidR="00B664B4" w:rsidRDefault="00B664B4">
      <w:pPr>
        <w:pStyle w:val="vraag"/>
      </w:pPr>
      <w:r>
        <w:t xml:space="preserve">Ga na welke van de gegeven structuurformules stereo-isomeren heeft en indien dat het geval is, geef dan aan om welke vorm van stereo-isomerie het gaat. </w:t>
      </w:r>
      <w:r>
        <w:tab/>
        <w:t>7</w:t>
      </w:r>
    </w:p>
    <w:p w:rsidR="00B664B4" w:rsidRDefault="00B664B4">
      <w:r>
        <w:t xml:space="preserve">Bij oxidatie van </w:t>
      </w:r>
      <w:r>
        <w:rPr>
          <w:b/>
        </w:rPr>
        <w:t>A</w:t>
      </w:r>
      <w:r>
        <w:t xml:space="preserve"> met kaliumchromaat, K</w:t>
      </w:r>
      <w:r>
        <w:rPr>
          <w:vertAlign w:val="subscript"/>
        </w:rPr>
        <w:t>2</w:t>
      </w:r>
      <w:r>
        <w:t>CrO</w:t>
      </w:r>
      <w:r>
        <w:rPr>
          <w:vertAlign w:val="subscript"/>
        </w:rPr>
        <w:t>4</w:t>
      </w:r>
      <w:r>
        <w:t xml:space="preserve"> in zuur milieu wordt een keton en een zuur gevormd en ontstaat ook Cr</w:t>
      </w:r>
      <w:r>
        <w:rPr>
          <w:vertAlign w:val="superscript"/>
        </w:rPr>
        <w:t>3+</w:t>
      </w:r>
      <w:r>
        <w:t>.</w:t>
      </w:r>
    </w:p>
    <w:p w:rsidR="00B664B4" w:rsidRDefault="00B664B4">
      <w:smartTag w:uri="urn:schemas-microsoft-com:office:smarttags" w:element="metricconverter">
        <w:smartTagPr>
          <w:attr w:name="ProductID" w:val="1,814 g"/>
        </w:smartTagPr>
        <w:r>
          <w:t>1,814 g</w:t>
        </w:r>
      </w:smartTag>
      <w:r>
        <w:t xml:space="preserve"> van het zure product wordt opgelost in water en verdund tot 100,0 cm</w:t>
      </w:r>
      <w:r>
        <w:rPr>
          <w:vertAlign w:val="superscript"/>
        </w:rPr>
        <w:t>3</w:t>
      </w:r>
      <w:r>
        <w:t>. 10,00 cm</w:t>
      </w:r>
      <w:r>
        <w:rPr>
          <w:vertAlign w:val="superscript"/>
        </w:rPr>
        <w:t>3</w:t>
      </w:r>
      <w:r>
        <w:t xml:space="preserve"> van deze oplossing wordt getitreerd met 23,6 cm</w:t>
      </w:r>
      <w:r>
        <w:rPr>
          <w:vertAlign w:val="superscript"/>
        </w:rPr>
        <w:t>3</w:t>
      </w:r>
      <w:r>
        <w:t xml:space="preserve"> </w:t>
      </w:r>
      <w:smartTag w:uri="urn:schemas-microsoft-com:office:smarttags" w:element="metricconverter">
        <w:smartTagPr>
          <w:attr w:name="ProductID" w:val="0,1040 M"/>
        </w:smartTagPr>
        <w:r>
          <w:t>0,1040 M</w:t>
        </w:r>
      </w:smartTag>
      <w:r>
        <w:t xml:space="preserve"> NaOH-opl.</w:t>
      </w:r>
    </w:p>
    <w:p w:rsidR="00B664B4" w:rsidRDefault="00B664B4">
      <w:pPr>
        <w:pStyle w:val="vraag"/>
      </w:pPr>
      <w:r>
        <w:t xml:space="preserve">Geef de molecuulformule van het zure product. </w:t>
      </w:r>
      <w:r>
        <w:tab/>
        <w:t>4</w:t>
      </w:r>
    </w:p>
    <w:p w:rsidR="00B664B4" w:rsidRDefault="00B664B4">
      <w:pPr>
        <w:pStyle w:val="vraag"/>
      </w:pPr>
      <w:r>
        <w:t xml:space="preserve">Geef de structuurformule van </w:t>
      </w:r>
      <w:r>
        <w:rPr>
          <w:b/>
        </w:rPr>
        <w:t>A</w:t>
      </w:r>
      <w:r>
        <w:t xml:space="preserve">. </w:t>
      </w:r>
      <w:r>
        <w:tab/>
        <w:t>3</w:t>
      </w:r>
    </w:p>
    <w:p w:rsidR="00B664B4" w:rsidRDefault="00B664B4">
      <w:pPr>
        <w:pStyle w:val="vraag"/>
      </w:pPr>
      <w:r>
        <w:t>Geef de halfreacties en de totale reactie van de oxidatie van</w:t>
      </w:r>
      <w:r>
        <w:rPr>
          <w:b/>
        </w:rPr>
        <w:t xml:space="preserve"> A</w:t>
      </w:r>
      <w:r>
        <w:t>.</w:t>
      </w:r>
      <w:r>
        <w:tab/>
        <w:t>6</w:t>
      </w:r>
    </w:p>
    <w:p w:rsidR="00B664B4" w:rsidRDefault="00B664B4">
      <w:pPr>
        <w:pStyle w:val="opgave"/>
      </w:pPr>
      <w:r>
        <w:t>Oplossen en neerslaan leidt tot oplossing</w:t>
      </w:r>
      <w:r>
        <w:tab/>
        <w:t>18 punten</w:t>
      </w:r>
    </w:p>
    <w:p w:rsidR="00B664B4" w:rsidRDefault="00B664B4">
      <w:r>
        <w:t xml:space="preserve">Men lost </w:t>
      </w:r>
      <w:smartTag w:uri="urn:schemas-microsoft-com:office:smarttags" w:element="metricconverter">
        <w:smartTagPr>
          <w:attr w:name="ProductID" w:val="10,00 g"/>
        </w:smartTagPr>
        <w:r>
          <w:t>10,00 g</w:t>
        </w:r>
      </w:smartTag>
      <w:r>
        <w:t xml:space="preserve"> van een legering van koper, zilver en zink op in verdund salpeterzuur. De overmaat salpeterzuur wordt dan door neutraliseren en indampen verwijderd. Aan de oplossing voegt men voorzichtig overmaat kaliumjodide-oplossing toe tot er geen nieuw neerslag meer gevormd wordt. Het neerslag (een mengsel van koper(I)jodide, zilverjodide en jood) wordt afgefiltreerd en zeer zorgvuldig gedroogd (waarbij ook de vluchtige vaste stof behouden blijft). De massa ervan is </w:t>
      </w:r>
      <w:smartTag w:uri="urn:schemas-microsoft-com:office:smarttags" w:element="metricconverter">
        <w:smartTagPr>
          <w:attr w:name="ProductID" w:val="19,35 g"/>
        </w:smartTagPr>
        <w:r>
          <w:t>19,35 g</w:t>
        </w:r>
      </w:smartTag>
      <w:r>
        <w:t xml:space="preserve">. Dit neerslag wordt onder afzuigen verhit tot er geen gas meer ontwijkt. Hierbij neemt de massa van het neerslag af met </w:t>
      </w:r>
      <w:smartTag w:uri="urn:schemas-microsoft-com:office:smarttags" w:element="metricconverter">
        <w:smartTagPr>
          <w:attr w:name="ProductID" w:val="6,00 g"/>
        </w:smartTagPr>
        <w:r>
          <w:t>6,00 g</w:t>
        </w:r>
      </w:smartTag>
      <w:r>
        <w:t>.</w:t>
      </w:r>
    </w:p>
    <w:p w:rsidR="00B664B4" w:rsidRDefault="00B664B4">
      <w:pPr>
        <w:pStyle w:val="vraag"/>
      </w:pPr>
      <w:r>
        <w:t xml:space="preserve">Geef de vergelijkingen van alle reacties die verlopen zijn. </w:t>
      </w:r>
      <w:r>
        <w:tab/>
        <w:t>10</w:t>
      </w:r>
    </w:p>
    <w:p w:rsidR="00B664B4" w:rsidRDefault="00B664B4">
      <w:pPr>
        <w:pStyle w:val="vraag"/>
      </w:pPr>
      <w:r>
        <w:t xml:space="preserve">Bereken de massa van elk afzonderlijk metaal in deze legering. </w:t>
      </w:r>
      <w:r>
        <w:tab/>
        <w:t>8</w:t>
      </w:r>
    </w:p>
    <w:p w:rsidR="00B664B4" w:rsidRDefault="00B664B4">
      <w:pPr>
        <w:pStyle w:val="opgave"/>
      </w:pPr>
      <w:r>
        <w:lastRenderedPageBreak/>
        <w:t>Redox maakt bleek</w:t>
      </w:r>
      <w:r>
        <w:tab/>
        <w:t>16 punten</w:t>
      </w:r>
    </w:p>
    <w:p w:rsidR="00B664B4" w:rsidRDefault="00B664B4">
      <w:r>
        <w:t>Chloordioxide, ClO</w:t>
      </w:r>
      <w:r>
        <w:rPr>
          <w:vertAlign w:val="subscript"/>
        </w:rPr>
        <w:t>2</w:t>
      </w:r>
      <w:r>
        <w:t>(g) wordt gebruikt voor het bleken van papierpulp. Het kan gevormd worden door reductie van chloraat, ClO</w:t>
      </w:r>
      <w:r>
        <w:rPr>
          <w:vertAlign w:val="subscript"/>
        </w:rPr>
        <w:t>3</w:t>
      </w:r>
      <w:r>
        <w:rPr>
          <w:rFonts w:ascii="WP TypographicSymbols" w:hAnsi="WP TypographicSymbols"/>
          <w:vertAlign w:val="superscript"/>
        </w:rPr>
        <w:sym w:font="Symbol" w:char="F02D"/>
      </w:r>
      <w:r>
        <w:t>met chloride in een sterk zuur milieu. Hierbij ontstaat ook chloorgas.</w:t>
      </w:r>
    </w:p>
    <w:p w:rsidR="00B664B4" w:rsidRDefault="00B664B4">
      <w:r>
        <w:t>Voor de redoxkoppels bij deze reactie gelden de volgende standaardelektrodepotentialen.</w:t>
      </w:r>
    </w:p>
    <w:p w:rsidR="00B664B4" w:rsidRPr="0073128F" w:rsidRDefault="00B664B4">
      <w:pPr>
        <w:rPr>
          <w:lang w:val="en-GB"/>
        </w:rPr>
      </w:pPr>
      <w:r w:rsidRPr="0073128F">
        <w:rPr>
          <w:lang w:val="en-GB"/>
        </w:rPr>
        <w:t>ClO</w:t>
      </w:r>
      <w:r w:rsidRPr="0073128F">
        <w:rPr>
          <w:vertAlign w:val="subscript"/>
          <w:lang w:val="en-GB"/>
        </w:rPr>
        <w:t>3</w:t>
      </w:r>
      <w:r>
        <w:rPr>
          <w:rFonts w:ascii="WP TypographicSymbols" w:hAnsi="WP TypographicSymbols"/>
          <w:vertAlign w:val="superscript"/>
        </w:rPr>
        <w:sym w:font="Symbol" w:char="F02D"/>
      </w:r>
      <w:r w:rsidRPr="0073128F">
        <w:rPr>
          <w:lang w:val="en-GB"/>
        </w:rPr>
        <w:t>+ 2 H</w:t>
      </w:r>
      <w:r w:rsidRPr="0073128F">
        <w:rPr>
          <w:vertAlign w:val="superscript"/>
          <w:lang w:val="en-GB"/>
        </w:rPr>
        <w:t>+</w:t>
      </w:r>
      <w:r w:rsidRPr="0073128F">
        <w:rPr>
          <w:lang w:val="en-GB"/>
        </w:rPr>
        <w:t xml:space="preserve"> + e</w:t>
      </w:r>
      <w:r>
        <w:rPr>
          <w:rFonts w:ascii="WP TypographicSymbols" w:hAnsi="WP TypographicSymbols"/>
          <w:vertAlign w:val="superscript"/>
        </w:rPr>
        <w:sym w:font="Symbol" w:char="F02D"/>
      </w:r>
      <w:r w:rsidRPr="0073128F">
        <w:rPr>
          <w:sz w:val="20"/>
          <w:lang w:val="en-GB"/>
        </w:rPr>
        <w:tab/>
      </w:r>
      <w:r>
        <w:rPr>
          <w:sz w:val="20"/>
        </w:rPr>
        <w:sym w:font="Symbol" w:char="F0AE"/>
      </w:r>
      <w:r w:rsidRPr="0073128F">
        <w:rPr>
          <w:sz w:val="20"/>
          <w:lang w:val="en-GB"/>
        </w:rPr>
        <w:t xml:space="preserve"> </w:t>
      </w:r>
      <w:r w:rsidRPr="0073128F">
        <w:rPr>
          <w:lang w:val="en-GB"/>
        </w:rPr>
        <w:t>ClO</w:t>
      </w:r>
      <w:r w:rsidRPr="0073128F">
        <w:rPr>
          <w:vertAlign w:val="subscript"/>
          <w:lang w:val="en-GB"/>
        </w:rPr>
        <w:t>2</w:t>
      </w:r>
      <w:r w:rsidRPr="0073128F">
        <w:rPr>
          <w:lang w:val="en-GB"/>
        </w:rPr>
        <w:t>(g) + H</w:t>
      </w:r>
      <w:r w:rsidRPr="0073128F">
        <w:rPr>
          <w:vertAlign w:val="subscript"/>
          <w:lang w:val="en-GB"/>
        </w:rPr>
        <w:t>2</w:t>
      </w:r>
      <w:r w:rsidRPr="0073128F">
        <w:rPr>
          <w:lang w:val="en-GB"/>
        </w:rPr>
        <w:t>O</w:t>
      </w:r>
      <w:r w:rsidRPr="0073128F">
        <w:rPr>
          <w:i/>
          <w:lang w:val="en-GB"/>
        </w:rPr>
        <w:tab/>
        <w:t>V</w:t>
      </w:r>
      <w:r>
        <w:sym w:font="Symbol" w:char="F0B0"/>
      </w:r>
      <w:r w:rsidRPr="0073128F">
        <w:rPr>
          <w:lang w:val="en-GB"/>
        </w:rPr>
        <w:t>= 1,15 V</w:t>
      </w:r>
    </w:p>
    <w:p w:rsidR="00B664B4" w:rsidRDefault="00B664B4">
      <w:r>
        <w:t>Cl</w:t>
      </w:r>
      <w:r>
        <w:rPr>
          <w:vertAlign w:val="subscript"/>
        </w:rPr>
        <w:t>2</w:t>
      </w:r>
      <w:r>
        <w:t>(g) + 2 e</w:t>
      </w:r>
      <w:r>
        <w:rPr>
          <w:rFonts w:ascii="WP TypographicSymbols" w:hAnsi="WP TypographicSymbols"/>
          <w:vertAlign w:val="superscript"/>
        </w:rPr>
        <w:sym w:font="Symbol" w:char="F02D"/>
      </w:r>
      <w:r>
        <w:rPr>
          <w:sz w:val="20"/>
        </w:rPr>
        <w:tab/>
      </w:r>
      <w:r>
        <w:rPr>
          <w:sz w:val="20"/>
        </w:rPr>
        <w:tab/>
      </w:r>
      <w:r>
        <w:rPr>
          <w:sz w:val="20"/>
        </w:rPr>
        <w:sym w:font="Symbol" w:char="F0AE"/>
      </w:r>
      <w:r>
        <w:rPr>
          <w:sz w:val="20"/>
        </w:rPr>
        <w:t xml:space="preserve"> </w:t>
      </w:r>
      <w:r>
        <w:t>2 Cl</w:t>
      </w:r>
      <w:r>
        <w:rPr>
          <w:rFonts w:ascii="WP TypographicSymbols" w:hAnsi="WP TypographicSymbols"/>
          <w:vertAlign w:val="superscript"/>
        </w:rPr>
        <w:sym w:font="Symbol" w:char="F02D"/>
      </w:r>
      <w:r>
        <w:rPr>
          <w:i/>
        </w:rPr>
        <w:tab/>
      </w:r>
      <w:r>
        <w:rPr>
          <w:i/>
        </w:rPr>
        <w:tab/>
      </w:r>
      <w:r>
        <w:rPr>
          <w:i/>
        </w:rPr>
        <w:tab/>
        <w:t>V</w:t>
      </w:r>
      <w:r>
        <w:sym w:font="Symbol" w:char="F0B0"/>
      </w:r>
      <w:r>
        <w:t xml:space="preserve">= 1,36 V </w:t>
      </w:r>
    </w:p>
    <w:p w:rsidR="00B664B4" w:rsidRDefault="00B664B4">
      <w:pPr>
        <w:pStyle w:val="vraag"/>
      </w:pPr>
      <w:r>
        <w:t xml:space="preserve">Geef de vergelijking van de reactie tussen chloraat en chloride. </w:t>
      </w:r>
      <w:r>
        <w:tab/>
        <w:t>3</w:t>
      </w:r>
    </w:p>
    <w:p w:rsidR="00B664B4" w:rsidRDefault="00B664B4">
      <w:r>
        <w:t xml:space="preserve">Voor de verandering van de gibbsenergie (ook wel vrije enthalpie genoemd, een maat voor de evenwichtsligging) bij standaardomstandigheden, </w:t>
      </w:r>
      <w:r>
        <w:sym w:font="Symbol" w:char="F044"/>
      </w:r>
      <w:r>
        <w:rPr>
          <w:i/>
        </w:rPr>
        <w:t>G</w:t>
      </w:r>
      <w:r>
        <w:sym w:font="Symbol" w:char="F0B0"/>
      </w:r>
      <w:r>
        <w:t>geldt bij een redoxreactie:</w:t>
      </w:r>
    </w:p>
    <w:p w:rsidR="00B664B4" w:rsidRDefault="00B664B4">
      <w:r>
        <w:sym w:font="Symbol" w:char="F044"/>
      </w:r>
      <w:r>
        <w:rPr>
          <w:i/>
        </w:rPr>
        <w:t>G</w:t>
      </w:r>
      <w:r>
        <w:sym w:font="Symbol" w:char="F0B0"/>
      </w:r>
      <w:r>
        <w:t xml:space="preserve"> = </w:t>
      </w:r>
      <w:r>
        <w:sym w:font="Symbol" w:char="F02D"/>
      </w:r>
      <w:r>
        <w:rPr>
          <w:i/>
        </w:rPr>
        <w:t>n F</w:t>
      </w:r>
      <w:r>
        <w:t xml:space="preserve"> </w:t>
      </w:r>
      <w:r>
        <w:sym w:font="Symbol" w:char="F044"/>
      </w:r>
      <w:r>
        <w:rPr>
          <w:i/>
        </w:rPr>
        <w:t>V</w:t>
      </w:r>
      <w:r>
        <w:sym w:font="Symbol" w:char="F0B0"/>
      </w:r>
      <w:r>
        <w:t>waarin</w:t>
      </w:r>
      <w:r>
        <w:rPr>
          <w:i/>
        </w:rPr>
        <w:tab/>
        <w:t>n</w:t>
      </w:r>
      <w:r>
        <w:t xml:space="preserve"> = aantal mol overgedragen elektronen</w:t>
      </w:r>
    </w:p>
    <w:p w:rsidR="00B664B4" w:rsidRDefault="00B664B4">
      <w:pPr>
        <w:ind w:left="1418" w:firstLine="709"/>
      </w:pPr>
      <w:r>
        <w:rPr>
          <w:i/>
        </w:rPr>
        <w:t>F</w:t>
      </w:r>
      <w:r>
        <w:t xml:space="preserve"> = constante van Faraday</w:t>
      </w:r>
    </w:p>
    <w:p w:rsidR="00B664B4" w:rsidRDefault="00B664B4">
      <w:pPr>
        <w:ind w:left="1418" w:firstLine="709"/>
      </w:pPr>
      <w:r>
        <w:sym w:font="Symbol" w:char="F044"/>
      </w:r>
      <w:r>
        <w:rPr>
          <w:i/>
        </w:rPr>
        <w:t>V</w:t>
      </w:r>
      <w:r>
        <w:sym w:font="Symbol" w:char="F0B0"/>
      </w:r>
      <w:r>
        <w:t xml:space="preserve">= </w:t>
      </w:r>
      <w:r>
        <w:rPr>
          <w:i/>
        </w:rPr>
        <w:t>V</w:t>
      </w:r>
      <w:r>
        <w:sym w:font="Symbol" w:char="F0B0"/>
      </w:r>
      <w:r>
        <w:rPr>
          <w:vertAlign w:val="subscript"/>
        </w:rPr>
        <w:t>ox</w:t>
      </w:r>
      <w:r>
        <w:t xml:space="preserve"> </w:t>
      </w:r>
      <w:r>
        <w:sym w:font="Symbol" w:char="F02D"/>
      </w:r>
      <w:r>
        <w:t xml:space="preserve"> </w:t>
      </w:r>
      <w:r>
        <w:rPr>
          <w:i/>
        </w:rPr>
        <w:t>V</w:t>
      </w:r>
      <w:r>
        <w:sym w:font="Symbol" w:char="F0B0"/>
      </w:r>
      <w:r>
        <w:rPr>
          <w:vertAlign w:val="subscript"/>
        </w:rPr>
        <w:t>red</w:t>
      </w:r>
    </w:p>
    <w:p w:rsidR="00B664B4" w:rsidRDefault="00B664B4">
      <w:pPr>
        <w:pStyle w:val="vraag"/>
      </w:pPr>
      <w:r>
        <w:t xml:space="preserve">Bereken </w:t>
      </w:r>
      <w:r>
        <w:sym w:font="Symbol" w:char="F044"/>
      </w:r>
      <w:r>
        <w:rPr>
          <w:i/>
        </w:rPr>
        <w:t>G</w:t>
      </w:r>
      <w:r>
        <w:sym w:font="Symbol" w:char="F0B0"/>
      </w:r>
      <w:r>
        <w:t xml:space="preserve"> voor de reactie tussen chloraat en chloride. </w:t>
      </w:r>
      <w:r>
        <w:tab/>
        <w:t>3</w:t>
      </w:r>
    </w:p>
    <w:p w:rsidR="00B664B4" w:rsidRDefault="00B664B4">
      <w:r>
        <w:t xml:space="preserve">In Binas tabel </w:t>
      </w:r>
      <w:smartTag w:uri="urn:schemas-microsoft-com:office:smarttags" w:element="metricconverter">
        <w:smartTagPr>
          <w:attr w:name="ProductID" w:val="36 C"/>
        </w:smartTagPr>
        <w:r>
          <w:t>36 C</w:t>
        </w:r>
      </w:smartTag>
      <w:r>
        <w:t xml:space="preserve"> wordt onder andere het verband gegeven tussen de verandering van de gibbsenergie en de evenwichtsconstante.</w:t>
      </w:r>
    </w:p>
    <w:p w:rsidR="00B664B4" w:rsidRDefault="00B664B4">
      <w:pPr>
        <w:pStyle w:val="vraag"/>
      </w:pPr>
      <w:r>
        <w:t xml:space="preserve">Bereken met behulp van BINAS, </w:t>
      </w:r>
      <w:smartTag w:uri="urn:schemas-microsoft-com:office:smarttags" w:element="metricconverter">
        <w:smartTagPr>
          <w:attr w:name="ProductID" w:val="36 C"/>
        </w:smartTagPr>
        <w:r>
          <w:t xml:space="preserve">36 </w:t>
        </w:r>
        <w:r>
          <w:rPr>
            <w:b/>
          </w:rPr>
          <w:t>C</w:t>
        </w:r>
      </w:smartTag>
      <w:r>
        <w:t xml:space="preserve"> de evenwichtsconstante. </w:t>
      </w:r>
      <w:r>
        <w:tab/>
        <w:t>4</w:t>
      </w:r>
    </w:p>
    <w:p w:rsidR="00B664B4" w:rsidRDefault="00B664B4">
      <w:r>
        <w:t>Bij de productie van chloordioxide wordt gebruik gemaakt van zwavelzuur met natriumchloride en natriumchloraat, NaClO</w:t>
      </w:r>
      <w:r>
        <w:rPr>
          <w:vertAlign w:val="subscript"/>
        </w:rPr>
        <w:t>3</w:t>
      </w:r>
      <w:r>
        <w:t>. De concentratie van beide laatstgenoemde stoffen is 2 mol L</w:t>
      </w:r>
      <w:r>
        <w:rPr>
          <w:rFonts w:ascii="WP TypographicSymbols" w:hAnsi="WP TypographicSymbols"/>
          <w:vertAlign w:val="superscript"/>
        </w:rPr>
        <w:sym w:font="Symbol" w:char="F02D"/>
      </w:r>
      <w:r>
        <w:rPr>
          <w:vertAlign w:val="superscript"/>
        </w:rPr>
        <w:t>1</w:t>
      </w:r>
      <w:r>
        <w:t>. De evenwichtsreactie vindt plaats bij verminderde druk (0,10 atm) en bij een temperatuur van 298 K.</w:t>
      </w:r>
    </w:p>
    <w:p w:rsidR="00B664B4" w:rsidRDefault="00B664B4">
      <w:pPr>
        <w:pStyle w:val="vraag"/>
      </w:pPr>
      <w:r>
        <w:t xml:space="preserve">Bereken de pH waarbij dit mengsel in evenwicht is. Let op: in de evenwichtsvoorwaarde staat voor de gasvormige stoffen niet de concentratie, maar de partiaaldruk in atmosfeer! </w:t>
      </w:r>
      <w:r>
        <w:tab/>
        <w:t>4</w:t>
      </w:r>
    </w:p>
    <w:p w:rsidR="00B664B4" w:rsidRDefault="00B664B4">
      <w:r>
        <w:t>Men wil meer reactieproduct ClO</w:t>
      </w:r>
      <w:r>
        <w:rPr>
          <w:vertAlign w:val="subscript"/>
        </w:rPr>
        <w:t>2</w:t>
      </w:r>
      <w:r>
        <w:t xml:space="preserve"> verkrijgen door de pH van het reactiemengsel te veranderen (bij overigens gelijke omstandigheden).</w:t>
      </w:r>
    </w:p>
    <w:p w:rsidR="00B664B4" w:rsidRDefault="00B664B4">
      <w:pPr>
        <w:pStyle w:val="vraag"/>
      </w:pPr>
      <w:r>
        <w:t xml:space="preserve">Leg uit of men hiervoor de pH moet verhogen of verlagen. </w:t>
      </w:r>
      <w:r>
        <w:tab/>
        <w:t>2</w:t>
      </w:r>
    </w:p>
    <w:p w:rsidR="00B664B4" w:rsidRDefault="00B664B4">
      <w:pPr>
        <w:pStyle w:val="opgave"/>
      </w:pPr>
      <w:r>
        <w:t>Chelatietherapie</w:t>
      </w:r>
      <w:r>
        <w:tab/>
        <w:t>10 punten</w:t>
      </w:r>
    </w:p>
    <w:p w:rsidR="00B664B4" w:rsidRDefault="00B664B4">
      <w:r>
        <w:t>Blootstelling van het milieu aan lood blijft een groot probleem. Bij de mens kan de gifspiegel van lood in bloed verlaagd worden door ‘chelatietherapie’. Bij deze therapie vangt men (positieve) metaalionen in het bloed weg met behulp van deeltjes (liganden) die een minlading of een minpool hebben. Hierbij wordt een metaalcomplex gevormd. Pb</w:t>
      </w:r>
      <w:r>
        <w:rPr>
          <w:vertAlign w:val="superscript"/>
        </w:rPr>
        <w:t>2+</w:t>
      </w:r>
      <w:r>
        <w:t xml:space="preserve"> ionen in het bloed kunnen bijvoorbeeld weggevangen worden met het ligand EDTA</w:t>
      </w:r>
      <w:r>
        <w:rPr>
          <w:vertAlign w:val="superscript"/>
        </w:rPr>
        <w:t>4</w:t>
      </w:r>
      <w:r>
        <w:rPr>
          <w:vertAlign w:val="superscript"/>
        </w:rPr>
        <w:sym w:font="Symbol" w:char="F02D"/>
      </w:r>
      <w:r>
        <w:t>. Hierbij ontstaat een zeer stabiel Pb</w:t>
      </w:r>
      <w:r>
        <w:rPr>
          <w:vertAlign w:val="superscript"/>
        </w:rPr>
        <w:t>2+</w:t>
      </w:r>
      <w:r>
        <w:t>-complex:</w:t>
      </w:r>
    </w:p>
    <w:p w:rsidR="00B664B4" w:rsidRDefault="00B664B4">
      <w:r>
        <w:t>Pb</w:t>
      </w:r>
      <w:r>
        <w:rPr>
          <w:vertAlign w:val="superscript"/>
        </w:rPr>
        <w:t>2+</w:t>
      </w:r>
      <w:r>
        <w:t xml:space="preserve"> + EDTA</w:t>
      </w:r>
      <w:r>
        <w:rPr>
          <w:vertAlign w:val="superscript"/>
        </w:rPr>
        <w:t>4</w:t>
      </w:r>
      <w:r>
        <w:rPr>
          <w:vertAlign w:val="superscript"/>
        </w:rPr>
        <w:sym w:font="Symbol" w:char="F02D"/>
      </w:r>
      <w:r>
        <w:t xml:space="preserve"> </w:t>
      </w:r>
      <w:r>
        <w:rPr>
          <w:position w:val="-10"/>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9.2pt" o:ole="" fillcolor="window">
            <v:imagedata r:id="rId10" o:title=""/>
          </v:shape>
          <o:OLEObject Type="Embed" ProgID="Equation.3" ShapeID="_x0000_i1025" DrawAspect="Content" ObjectID="_1314787434" r:id="rId11"/>
        </w:object>
      </w:r>
      <w:r>
        <w:t xml:space="preserve"> PbEDTA</w:t>
      </w:r>
      <w:r>
        <w:rPr>
          <w:vertAlign w:val="superscript"/>
        </w:rPr>
        <w:t>2</w:t>
      </w:r>
      <w:r>
        <w:rPr>
          <w:vertAlign w:val="superscript"/>
        </w:rPr>
        <w:sym w:font="Symbol" w:char="F02D"/>
      </w:r>
      <w:r>
        <w:t xml:space="preserve"> (de evenwichtsconstante van een dergelijk evenwicht noemt men de stabiliteitsconstante, hier </w:t>
      </w:r>
      <w:r>
        <w:rPr>
          <w:i/>
        </w:rPr>
        <w:t>K</w:t>
      </w:r>
      <w:r>
        <w:t>(Pb) = 10</w:t>
      </w:r>
      <w:r>
        <w:rPr>
          <w:vertAlign w:val="superscript"/>
        </w:rPr>
        <w:t>18,0</w:t>
      </w:r>
      <w:r>
        <w:t>). Dit complex wordt dan via de nieren uitgescheiden. Het ligand EDTA</w:t>
      </w:r>
      <w:r>
        <w:rPr>
          <w:vertAlign w:val="superscript"/>
        </w:rPr>
        <w:t>4</w:t>
      </w:r>
      <w:r>
        <w:rPr>
          <w:vertAlign w:val="superscript"/>
        </w:rPr>
        <w:sym w:font="Symbol" w:char="F02D"/>
      </w:r>
      <w:r>
        <w:t xml:space="preserve"> wordt toegediend via een infuus met een Na</w:t>
      </w:r>
      <w:r>
        <w:rPr>
          <w:vertAlign w:val="subscript"/>
        </w:rPr>
        <w:t>2</w:t>
      </w:r>
      <w:r>
        <w:t>Ca(EDTA)-oplossing, het natriumzout van het in verhouding minder stabiele calciumcomplex Ca(EDTA)</w:t>
      </w:r>
      <w:r>
        <w:rPr>
          <w:vertAlign w:val="superscript"/>
        </w:rPr>
        <w:t>2</w:t>
      </w:r>
      <w:r>
        <w:rPr>
          <w:vertAlign w:val="superscript"/>
        </w:rPr>
        <w:sym w:font="Symbol" w:char="F02D"/>
      </w:r>
      <w:r>
        <w:t xml:space="preserve"> (stabiliteitsconstante, </w:t>
      </w:r>
      <w:r>
        <w:rPr>
          <w:i/>
        </w:rPr>
        <w:t>K</w:t>
      </w:r>
      <w:r>
        <w:t>(Ca) = 10</w:t>
      </w:r>
      <w:r>
        <w:rPr>
          <w:vertAlign w:val="superscript"/>
        </w:rPr>
        <w:t>10,7</w:t>
      </w:r>
      <w:r>
        <w:t>). In de bloedstroom vindt uitwisseling van calcium voor lood in het complex plaats.</w:t>
      </w:r>
    </w:p>
    <w:p w:rsidR="00B664B4" w:rsidRDefault="00B664B4">
      <w:r>
        <w:t xml:space="preserve">De loodspiegel in het bloed van een patiënt blijkt 83 </w:t>
      </w:r>
      <w:r>
        <w:rPr>
          <w:rFonts w:ascii="Symbol" w:hAnsi="Symbol"/>
        </w:rPr>
        <w:t></w:t>
      </w:r>
      <w:r>
        <w:t>g/dL te zijn.</w:t>
      </w:r>
    </w:p>
    <w:p w:rsidR="00B664B4" w:rsidRDefault="00B664B4">
      <w:pPr>
        <w:pStyle w:val="vraag"/>
      </w:pPr>
      <w:r>
        <w:t>Bereken de concentratie in het bloed van de patiënt in mol L</w:t>
      </w:r>
      <w:r>
        <w:rPr>
          <w:vertAlign w:val="superscript"/>
        </w:rPr>
        <w:sym w:font="Symbol" w:char="F02D"/>
      </w:r>
      <w:r>
        <w:rPr>
          <w:vertAlign w:val="superscript"/>
        </w:rPr>
        <w:t>1</w:t>
      </w:r>
      <w:r>
        <w:t xml:space="preserve">. </w:t>
      </w:r>
      <w:r>
        <w:tab/>
        <w:t>2</w:t>
      </w:r>
    </w:p>
    <w:p w:rsidR="00B664B4" w:rsidRDefault="00B664B4">
      <w:r>
        <w:t>Bij een modelexperiment werd een oplossing in water bereid met 2,5 mmol Ca(NO</w:t>
      </w:r>
      <w:r>
        <w:rPr>
          <w:vertAlign w:val="subscript"/>
        </w:rPr>
        <w:t>3</w:t>
      </w:r>
      <w:r>
        <w:t>)</w:t>
      </w:r>
      <w:r>
        <w:rPr>
          <w:vertAlign w:val="subscript"/>
        </w:rPr>
        <w:t>2</w:t>
      </w:r>
      <w:r>
        <w:t xml:space="preserve"> . 4 H</w:t>
      </w:r>
      <w:r>
        <w:rPr>
          <w:vertAlign w:val="subscript"/>
        </w:rPr>
        <w:t>2</w:t>
      </w:r>
      <w:r>
        <w:t>O en 1,0 mmol Na</w:t>
      </w:r>
      <w:r>
        <w:rPr>
          <w:vertAlign w:val="subscript"/>
        </w:rPr>
        <w:t>2</w:t>
      </w:r>
      <w:r>
        <w:t>[Ca(EDTA)] per L. Vast Pb(NO</w:t>
      </w:r>
      <w:r>
        <w:rPr>
          <w:vertAlign w:val="subscript"/>
        </w:rPr>
        <w:t>3</w:t>
      </w:r>
      <w:r>
        <w:t>)</w:t>
      </w:r>
      <w:r>
        <w:rPr>
          <w:vertAlign w:val="subscript"/>
        </w:rPr>
        <w:t>2</w:t>
      </w:r>
      <w:r>
        <w:t xml:space="preserve"> werd aan de oplossing toegevoegd tot een totale loodconcentratie gelijk aan die in het bloed van bovengenoemde patiënt.</w:t>
      </w:r>
    </w:p>
    <w:p w:rsidR="00B664B4" w:rsidRDefault="00B664B4">
      <w:pPr>
        <w:pStyle w:val="vraag"/>
      </w:pPr>
      <w:r>
        <w:t xml:space="preserve">Bereken met behulp van </w:t>
      </w:r>
      <w:r>
        <w:rPr>
          <w:i/>
        </w:rPr>
        <w:t>K</w:t>
      </w:r>
      <w:r>
        <w:t xml:space="preserve">(Pb) en </w:t>
      </w:r>
      <w:r>
        <w:rPr>
          <w:i/>
        </w:rPr>
        <w:t>K</w:t>
      </w:r>
      <w:r>
        <w:t>(Ca) een benaderde waarde voor de [Pb(EDTA)</w:t>
      </w:r>
      <w:r>
        <w:rPr>
          <w:vertAlign w:val="superscript"/>
        </w:rPr>
        <w:t>2</w:t>
      </w:r>
      <w:r>
        <w:rPr>
          <w:vertAlign w:val="superscript"/>
        </w:rPr>
        <w:sym w:font="Symbol" w:char="F02D"/>
      </w:r>
      <w:r>
        <w:t>]/[Pb</w:t>
      </w:r>
      <w:r>
        <w:rPr>
          <w:vertAlign w:val="superscript"/>
        </w:rPr>
        <w:t>2+</w:t>
      </w:r>
      <w:r>
        <w:t xml:space="preserve">]-verhouding bij evenwicht in de verkregen oplossing. Verwaarloos hierbij zuur-base-eigenschappen van de betrokken deeltjes en volumeverandering. </w:t>
      </w:r>
      <w:r>
        <w:tab/>
        <w:t>5</w:t>
      </w:r>
    </w:p>
    <w:p w:rsidR="00B664B4" w:rsidRDefault="00B664B4">
      <w:r>
        <w:lastRenderedPageBreak/>
        <w:t>De uitscheiding van het Pb(EDTA)</w:t>
      </w:r>
      <w:r>
        <w:rPr>
          <w:vertAlign w:val="superscript"/>
        </w:rPr>
        <w:t>2</w:t>
      </w:r>
      <w:r>
        <w:rPr>
          <w:vertAlign w:val="superscript"/>
        </w:rPr>
        <w:sym w:font="Symbol" w:char="F02D"/>
      </w:r>
      <w:r>
        <w:t>-complex door de nieren is in wezen een eerste-ordeproces met betrekking tot de concentratie van het Pb(EDTA)</w:t>
      </w:r>
      <w:r>
        <w:rPr>
          <w:vertAlign w:val="superscript"/>
        </w:rPr>
        <w:t>2</w:t>
      </w:r>
      <w:r>
        <w:rPr>
          <w:vertAlign w:val="superscript"/>
        </w:rPr>
        <w:sym w:font="Symbol" w:char="F02D"/>
      </w:r>
      <w:r>
        <w:t>-complex in het bloed. Na een periode van 2,0 uur is in het bloed van de meeste patiënten de concentratie Pb(EDTA)</w:t>
      </w:r>
      <w:r>
        <w:rPr>
          <w:vertAlign w:val="superscript"/>
        </w:rPr>
        <w:t>2</w:t>
      </w:r>
      <w:r>
        <w:rPr>
          <w:vertAlign w:val="superscript"/>
        </w:rPr>
        <w:sym w:font="Symbol" w:char="F02D"/>
      </w:r>
      <w:r>
        <w:t>-complex gewoonlijk gedaald tot 40 % van de oorspronkelijke concentratie.</w:t>
      </w:r>
    </w:p>
    <w:p w:rsidR="00B664B4" w:rsidRDefault="00B664B4">
      <w:pPr>
        <w:pStyle w:val="vraag"/>
      </w:pPr>
      <w:r>
        <w:t>Bereken de ‘biologische halveringstijd’ van het Pb(EDTA)</w:t>
      </w:r>
      <w:r>
        <w:rPr>
          <w:vertAlign w:val="superscript"/>
        </w:rPr>
        <w:t>2</w:t>
      </w:r>
      <w:r>
        <w:rPr>
          <w:vertAlign w:val="superscript"/>
        </w:rPr>
        <w:sym w:font="Symbol" w:char="F02D"/>
      </w:r>
      <w:r>
        <w:t xml:space="preserve">-complex. Maak hierbij gebruik van Binas, </w:t>
      </w:r>
      <w:r>
        <w:rPr>
          <w:b/>
        </w:rPr>
        <w:t>36A</w:t>
      </w:r>
      <w:r>
        <w:t xml:space="preserve">. </w:t>
      </w:r>
      <w:r>
        <w:tab/>
        <w:t>3</w:t>
      </w:r>
    </w:p>
    <w:p w:rsidR="00B664B4" w:rsidRDefault="00B664B4">
      <w:pPr>
        <w:pStyle w:val="opgave"/>
      </w:pPr>
      <w:r>
        <w:t>Hoeveel eenheden in een eenheidscel?</w:t>
      </w:r>
      <w:r>
        <w:tab/>
        <w:t>9 punten</w:t>
      </w:r>
    </w:p>
    <w:p w:rsidR="00B664B4" w:rsidRDefault="00B664B4">
      <w:pPr>
        <w:tabs>
          <w:tab w:val="right" w:pos="8647"/>
        </w:tabs>
        <w:rPr>
          <w:rFonts w:ascii="Symbol" w:hAnsi="Symbol"/>
        </w:rPr>
      </w:pPr>
      <w:r>
        <w:rPr>
          <w:noProof/>
        </w:rPr>
        <w:pict>
          <v:shape id="_x0000_s1067" type="#_x0000_t75" style="position:absolute;margin-left:317.9pt;margin-top:2.2pt;width:149.55pt;height:126.95pt;z-index:251658240" o:allowincell="f" fillcolor="window">
            <v:imagedata r:id="rId12" o:title=""/>
            <w10:wrap type="square"/>
          </v:shape>
          <o:OLEObject Type="Embed" ProgID="ACD.ChemSketch.20" ShapeID="_x0000_s1067" DrawAspect="Content" ObjectID="_1314787474" r:id="rId13"/>
        </w:pict>
      </w:r>
      <w:r>
        <w:t>Het mineraal paragoniet NaAl</w:t>
      </w:r>
      <w:r>
        <w:rPr>
          <w:position w:val="-7"/>
          <w:sz w:val="16"/>
        </w:rPr>
        <w:t>3</w:t>
      </w:r>
      <w:r>
        <w:t>Si</w:t>
      </w:r>
      <w:r>
        <w:rPr>
          <w:position w:val="-7"/>
          <w:sz w:val="16"/>
        </w:rPr>
        <w:t>3</w:t>
      </w:r>
      <w:r>
        <w:t>O</w:t>
      </w:r>
      <w:r>
        <w:rPr>
          <w:position w:val="-7"/>
          <w:sz w:val="16"/>
        </w:rPr>
        <w:t>10</w:t>
      </w:r>
      <w:r>
        <w:t>(OH)</w:t>
      </w:r>
      <w:r>
        <w:rPr>
          <w:position w:val="-7"/>
          <w:sz w:val="16"/>
        </w:rPr>
        <w:t>2</w:t>
      </w:r>
      <w:r>
        <w:t xml:space="preserve"> vormt monokliene kristallen. Bijgaande figuur geeft een eenheidscel in dit type rooster weer met a </w:t>
      </w:r>
      <w:r>
        <w:sym w:font="Symbol" w:char="F0B9"/>
      </w:r>
      <w:r>
        <w:t xml:space="preserve"> b </w:t>
      </w:r>
      <w:r>
        <w:sym w:font="Symbol" w:char="F0B9"/>
      </w:r>
      <w:r>
        <w:t xml:space="preserve"> c; </w:t>
      </w:r>
      <w:r>
        <w:rPr>
          <w:rFonts w:ascii="Symbol" w:hAnsi="Symbol"/>
        </w:rPr>
        <w:t></w:t>
      </w:r>
      <w:r>
        <w:t xml:space="preserve"> = </w:t>
      </w:r>
      <w:r>
        <w:rPr>
          <w:rFonts w:ascii="Symbol" w:hAnsi="Symbol"/>
        </w:rPr>
        <w:t></w:t>
      </w:r>
      <w:r>
        <w:t xml:space="preserve"> = 90</w:t>
      </w:r>
      <w:r>
        <w:sym w:font="Symbol" w:char="F0B0"/>
      </w:r>
      <w:r>
        <w:t xml:space="preserve">; </w:t>
      </w:r>
      <w:r>
        <w:rPr>
          <w:rFonts w:ascii="Symbol" w:hAnsi="Symbol"/>
        </w:rPr>
        <w:t></w:t>
      </w:r>
      <w:r>
        <w:t xml:space="preserve"> </w:t>
      </w:r>
      <w:r>
        <w:sym w:font="Symbol" w:char="F0B9"/>
      </w:r>
      <w:r>
        <w:t xml:space="preserve"> 90</w:t>
      </w:r>
      <w:r>
        <w:sym w:font="Symbol" w:char="F0B0"/>
      </w:r>
    </w:p>
    <w:p w:rsidR="00B664B4" w:rsidRDefault="00B664B4">
      <w:r>
        <w:t>Röntgendiffractie levert de volgende eenheidscelparameters:</w:t>
      </w:r>
    </w:p>
    <w:tbl>
      <w:tblPr>
        <w:tblW w:w="0" w:type="auto"/>
        <w:tblLayout w:type="fixed"/>
        <w:tblCellMar>
          <w:left w:w="70" w:type="dxa"/>
          <w:right w:w="70" w:type="dxa"/>
        </w:tblCellMar>
        <w:tblLook w:val="0000"/>
      </w:tblPr>
      <w:tblGrid>
        <w:gridCol w:w="409"/>
        <w:gridCol w:w="917"/>
        <w:gridCol w:w="422"/>
        <w:gridCol w:w="917"/>
        <w:gridCol w:w="409"/>
        <w:gridCol w:w="1027"/>
        <w:gridCol w:w="432"/>
        <w:gridCol w:w="558"/>
      </w:tblGrid>
      <w:tr w:rsidR="00B664B4">
        <w:tblPrEx>
          <w:tblCellMar>
            <w:top w:w="0" w:type="dxa"/>
            <w:bottom w:w="0" w:type="dxa"/>
          </w:tblCellMar>
        </w:tblPrEx>
        <w:tc>
          <w:tcPr>
            <w:tcW w:w="409" w:type="dxa"/>
          </w:tcPr>
          <w:p w:rsidR="00B664B4" w:rsidRDefault="00B664B4">
            <w:pPr>
              <w:jc w:val="right"/>
            </w:pPr>
            <w:r>
              <w:t>a:</w:t>
            </w:r>
          </w:p>
        </w:tc>
        <w:tc>
          <w:tcPr>
            <w:tcW w:w="917" w:type="dxa"/>
          </w:tcPr>
          <w:p w:rsidR="00B664B4" w:rsidRDefault="00B664B4">
            <w:r>
              <w:t>513 pm</w:t>
            </w:r>
          </w:p>
        </w:tc>
        <w:tc>
          <w:tcPr>
            <w:tcW w:w="422" w:type="dxa"/>
          </w:tcPr>
          <w:p w:rsidR="00B664B4" w:rsidRDefault="00B664B4">
            <w:pPr>
              <w:jc w:val="right"/>
            </w:pPr>
            <w:r>
              <w:t>b:</w:t>
            </w:r>
          </w:p>
        </w:tc>
        <w:tc>
          <w:tcPr>
            <w:tcW w:w="917" w:type="dxa"/>
          </w:tcPr>
          <w:p w:rsidR="00B664B4" w:rsidRDefault="00B664B4">
            <w:r>
              <w:t>889 pm</w:t>
            </w:r>
          </w:p>
        </w:tc>
        <w:tc>
          <w:tcPr>
            <w:tcW w:w="409" w:type="dxa"/>
          </w:tcPr>
          <w:p w:rsidR="00B664B4" w:rsidRDefault="00B664B4">
            <w:pPr>
              <w:jc w:val="right"/>
            </w:pPr>
            <w:r>
              <w:t>c:</w:t>
            </w:r>
          </w:p>
        </w:tc>
        <w:tc>
          <w:tcPr>
            <w:tcW w:w="1027" w:type="dxa"/>
          </w:tcPr>
          <w:p w:rsidR="00B664B4" w:rsidRDefault="00B664B4">
            <w:r>
              <w:t>1900 pm</w:t>
            </w:r>
          </w:p>
        </w:tc>
        <w:tc>
          <w:tcPr>
            <w:tcW w:w="432" w:type="dxa"/>
          </w:tcPr>
          <w:p w:rsidR="00B664B4" w:rsidRDefault="00B664B4">
            <w:pPr>
              <w:jc w:val="right"/>
              <w:rPr>
                <w:rFonts w:ascii="Symbol" w:hAnsi="Symbol"/>
              </w:rPr>
            </w:pPr>
            <w:r>
              <w:rPr>
                <w:rFonts w:ascii="Symbol" w:hAnsi="Symbol"/>
              </w:rPr>
              <w:t></w:t>
            </w:r>
            <w:r>
              <w:rPr>
                <w:rFonts w:ascii="Symbol" w:hAnsi="Symbol"/>
              </w:rPr>
              <w:t></w:t>
            </w:r>
          </w:p>
        </w:tc>
        <w:tc>
          <w:tcPr>
            <w:tcW w:w="558" w:type="dxa"/>
          </w:tcPr>
          <w:p w:rsidR="00B664B4" w:rsidRDefault="00B664B4">
            <w:r>
              <w:t>95</w:t>
            </w:r>
            <w:r>
              <w:sym w:font="Symbol" w:char="F0B0"/>
            </w:r>
          </w:p>
        </w:tc>
      </w:tr>
    </w:tbl>
    <w:p w:rsidR="00B664B4" w:rsidRDefault="00B664B4">
      <w:pPr>
        <w:rPr>
          <w:sz w:val="21"/>
        </w:rPr>
      </w:pPr>
      <w:r>
        <w:t>De dichtheid van paragoniet is 2,9 g cm</w:t>
      </w:r>
      <w:r>
        <w:rPr>
          <w:position w:val="7"/>
          <w:sz w:val="16"/>
        </w:rPr>
        <w:sym w:font="Symbol" w:char="F02D"/>
      </w:r>
      <w:r>
        <w:rPr>
          <w:position w:val="7"/>
          <w:sz w:val="16"/>
        </w:rPr>
        <w:t>3</w:t>
      </w:r>
      <w:r>
        <w:rPr>
          <w:sz w:val="21"/>
        </w:rPr>
        <w:t>.</w:t>
      </w:r>
    </w:p>
    <w:p w:rsidR="00B664B4" w:rsidRDefault="00B664B4">
      <w:r>
        <w:t>De boven gegeven afmetingen (a, b, c) zijn in feite afstanden tussen de vlakken, dat wil zeggen de afstanden tussen naast elkaar gelegen evenwijdige vlakken van kationen en/of anionen die samen het kristal vormen.</w:t>
      </w:r>
    </w:p>
    <w:p w:rsidR="00B664B4" w:rsidRDefault="00B664B4">
      <w:pPr>
        <w:pStyle w:val="stand"/>
        <w:rPr>
          <w:rFonts w:ascii="Symbol" w:hAnsi="Symbol"/>
        </w:rPr>
      </w:pPr>
      <w:r>
        <w:t xml:space="preserve">Voor het volume van de monokliene eenheidscel geldt </w:t>
      </w:r>
      <w:r>
        <w:rPr>
          <w:i/>
        </w:rPr>
        <w:t>V</w:t>
      </w:r>
      <w:r>
        <w:t xml:space="preserve"> = </w:t>
      </w:r>
      <w:r>
        <w:rPr>
          <w:i/>
        </w:rPr>
        <w:t>abc</w:t>
      </w:r>
      <w:r>
        <w:t xml:space="preserve"> sin</w:t>
      </w:r>
      <w:r>
        <w:rPr>
          <w:rFonts w:ascii="Symbol" w:hAnsi="Symbol"/>
        </w:rPr>
        <w:t></w:t>
      </w:r>
      <w:r>
        <w:t>.</w:t>
      </w:r>
    </w:p>
    <w:p w:rsidR="00B664B4" w:rsidRDefault="00B664B4">
      <w:pPr>
        <w:pStyle w:val="vraag"/>
      </w:pPr>
      <w:r>
        <w:t xml:space="preserve">Leid dit af. </w:t>
      </w:r>
      <w:r>
        <w:tab/>
        <w:t>3</w:t>
      </w:r>
    </w:p>
    <w:p w:rsidR="00B664B4" w:rsidRDefault="00B664B4">
      <w:pPr>
        <w:pStyle w:val="vraag"/>
      </w:pPr>
      <w:r>
        <w:t xml:space="preserve">Bereken met bovengenoemde waarden het aantal aluminiumatomen in een eenheidscel paragoniet. </w:t>
      </w:r>
      <w:r>
        <w:tab/>
        <w:t>6</w:t>
      </w:r>
    </w:p>
    <w:p w:rsidR="00B664B4" w:rsidRDefault="00B664B4"/>
    <w:p w:rsidR="00B664B4" w:rsidRDefault="00B664B4">
      <w:pPr>
        <w:sectPr w:rsidR="00B664B4">
          <w:footerReference w:type="default" r:id="rId14"/>
          <w:headerReference w:type="first" r:id="rId15"/>
          <w:footerReference w:type="first" r:id="rId16"/>
          <w:pgSz w:w="11906" w:h="16838" w:code="9"/>
          <w:pgMar w:top="1418" w:right="1418" w:bottom="1418" w:left="1418" w:header="708" w:footer="851" w:gutter="0"/>
          <w:cols w:space="708"/>
          <w:titlePg/>
        </w:sectPr>
      </w:pPr>
    </w:p>
    <w:p w:rsidR="00B664B4" w:rsidRDefault="00B664B4">
      <w:pPr>
        <w:pStyle w:val="Titel"/>
      </w:pPr>
      <w:r>
        <w:lastRenderedPageBreak/>
        <w:t>NATIONALE CHEMIE OLYMPIADE</w:t>
      </w:r>
    </w:p>
    <w:p w:rsidR="00B664B4" w:rsidRDefault="00B664B4">
      <w:pPr>
        <w:jc w:val="center"/>
        <w:rPr>
          <w:b/>
        </w:rPr>
      </w:pPr>
    </w:p>
    <w:p w:rsidR="00B664B4" w:rsidRDefault="00B664B4">
      <w:pPr>
        <w:jc w:val="center"/>
        <w:rPr>
          <w:b/>
        </w:rPr>
      </w:pPr>
      <w:r>
        <w:rPr>
          <w:b/>
        </w:rPr>
        <w:t>ANTWOORDMODEL VOORRONDE 2</w:t>
      </w:r>
    </w:p>
    <w:p w:rsidR="00B664B4" w:rsidRDefault="00B664B4">
      <w:pPr>
        <w:jc w:val="center"/>
        <w:rPr>
          <w:b/>
        </w:rPr>
      </w:pPr>
      <w:r>
        <w:rPr>
          <w:b/>
        </w:rPr>
        <w:t>woensdag 16 april 2003</w:t>
      </w:r>
    </w:p>
    <w:p w:rsidR="00B664B4" w:rsidRDefault="00B664B4"/>
    <w:p w:rsidR="00B664B4" w:rsidRDefault="001D62DD">
      <w:pPr>
        <w:jc w:val="center"/>
      </w:pPr>
      <w:r>
        <w:rPr>
          <w:noProof/>
        </w:rPr>
        <w:drawing>
          <wp:inline distT="0" distB="0" distL="0" distR="0">
            <wp:extent cx="2034540" cy="3406140"/>
            <wp:effectExtent l="19050" t="0" r="3810" b="0"/>
            <wp:docPr id="14" name="Afbeelding 14" descr="logonChe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nChemOl"/>
                    <pic:cNvPicPr>
                      <a:picLocks noChangeAspect="1" noChangeArrowheads="1"/>
                    </pic:cNvPicPr>
                  </pic:nvPicPr>
                  <pic:blipFill>
                    <a:blip r:embed="rId7" cstate="print"/>
                    <a:srcRect/>
                    <a:stretch>
                      <a:fillRect/>
                    </a:stretch>
                  </pic:blipFill>
                  <pic:spPr bwMode="auto">
                    <a:xfrm>
                      <a:off x="0" y="0"/>
                      <a:ext cx="2034540" cy="3406140"/>
                    </a:xfrm>
                    <a:prstGeom prst="rect">
                      <a:avLst/>
                    </a:prstGeom>
                    <a:noFill/>
                    <a:ln w="9525">
                      <a:noFill/>
                      <a:miter lim="800000"/>
                      <a:headEnd/>
                      <a:tailEnd/>
                    </a:ln>
                  </pic:spPr>
                </pic:pic>
              </a:graphicData>
            </a:graphic>
          </wp:inline>
        </w:drawing>
      </w: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jc w:val="center"/>
        <w:rPr>
          <w:b/>
        </w:rPr>
      </w:pPr>
    </w:p>
    <w:p w:rsidR="00B664B4" w:rsidRDefault="00B664B4">
      <w:pPr>
        <w:numPr>
          <w:ilvl w:val="0"/>
          <w:numId w:val="5"/>
        </w:numPr>
        <w:rPr>
          <w:b/>
        </w:rPr>
      </w:pPr>
      <w:r>
        <w:rPr>
          <w:b/>
        </w:rPr>
        <w:t>Deze voorronde bestaat uit 20 vragen verdeeld over 6 opgaven</w:t>
      </w:r>
    </w:p>
    <w:p w:rsidR="00B664B4" w:rsidRDefault="00B664B4">
      <w:pPr>
        <w:numPr>
          <w:ilvl w:val="0"/>
          <w:numId w:val="5"/>
        </w:numPr>
        <w:rPr>
          <w:b/>
        </w:rPr>
      </w:pPr>
      <w:r>
        <w:rPr>
          <w:b/>
        </w:rPr>
        <w:t>De maximum score voor dit werk bedraagt 100 punten</w:t>
      </w:r>
    </w:p>
    <w:p w:rsidR="00B664B4" w:rsidRDefault="00B664B4">
      <w:pPr>
        <w:numPr>
          <w:ilvl w:val="0"/>
          <w:numId w:val="5"/>
        </w:numPr>
      </w:pPr>
      <w:r>
        <w:rPr>
          <w:b/>
        </w:rPr>
        <w:t>Bij elke opgave is het aantal punten vermeld dat juiste antwoorden op de vragen oplevert</w:t>
      </w:r>
    </w:p>
    <w:p w:rsidR="00B664B4" w:rsidRDefault="00B664B4">
      <w:pPr>
        <w:numPr>
          <w:ilvl w:val="0"/>
          <w:numId w:val="5"/>
        </w:numPr>
      </w:pPr>
      <w:r>
        <w:rPr>
          <w:b/>
        </w:rPr>
        <w:t>Bij de correctie van het werk moet bijgaand antwoordmodel worden gebruikt. Daarnaast gelden de algemene regels, zoals die bij de correctievoorschriften voor het CE worden verstrekt.</w:t>
      </w:r>
    </w:p>
    <w:p w:rsidR="00B664B4" w:rsidRDefault="00B664B4">
      <w:pPr>
        <w:pStyle w:val="opgave"/>
        <w:numPr>
          <w:ilvl w:val="0"/>
          <w:numId w:val="13"/>
        </w:numPr>
      </w:pPr>
      <w:r>
        <w:br w:type="page"/>
      </w:r>
      <w:r>
        <w:lastRenderedPageBreak/>
        <w:t>Een edele vreemdeling</w:t>
      </w:r>
      <w:r>
        <w:tab/>
        <w:t>17 punten</w:t>
      </w:r>
    </w:p>
    <w:p w:rsidR="00B664B4" w:rsidRDefault="00B664B4">
      <w:pPr>
        <w:pStyle w:val="vraag"/>
        <w:numPr>
          <w:ilvl w:val="0"/>
          <w:numId w:val="17"/>
        </w:numPr>
        <w:tabs>
          <w:tab w:val="clear" w:pos="360"/>
          <w:tab w:val="num" w:pos="0"/>
        </w:tabs>
        <w:ind w:left="0" w:hanging="567"/>
      </w:pPr>
      <w:r>
        <w:t>maximaal 7 punten</w:t>
      </w:r>
    </w:p>
    <w:p w:rsidR="00B664B4" w:rsidRDefault="00B664B4">
      <w:pPr>
        <w:pStyle w:val="Stip"/>
      </w:pPr>
      <w:r>
        <w:rPr>
          <w:position w:val="-22"/>
          <w:sz w:val="20"/>
        </w:rPr>
        <w:object w:dxaOrig="1560" w:dyaOrig="840">
          <v:shape id="_x0000_i1026" type="#_x0000_t75" style="width:78pt;height:42pt" o:ole="" fillcolor="window">
            <v:imagedata r:id="rId17" o:title=""/>
          </v:shape>
          <o:OLEObject Type="Embed" ProgID="Equation.3" ShapeID="_x0000_i1026" DrawAspect="Content" ObjectID="_1314787435" r:id="rId18"/>
        </w:object>
      </w:r>
      <w:r>
        <w:tab/>
        <w:t>1</w:t>
      </w:r>
    </w:p>
    <w:p w:rsidR="00B664B4" w:rsidRDefault="00B664B4">
      <w:pPr>
        <w:pStyle w:val="Stip"/>
      </w:pPr>
      <w:r>
        <w:rPr>
          <w:position w:val="-22"/>
        </w:rPr>
        <w:object w:dxaOrig="1120" w:dyaOrig="580">
          <v:shape id="_x0000_i1027" type="#_x0000_t75" style="width:55.8pt;height:28.8pt" o:ole="" fillcolor="window">
            <v:imagedata r:id="rId19" o:title=""/>
          </v:shape>
          <o:OLEObject Type="Embed" ProgID="Equation.3" ShapeID="_x0000_i1027" DrawAspect="Content" ObjectID="_1314787436" r:id="rId20"/>
        </w:object>
      </w:r>
      <w:r>
        <w:t xml:space="preserve"> </w:t>
      </w:r>
      <w:r>
        <w:sym w:font="Symbol" w:char="F0DE"/>
      </w:r>
      <w:r>
        <w:t xml:space="preserve"> het gas is het edelgas Xe</w:t>
      </w:r>
      <w:r>
        <w:tab/>
        <w:t>1</w:t>
      </w:r>
    </w:p>
    <w:p w:rsidR="00B664B4" w:rsidRDefault="00B664B4">
      <w:pPr>
        <w:pStyle w:val="Stip"/>
      </w:pPr>
      <w:r>
        <w:rPr>
          <w:position w:val="-52"/>
          <w:sz w:val="20"/>
        </w:rPr>
        <w:object w:dxaOrig="2840" w:dyaOrig="880">
          <v:shape id="_x0000_i1028" type="#_x0000_t75" style="width:142.2pt;height:43.8pt" o:ole="" fillcolor="window">
            <v:imagedata r:id="rId21" o:title=""/>
          </v:shape>
          <o:OLEObject Type="Embed" ProgID="Equation.3" ShapeID="_x0000_i1028" DrawAspect="Content" ObjectID="_1314787437" r:id="rId22"/>
        </w:object>
      </w:r>
      <w:r>
        <w:t xml:space="preserve">reageert met </w:t>
      </w:r>
      <w:r>
        <w:rPr>
          <w:position w:val="-52"/>
          <w:sz w:val="20"/>
        </w:rPr>
        <w:object w:dxaOrig="2659" w:dyaOrig="880">
          <v:shape id="_x0000_i1029" type="#_x0000_t75" style="width:133.2pt;height:43.8pt" o:ole="" fillcolor="window">
            <v:imagedata r:id="rId23" o:title=""/>
          </v:shape>
          <o:OLEObject Type="Embed" ProgID="Equation.3" ShapeID="_x0000_i1029" DrawAspect="Content" ObjectID="_1314787438" r:id="rId24"/>
        </w:object>
      </w:r>
      <w:r>
        <w:t xml:space="preserve"> tot XeF</w:t>
      </w:r>
      <w:r>
        <w:rPr>
          <w:vertAlign w:val="subscript"/>
        </w:rPr>
        <w:t>4</w:t>
      </w:r>
      <w:r>
        <w:tab/>
        <w:t>2</w:t>
      </w:r>
    </w:p>
    <w:p w:rsidR="00B664B4" w:rsidRDefault="00B664B4">
      <w:pPr>
        <w:pStyle w:val="Stip"/>
        <w:rPr>
          <w:vertAlign w:val="subscript"/>
        </w:rPr>
      </w:pPr>
      <w:r>
        <w:rPr>
          <w:position w:val="-52"/>
          <w:sz w:val="20"/>
        </w:rPr>
        <w:object w:dxaOrig="3300" w:dyaOrig="880">
          <v:shape id="_x0000_i1030" type="#_x0000_t75" style="width:165pt;height:43.8pt" o:ole="" fillcolor="window">
            <v:imagedata r:id="rId25" o:title=""/>
          </v:shape>
          <o:OLEObject Type="Embed" ProgID="Equation.3" ShapeID="_x0000_i1030" DrawAspect="Content" ObjectID="_1314787439" r:id="rId26"/>
        </w:object>
      </w:r>
      <w:r>
        <w:t xml:space="preserve"> reageert met O</w:t>
      </w:r>
      <w:r>
        <w:rPr>
          <w:vertAlign w:val="subscript"/>
        </w:rPr>
        <w:t>2</w:t>
      </w:r>
      <w:r>
        <w:t>F</w:t>
      </w:r>
      <w:r>
        <w:rPr>
          <w:vertAlign w:val="subscript"/>
        </w:rPr>
        <w:t>2</w:t>
      </w:r>
      <w:r>
        <w:t xml:space="preserve"> tot </w:t>
      </w:r>
      <w:r>
        <w:rPr>
          <w:position w:val="-52"/>
          <w:sz w:val="20"/>
        </w:rPr>
        <w:object w:dxaOrig="2060" w:dyaOrig="880">
          <v:shape id="_x0000_i1031" type="#_x0000_t75" style="width:103.2pt;height:43.8pt" o:ole="" fillcolor="window">
            <v:imagedata r:id="rId27" o:title=""/>
          </v:shape>
          <o:OLEObject Type="Embed" ProgID="Equation.3" ShapeID="_x0000_i1031" DrawAspect="Content" ObjectID="_1314787440" r:id="rId28"/>
        </w:object>
      </w:r>
      <w:r>
        <w:t xml:space="preserve"> O</w:t>
      </w:r>
      <w:r>
        <w:rPr>
          <w:vertAlign w:val="subscript"/>
        </w:rPr>
        <w:t>2</w:t>
      </w:r>
      <w:r>
        <w:tab/>
        <w:t>1</w:t>
      </w:r>
    </w:p>
    <w:p w:rsidR="00B664B4" w:rsidRDefault="00B664B4">
      <w:pPr>
        <w:pStyle w:val="Stip"/>
        <w:rPr>
          <w:vertAlign w:val="subscript"/>
        </w:rPr>
      </w:pPr>
      <w:r>
        <w:t>notie dat er 5,00 mmol F</w:t>
      </w:r>
      <w:r>
        <w:rPr>
          <w:vertAlign w:val="subscript"/>
        </w:rPr>
        <w:t>2</w:t>
      </w:r>
      <w:r>
        <w:t xml:space="preserve"> overblijft en er dus XeF</w:t>
      </w:r>
      <w:r>
        <w:rPr>
          <w:vertAlign w:val="subscript"/>
        </w:rPr>
        <w:t>6</w:t>
      </w:r>
      <w:r>
        <w:t xml:space="preserve"> gevormd wordt</w:t>
      </w:r>
      <w:r>
        <w:tab/>
        <w:t>1</w:t>
      </w:r>
    </w:p>
    <w:p w:rsidR="00B664B4" w:rsidRDefault="00B664B4">
      <w:pPr>
        <w:pStyle w:val="Stip"/>
      </w:pPr>
      <w:r>
        <w:t xml:space="preserve">notie dat een 1 : 1 verhouding van </w:t>
      </w:r>
      <w:r>
        <w:rPr>
          <w:b/>
        </w:rPr>
        <w:t>A</w:t>
      </w:r>
      <w:r>
        <w:t xml:space="preserve"> en  F</w:t>
      </w:r>
      <w:r>
        <w:rPr>
          <w:vertAlign w:val="subscript"/>
        </w:rPr>
        <w:t>2</w:t>
      </w:r>
      <w:r>
        <w:t xml:space="preserve"> leidt tot </w:t>
      </w:r>
      <w:r>
        <w:rPr>
          <w:b/>
        </w:rPr>
        <w:t>A</w:t>
      </w:r>
      <w:r>
        <w:t xml:space="preserve"> is XeF</w:t>
      </w:r>
      <w:r>
        <w:rPr>
          <w:vertAlign w:val="subscript"/>
        </w:rPr>
        <w:t>2</w:t>
      </w:r>
      <w:r>
        <w:tab/>
        <w:t>1</w:t>
      </w:r>
    </w:p>
    <w:tbl>
      <w:tblPr>
        <w:tblW w:w="0" w:type="auto"/>
        <w:tblInd w:w="-72" w:type="dxa"/>
        <w:tblLayout w:type="fixed"/>
        <w:tblCellMar>
          <w:left w:w="70" w:type="dxa"/>
          <w:right w:w="70" w:type="dxa"/>
        </w:tblCellMar>
        <w:tblLook w:val="0000"/>
      </w:tblPr>
      <w:tblGrid>
        <w:gridCol w:w="1135"/>
        <w:gridCol w:w="1080"/>
        <w:gridCol w:w="1092"/>
        <w:gridCol w:w="1092"/>
      </w:tblGrid>
      <w:tr w:rsidR="00B664B4">
        <w:tblPrEx>
          <w:tblCellMar>
            <w:top w:w="0" w:type="dxa"/>
            <w:bottom w:w="0" w:type="dxa"/>
          </w:tblCellMar>
        </w:tblPrEx>
        <w:tc>
          <w:tcPr>
            <w:tcW w:w="1135" w:type="dxa"/>
          </w:tcPr>
          <w:p w:rsidR="00B664B4" w:rsidRDefault="00B664B4">
            <w:pPr>
              <w:pStyle w:val="Stip"/>
              <w:tabs>
                <w:tab w:val="left" w:pos="72"/>
              </w:tabs>
            </w:pPr>
            <w:r>
              <w:rPr>
                <w:b/>
              </w:rPr>
              <w:tab/>
              <w:t>A</w:t>
            </w:r>
            <w:r>
              <w:t xml:space="preserve"> = Xe</w:t>
            </w:r>
          </w:p>
        </w:tc>
        <w:tc>
          <w:tcPr>
            <w:tcW w:w="1080" w:type="dxa"/>
          </w:tcPr>
          <w:p w:rsidR="00B664B4" w:rsidRDefault="00B664B4">
            <w:r>
              <w:rPr>
                <w:b/>
              </w:rPr>
              <w:t>B</w:t>
            </w:r>
            <w:r>
              <w:t xml:space="preserve"> = XeF</w:t>
            </w:r>
            <w:r>
              <w:rPr>
                <w:vertAlign w:val="subscript"/>
              </w:rPr>
              <w:t>4</w:t>
            </w:r>
          </w:p>
        </w:tc>
        <w:tc>
          <w:tcPr>
            <w:tcW w:w="1092" w:type="dxa"/>
          </w:tcPr>
          <w:p w:rsidR="00B664B4" w:rsidRDefault="00B664B4">
            <w:r>
              <w:rPr>
                <w:b/>
              </w:rPr>
              <w:t>C</w:t>
            </w:r>
            <w:r>
              <w:t xml:space="preserve"> = XeF</w:t>
            </w:r>
            <w:r>
              <w:rPr>
                <w:vertAlign w:val="subscript"/>
              </w:rPr>
              <w:t>6</w:t>
            </w:r>
          </w:p>
        </w:tc>
        <w:tc>
          <w:tcPr>
            <w:tcW w:w="1092" w:type="dxa"/>
          </w:tcPr>
          <w:p w:rsidR="00B664B4" w:rsidRDefault="00B664B4">
            <w:r>
              <w:rPr>
                <w:b/>
              </w:rPr>
              <w:t>D</w:t>
            </w:r>
            <w:r>
              <w:t xml:space="preserve"> = XeF</w:t>
            </w:r>
            <w:r>
              <w:rPr>
                <w:vertAlign w:val="subscript"/>
              </w:rPr>
              <w:t>2</w:t>
            </w:r>
          </w:p>
        </w:tc>
      </w:tr>
    </w:tbl>
    <w:p w:rsidR="00B664B4" w:rsidRDefault="00B664B4">
      <w:pPr>
        <w:pStyle w:val="vraag"/>
      </w:pPr>
      <w:r>
        <w:t>maximum 6 punten</w:t>
      </w:r>
    </w:p>
    <w:p w:rsidR="00B664B4" w:rsidRDefault="00B664B4">
      <w:pPr>
        <w:pStyle w:val="Stip"/>
      </w:pPr>
      <w:r>
        <w:t>XeF</w:t>
      </w:r>
      <w:r>
        <w:rPr>
          <w:vertAlign w:val="subscript"/>
        </w:rPr>
        <w:t>4</w:t>
      </w:r>
      <w:r>
        <w:t xml:space="preserve"> + O</w:t>
      </w:r>
      <w:r>
        <w:rPr>
          <w:vertAlign w:val="subscript"/>
        </w:rPr>
        <w:t>2</w:t>
      </w:r>
      <w:r>
        <w:t>F</w:t>
      </w:r>
      <w:r>
        <w:rPr>
          <w:vertAlign w:val="subscript"/>
        </w:rPr>
        <w:t>2</w:t>
      </w:r>
      <w:r>
        <w:t xml:space="preserve"> </w:t>
      </w:r>
      <w:r>
        <w:sym w:font="Symbol" w:char="F0AE"/>
      </w:r>
      <w:r>
        <w:t xml:space="preserve"> O</w:t>
      </w:r>
      <w:r>
        <w:rPr>
          <w:vertAlign w:val="subscript"/>
        </w:rPr>
        <w:t>2</w:t>
      </w:r>
      <w:r>
        <w:t xml:space="preserve"> + XeF</w:t>
      </w:r>
      <w:r>
        <w:rPr>
          <w:vertAlign w:val="subscript"/>
        </w:rPr>
        <w:t>6</w:t>
      </w:r>
      <w:r>
        <w:tab/>
        <w:t>3</w:t>
      </w:r>
    </w:p>
    <w:p w:rsidR="00B664B4" w:rsidRPr="0073128F" w:rsidRDefault="00B664B4">
      <w:pPr>
        <w:pStyle w:val="Stip"/>
        <w:rPr>
          <w:lang w:val="en-GB"/>
        </w:rPr>
      </w:pPr>
      <w:r w:rsidRPr="0073128F">
        <w:rPr>
          <w:lang w:val="en-GB"/>
        </w:rPr>
        <w:t>2 XeF</w:t>
      </w:r>
      <w:r w:rsidRPr="0073128F">
        <w:rPr>
          <w:vertAlign w:val="subscript"/>
          <w:lang w:val="en-GB"/>
        </w:rPr>
        <w:t>2</w:t>
      </w:r>
      <w:r w:rsidRPr="0073128F">
        <w:rPr>
          <w:lang w:val="en-GB"/>
        </w:rPr>
        <w:t xml:space="preserve"> + 2 H</w:t>
      </w:r>
      <w:r w:rsidRPr="0073128F">
        <w:rPr>
          <w:vertAlign w:val="subscript"/>
          <w:lang w:val="en-GB"/>
        </w:rPr>
        <w:t>2</w:t>
      </w:r>
      <w:r w:rsidRPr="0073128F">
        <w:rPr>
          <w:lang w:val="en-GB"/>
        </w:rPr>
        <w:t xml:space="preserve">O </w:t>
      </w:r>
      <w:r>
        <w:sym w:font="Symbol" w:char="F0AE"/>
      </w:r>
      <w:r w:rsidRPr="0073128F">
        <w:rPr>
          <w:lang w:val="en-GB"/>
        </w:rPr>
        <w:t xml:space="preserve"> 2 Xe + 4 HF + O</w:t>
      </w:r>
      <w:r w:rsidRPr="0073128F">
        <w:rPr>
          <w:vertAlign w:val="subscript"/>
          <w:lang w:val="en-GB"/>
        </w:rPr>
        <w:t>2</w:t>
      </w:r>
      <w:r w:rsidRPr="0073128F">
        <w:rPr>
          <w:lang w:val="en-GB"/>
        </w:rPr>
        <w:tab/>
        <w:t>3</w:t>
      </w:r>
    </w:p>
    <w:p w:rsidR="00B664B4" w:rsidRDefault="00B664B4">
      <w:pPr>
        <w:pStyle w:val="vraag"/>
      </w:pPr>
      <w:r>
        <w:t>maximum 4 punten</w:t>
      </w:r>
    </w:p>
    <w:p w:rsidR="00B664B4" w:rsidRDefault="00B664B4">
      <w:r>
        <w:object w:dxaOrig="1214" w:dyaOrig="893">
          <v:shape id="_x0000_i1032" type="#_x0000_t75" style="width:60.6pt;height:44.4pt" o:ole="" fillcolor="window">
            <v:imagedata r:id="rId29" o:title=""/>
          </v:shape>
          <o:OLEObject Type="Embed" ProgID="ACD.ChemSketch.20" ShapeID="_x0000_i1032" DrawAspect="Content" ObjectID="_1314787441" r:id="rId30"/>
        </w:object>
      </w:r>
    </w:p>
    <w:p w:rsidR="00B664B4" w:rsidRDefault="00B664B4">
      <w:pPr>
        <w:pStyle w:val="Stip"/>
      </w:pPr>
      <w:r>
        <w:t>XeF</w:t>
      </w:r>
      <w:r>
        <w:rPr>
          <w:vertAlign w:val="subscript"/>
        </w:rPr>
        <w:t xml:space="preserve">4 </w:t>
      </w:r>
      <w:r>
        <w:t>heeft</w:t>
      </w:r>
      <w:r>
        <w:rPr>
          <w:vertAlign w:val="subscript"/>
        </w:rPr>
        <w:t xml:space="preserve"> </w:t>
      </w:r>
      <w:r>
        <w:t xml:space="preserve"> een octaëdrische omringing met elektronenwolken.</w:t>
      </w:r>
      <w:r>
        <w:tab/>
        <w:t>2</w:t>
      </w:r>
    </w:p>
    <w:p w:rsidR="00B664B4" w:rsidRDefault="00B664B4">
      <w:pPr>
        <w:pStyle w:val="Stip"/>
      </w:pPr>
      <w:r>
        <w:t xml:space="preserve">De niet-bindende elektronenparen nemen een </w:t>
      </w:r>
      <w:r>
        <w:rPr>
          <w:i/>
        </w:rPr>
        <w:t>trans</w:t>
      </w:r>
      <w:r>
        <w:t xml:space="preserve">-positie t.o.v. elkaar in. </w:t>
      </w:r>
      <w:r>
        <w:tab/>
        <w:t>1</w:t>
      </w:r>
    </w:p>
    <w:p w:rsidR="00B664B4" w:rsidRDefault="00B664B4">
      <w:pPr>
        <w:pStyle w:val="Stip"/>
      </w:pPr>
      <w:r>
        <w:t xml:space="preserve">Het molecuul heeft dus een vlakke vieromringing. </w:t>
      </w:r>
      <w:r>
        <w:tab/>
        <w:t>1</w:t>
      </w:r>
    </w:p>
    <w:p w:rsidR="00B664B4" w:rsidRDefault="00B664B4">
      <w:pPr>
        <w:pStyle w:val="opgave"/>
      </w:pPr>
      <w:r>
        <w:lastRenderedPageBreak/>
        <w:t>Dubbel gebroken</w:t>
      </w:r>
      <w:r>
        <w:tab/>
        <w:t>30 punten</w:t>
      </w:r>
    </w:p>
    <w:p w:rsidR="00B664B4" w:rsidRDefault="00B664B4">
      <w:pPr>
        <w:pStyle w:val="vraag"/>
        <w:keepNext/>
      </w:pPr>
      <w:r>
        <w:t>maximum 10 punten</w:t>
      </w:r>
    </w:p>
    <w:p w:rsidR="00B664B4" w:rsidRDefault="00B664B4">
      <w:pPr>
        <w:rPr>
          <w:i/>
        </w:rPr>
      </w:pPr>
      <w:r>
        <w:rPr>
          <w:i/>
          <w:sz w:val="20"/>
        </w:rPr>
        <w:object w:dxaOrig="7574" w:dyaOrig="5333">
          <v:shape id="_x0000_i1033" type="#_x0000_t75" style="width:378.6pt;height:266.4pt" o:ole="" fillcolor="window">
            <v:imagedata r:id="rId31" o:title=""/>
          </v:shape>
          <o:OLEObject Type="Embed" ProgID="ACD.ChemSketch.20" ShapeID="_x0000_i1033" DrawAspect="Content" ObjectID="_1314787442" r:id="rId32"/>
        </w:object>
      </w:r>
    </w:p>
    <w:p w:rsidR="00B664B4" w:rsidRDefault="00B664B4">
      <w:pPr>
        <w:pStyle w:val="Stip"/>
        <w:rPr>
          <w:i/>
        </w:rPr>
      </w:pPr>
      <w:r>
        <w:rPr>
          <w:i/>
        </w:rPr>
        <w:t xml:space="preserve">per doublure en per gemiste of foutieve structuur: </w:t>
      </w:r>
      <w:smartTag w:uri="urn:schemas-microsoft-com:office:smarttags" w:element="metricconverter">
        <w:smartTagPr>
          <w:attr w:name="ProductID" w:val="1 pt"/>
        </w:smartTagPr>
        <w:r>
          <w:rPr>
            <w:i/>
          </w:rPr>
          <w:t>1 pt</w:t>
        </w:r>
      </w:smartTag>
      <w:r>
        <w:rPr>
          <w:i/>
        </w:rPr>
        <w:t xml:space="preserve"> aftrek</w:t>
      </w:r>
    </w:p>
    <w:p w:rsidR="00B664B4" w:rsidRDefault="00B664B4">
      <w:pPr>
        <w:pStyle w:val="vraag"/>
      </w:pPr>
      <w:r>
        <w:t>maximum 7 punten</w:t>
      </w:r>
    </w:p>
    <w:p w:rsidR="00B664B4" w:rsidRDefault="00B664B4">
      <w:r>
        <w:rPr>
          <w:i/>
        </w:rPr>
        <w:t>cis-trans</w:t>
      </w:r>
      <w:r>
        <w:t>-isomerie bij 2,3,8,9</w:t>
      </w:r>
    </w:p>
    <w:p w:rsidR="00B664B4" w:rsidRDefault="00B664B4">
      <w:r>
        <w:t>spiegelbeeldisomerie bij 5</w:t>
      </w:r>
    </w:p>
    <w:p w:rsidR="00B664B4" w:rsidRDefault="00B664B4">
      <w:pPr>
        <w:pStyle w:val="Stip"/>
        <w:rPr>
          <w:i/>
        </w:rPr>
      </w:pPr>
      <w:r>
        <w:rPr>
          <w:i/>
        </w:rPr>
        <w:t xml:space="preserve">per gemiste of foutieve toewijzing: </w:t>
      </w:r>
      <w:smartTag w:uri="urn:schemas-microsoft-com:office:smarttags" w:element="metricconverter">
        <w:smartTagPr>
          <w:attr w:name="ProductID" w:val="2 pt"/>
        </w:smartTagPr>
        <w:r>
          <w:rPr>
            <w:i/>
          </w:rPr>
          <w:t>2 pt</w:t>
        </w:r>
      </w:smartTag>
      <w:r>
        <w:rPr>
          <w:i/>
        </w:rPr>
        <w:t xml:space="preserve"> aftrek</w:t>
      </w:r>
    </w:p>
    <w:p w:rsidR="00B664B4" w:rsidRDefault="00B664B4">
      <w:pPr>
        <w:pStyle w:val="vraag"/>
      </w:pPr>
      <w:r>
        <w:t>maximum 4 punten</w:t>
      </w:r>
    </w:p>
    <w:p w:rsidR="00B664B4" w:rsidRDefault="00B664B4">
      <w:pPr>
        <w:pStyle w:val="Stip"/>
      </w:pPr>
      <w:smartTag w:uri="urn:schemas-microsoft-com:office:smarttags" w:element="metricconverter">
        <w:smartTagPr>
          <w:attr w:name="ProductID" w:val="0,1814 g"/>
        </w:smartTagPr>
        <w:r>
          <w:t>0,1814 g</w:t>
        </w:r>
      </w:smartTag>
      <w:r>
        <w:t xml:space="preserve"> </w:t>
      </w:r>
      <w:r>
        <w:rPr>
          <w:position w:val="-2"/>
          <w:sz w:val="20"/>
        </w:rPr>
        <w:object w:dxaOrig="200" w:dyaOrig="220">
          <v:shape id="_x0000_i1034" type="#_x0000_t75" style="width:10.2pt;height:10.8pt" o:ole="" fillcolor="window">
            <v:imagedata r:id="rId33" o:title=""/>
          </v:shape>
          <o:OLEObject Type="Embed" ProgID="Equation.3" ShapeID="_x0000_i1034" DrawAspect="Content" ObjectID="_1314787443" r:id="rId34"/>
        </w:object>
      </w:r>
      <w:r>
        <w:t xml:space="preserve"> 23,6 cm</w:t>
      </w:r>
      <w:r>
        <w:rPr>
          <w:vertAlign w:val="superscript"/>
        </w:rPr>
        <w:t>3</w:t>
      </w:r>
      <w:r>
        <w:t xml:space="preserve"> </w:t>
      </w:r>
      <w:r>
        <w:sym w:font="Symbol" w:char="F0B4"/>
      </w:r>
      <w:r>
        <w:t xml:space="preserve"> 0,1040 </w:t>
      </w:r>
      <w:r>
        <w:rPr>
          <w:position w:val="-22"/>
          <w:sz w:val="20"/>
        </w:rPr>
        <w:object w:dxaOrig="460" w:dyaOrig="580">
          <v:shape id="_x0000_i1035" type="#_x0000_t75" style="width:22.8pt;height:28.8pt" o:ole="" fillcolor="window">
            <v:imagedata r:id="rId35" o:title=""/>
          </v:shape>
          <o:OLEObject Type="Embed" ProgID="Equation.3" ShapeID="_x0000_i1035" DrawAspect="Content" ObjectID="_1314787444" r:id="rId36"/>
        </w:object>
      </w:r>
      <w:r>
        <w:t xml:space="preserve"> =  2,4544 mmol</w:t>
      </w:r>
      <w:r>
        <w:tab/>
        <w:t>1</w:t>
      </w:r>
    </w:p>
    <w:p w:rsidR="00B664B4" w:rsidRDefault="00B664B4">
      <w:pPr>
        <w:pStyle w:val="Stip"/>
      </w:pPr>
      <w:r>
        <w:t xml:space="preserve">molaire massa zuur = </w:t>
      </w:r>
      <w:r>
        <w:rPr>
          <w:position w:val="-30"/>
          <w:sz w:val="20"/>
        </w:rPr>
        <w:object w:dxaOrig="1640" w:dyaOrig="660">
          <v:shape id="_x0000_i1036" type="#_x0000_t75" style="width:82.2pt;height:33pt" o:ole="" fillcolor="window">
            <v:imagedata r:id="rId37" o:title=""/>
          </v:shape>
          <o:OLEObject Type="Embed" ProgID="Equation.3" ShapeID="_x0000_i1036" DrawAspect="Content" ObjectID="_1314787445" r:id="rId38"/>
        </w:object>
      </w:r>
      <w:r>
        <w:t xml:space="preserve"> = 73,91 g mol</w:t>
      </w:r>
      <w:r>
        <w:rPr>
          <w:vertAlign w:val="superscript"/>
        </w:rPr>
        <w:sym w:font="Symbol" w:char="F02D"/>
      </w:r>
      <w:r>
        <w:rPr>
          <w:vertAlign w:val="superscript"/>
        </w:rPr>
        <w:t>1</w:t>
      </w:r>
      <w:r>
        <w:tab/>
        <w:t>1</w:t>
      </w:r>
    </w:p>
    <w:p w:rsidR="00B664B4" w:rsidRDefault="00B664B4">
      <w:pPr>
        <w:pStyle w:val="Stip"/>
      </w:pPr>
      <w:r>
        <w:t>algemene formule zuur = C</w:t>
      </w:r>
      <w:r>
        <w:rPr>
          <w:vertAlign w:val="subscript"/>
        </w:rPr>
        <w:t>n</w:t>
      </w:r>
      <w:r>
        <w:t>H</w:t>
      </w:r>
      <w:r>
        <w:rPr>
          <w:vertAlign w:val="subscript"/>
        </w:rPr>
        <w:t>2n</w:t>
      </w:r>
      <w:r>
        <w:t>O</w:t>
      </w:r>
      <w:r>
        <w:rPr>
          <w:vertAlign w:val="subscript"/>
        </w:rPr>
        <w:t>2</w:t>
      </w:r>
      <w:r>
        <w:tab/>
        <w:t>1</w:t>
      </w:r>
    </w:p>
    <w:p w:rsidR="00B664B4" w:rsidRDefault="00B664B4">
      <w:pPr>
        <w:pStyle w:val="Stip"/>
      </w:pPr>
      <w:r>
        <w:t xml:space="preserve">n = 3 </w:t>
      </w:r>
      <w:r>
        <w:sym w:font="Symbol" w:char="F0DE"/>
      </w:r>
      <w:r>
        <w:t xml:space="preserve"> molecuulformule zuur = C</w:t>
      </w:r>
      <w:r>
        <w:rPr>
          <w:vertAlign w:val="subscript"/>
        </w:rPr>
        <w:t>3</w:t>
      </w:r>
      <w:r>
        <w:t>H</w:t>
      </w:r>
      <w:r>
        <w:rPr>
          <w:vertAlign w:val="subscript"/>
        </w:rPr>
        <w:t>6</w:t>
      </w:r>
      <w:r>
        <w:t>O</w:t>
      </w:r>
      <w:r>
        <w:rPr>
          <w:vertAlign w:val="subscript"/>
        </w:rPr>
        <w:t>2</w:t>
      </w:r>
      <w:r>
        <w:t xml:space="preserve"> of C</w:t>
      </w:r>
      <w:r>
        <w:rPr>
          <w:vertAlign w:val="subscript"/>
        </w:rPr>
        <w:t>2</w:t>
      </w:r>
      <w:r>
        <w:t>H</w:t>
      </w:r>
      <w:r>
        <w:rPr>
          <w:vertAlign w:val="subscript"/>
        </w:rPr>
        <w:t>5</w:t>
      </w:r>
      <w:r>
        <w:t>COOH</w:t>
      </w:r>
      <w:r>
        <w:tab/>
        <w:t>1</w:t>
      </w:r>
    </w:p>
    <w:p w:rsidR="00B664B4" w:rsidRDefault="00B664B4">
      <w:pPr>
        <w:pStyle w:val="vraag"/>
      </w:pPr>
      <w:r>
        <w:t>maximum 3 punten</w:t>
      </w:r>
    </w:p>
    <w:p w:rsidR="00B664B4" w:rsidRDefault="00B664B4">
      <w:pPr>
        <w:pStyle w:val="Stip"/>
      </w:pPr>
      <w:r>
        <w:t xml:space="preserve">Het alkeen dat bij oxidatie als fragment dit zuur oplevert is 7. Het andere fragment moet dan propanon (aceton) zijn. </w:t>
      </w:r>
      <w:r>
        <w:tab/>
        <w:t>2</w:t>
      </w:r>
    </w:p>
    <w:p w:rsidR="00B664B4" w:rsidRDefault="00B664B4">
      <w:pPr>
        <w:pStyle w:val="Stip"/>
      </w:pPr>
      <w:r>
        <w:t xml:space="preserve">De juiste structuurformule voor het alkeen is </w:t>
      </w:r>
      <w:r>
        <w:rPr>
          <w:position w:val="-30"/>
          <w:sz w:val="20"/>
        </w:rPr>
        <w:object w:dxaOrig="1742" w:dyaOrig="854">
          <v:shape id="_x0000_i1037" type="#_x0000_t75" style="width:67.8pt;height:33pt" o:ole="" fillcolor="window">
            <v:imagedata r:id="rId39" o:title=""/>
          </v:shape>
          <o:OLEObject Type="Embed" ProgID="ACD.ChemSketch.20" ShapeID="_x0000_i1037" DrawAspect="Content" ObjectID="_1314787446" r:id="rId40"/>
        </w:object>
      </w:r>
      <w:r>
        <w:tab/>
        <w:t>1</w:t>
      </w:r>
    </w:p>
    <w:p w:rsidR="00B664B4" w:rsidRDefault="00B664B4">
      <w:pPr>
        <w:pStyle w:val="vraag"/>
      </w:pPr>
      <w:r>
        <w:t>maximum 6 punten</w:t>
      </w:r>
    </w:p>
    <w:p w:rsidR="00B664B4" w:rsidRPr="0073128F" w:rsidRDefault="00B664B4">
      <w:pPr>
        <w:pStyle w:val="Stip"/>
        <w:rPr>
          <w:lang w:val="en-GB"/>
        </w:rPr>
      </w:pPr>
      <w:r w:rsidRPr="0073128F">
        <w:rPr>
          <w:lang w:val="en-GB"/>
        </w:rPr>
        <w:t>C</w:t>
      </w:r>
      <w:r w:rsidRPr="0073128F">
        <w:rPr>
          <w:vertAlign w:val="subscript"/>
          <w:lang w:val="en-GB"/>
        </w:rPr>
        <w:t>6</w:t>
      </w:r>
      <w:r w:rsidRPr="0073128F">
        <w:rPr>
          <w:lang w:val="en-GB"/>
        </w:rPr>
        <w:t>H</w:t>
      </w:r>
      <w:r w:rsidRPr="0073128F">
        <w:rPr>
          <w:vertAlign w:val="subscript"/>
          <w:lang w:val="en-GB"/>
        </w:rPr>
        <w:t>12</w:t>
      </w:r>
      <w:r w:rsidRPr="0073128F">
        <w:rPr>
          <w:lang w:val="en-GB"/>
        </w:rPr>
        <w:t xml:space="preserve"> + 3 H</w:t>
      </w:r>
      <w:r w:rsidRPr="0073128F">
        <w:rPr>
          <w:vertAlign w:val="subscript"/>
          <w:lang w:val="en-GB"/>
        </w:rPr>
        <w:t>2</w:t>
      </w:r>
      <w:r w:rsidRPr="0073128F">
        <w:rPr>
          <w:lang w:val="en-GB"/>
        </w:rPr>
        <w:t xml:space="preserve">O </w:t>
      </w:r>
      <w:r>
        <w:rPr>
          <w:position w:val="-26"/>
          <w:sz w:val="20"/>
        </w:rPr>
        <w:object w:dxaOrig="279" w:dyaOrig="639">
          <v:shape id="_x0000_i1038" type="#_x0000_t75" style="width:13.8pt;height:31.8pt" o:ole="" fillcolor="window">
            <v:imagedata r:id="rId41" o:title=""/>
          </v:shape>
          <o:OLEObject Type="Embed" ProgID="Equation.3" ShapeID="_x0000_i1038" DrawAspect="Content" ObjectID="_1314787447" r:id="rId42"/>
        </w:object>
      </w:r>
      <w:r w:rsidRPr="0073128F">
        <w:rPr>
          <w:lang w:val="en-GB"/>
        </w:rPr>
        <w:t xml:space="preserve"> C</w:t>
      </w:r>
      <w:r w:rsidRPr="0073128F">
        <w:rPr>
          <w:vertAlign w:val="subscript"/>
          <w:lang w:val="en-GB"/>
        </w:rPr>
        <w:t>3</w:t>
      </w:r>
      <w:r w:rsidRPr="0073128F">
        <w:rPr>
          <w:lang w:val="en-GB"/>
        </w:rPr>
        <w:t>H</w:t>
      </w:r>
      <w:r w:rsidRPr="0073128F">
        <w:rPr>
          <w:vertAlign w:val="subscript"/>
          <w:lang w:val="en-GB"/>
        </w:rPr>
        <w:t>6</w:t>
      </w:r>
      <w:r w:rsidRPr="0073128F">
        <w:rPr>
          <w:lang w:val="en-GB"/>
        </w:rPr>
        <w:t>O + C</w:t>
      </w:r>
      <w:r w:rsidRPr="0073128F">
        <w:rPr>
          <w:vertAlign w:val="subscript"/>
          <w:lang w:val="en-GB"/>
        </w:rPr>
        <w:t>2</w:t>
      </w:r>
      <w:r w:rsidRPr="0073128F">
        <w:rPr>
          <w:lang w:val="en-GB"/>
        </w:rPr>
        <w:t>H</w:t>
      </w:r>
      <w:r w:rsidRPr="0073128F">
        <w:rPr>
          <w:vertAlign w:val="subscript"/>
          <w:lang w:val="en-GB"/>
        </w:rPr>
        <w:t>5</w:t>
      </w:r>
      <w:r w:rsidRPr="0073128F">
        <w:rPr>
          <w:lang w:val="en-GB"/>
        </w:rPr>
        <w:t>COOH + 6 H</w:t>
      </w:r>
      <w:r w:rsidRPr="0073128F">
        <w:rPr>
          <w:vertAlign w:val="superscript"/>
          <w:lang w:val="en-GB"/>
        </w:rPr>
        <w:t>+</w:t>
      </w:r>
      <w:r w:rsidRPr="0073128F">
        <w:rPr>
          <w:lang w:val="en-GB"/>
        </w:rPr>
        <w:t xml:space="preserve"> + 6 e</w:t>
      </w:r>
      <w:r>
        <w:rPr>
          <w:vertAlign w:val="superscript"/>
        </w:rPr>
        <w:sym w:font="Symbol" w:char="F02D"/>
      </w:r>
    </w:p>
    <w:p w:rsidR="00B664B4" w:rsidRDefault="00B664B4">
      <w:pPr>
        <w:pStyle w:val="Stip"/>
      </w:pPr>
      <w:r>
        <w:t>CrO</w:t>
      </w:r>
      <w:r>
        <w:rPr>
          <w:vertAlign w:val="subscript"/>
        </w:rPr>
        <w:t>4</w:t>
      </w:r>
      <w:r>
        <w:rPr>
          <w:vertAlign w:val="superscript"/>
        </w:rPr>
        <w:t>2</w:t>
      </w:r>
      <w:r>
        <w:rPr>
          <w:vertAlign w:val="superscript"/>
        </w:rPr>
        <w:sym w:font="Symbol" w:char="F02D"/>
      </w:r>
      <w:r>
        <w:t xml:space="preserve"> + 8 H</w:t>
      </w:r>
      <w:r>
        <w:rPr>
          <w:vertAlign w:val="superscript"/>
        </w:rPr>
        <w:t>+</w:t>
      </w:r>
      <w:r>
        <w:t xml:space="preserve"> + 3 e</w:t>
      </w:r>
      <w:r>
        <w:rPr>
          <w:vertAlign w:val="superscript"/>
        </w:rPr>
        <w:sym w:font="Symbol" w:char="F02D"/>
      </w:r>
      <w:r>
        <w:t xml:space="preserve"> </w:t>
      </w:r>
      <w:r>
        <w:rPr>
          <w:position w:val="-26"/>
          <w:sz w:val="20"/>
        </w:rPr>
        <w:object w:dxaOrig="279" w:dyaOrig="639">
          <v:shape id="_x0000_i1039" type="#_x0000_t75" style="width:13.8pt;height:31.8pt" o:ole="" fillcolor="window">
            <v:imagedata r:id="rId41" o:title=""/>
          </v:shape>
          <o:OLEObject Type="Embed" ProgID="Equation.3" ShapeID="_x0000_i1039" DrawAspect="Content" ObjectID="_1314787448" r:id="rId43"/>
        </w:object>
      </w:r>
      <w:r>
        <w:t xml:space="preserve"> Cr</w:t>
      </w:r>
      <w:r>
        <w:rPr>
          <w:vertAlign w:val="superscript"/>
        </w:rPr>
        <w:t>3+</w:t>
      </w:r>
      <w:r>
        <w:t xml:space="preserve"> + 4 H</w:t>
      </w:r>
      <w:r>
        <w:rPr>
          <w:vertAlign w:val="subscript"/>
        </w:rPr>
        <w:t>2</w:t>
      </w:r>
      <w:r>
        <w:t>O</w:t>
      </w:r>
    </w:p>
    <w:p w:rsidR="00B664B4" w:rsidRPr="0073128F" w:rsidRDefault="00B664B4">
      <w:pPr>
        <w:pStyle w:val="Stip"/>
        <w:rPr>
          <w:lang w:val="en-GB"/>
        </w:rPr>
      </w:pPr>
      <w:r w:rsidRPr="0073128F">
        <w:rPr>
          <w:lang w:val="en-GB"/>
        </w:rPr>
        <w:t>C</w:t>
      </w:r>
      <w:r w:rsidRPr="0073128F">
        <w:rPr>
          <w:vertAlign w:val="subscript"/>
          <w:lang w:val="en-GB"/>
        </w:rPr>
        <w:t>6</w:t>
      </w:r>
      <w:r w:rsidRPr="0073128F">
        <w:rPr>
          <w:lang w:val="en-GB"/>
        </w:rPr>
        <w:t>H</w:t>
      </w:r>
      <w:r w:rsidRPr="0073128F">
        <w:rPr>
          <w:vertAlign w:val="subscript"/>
          <w:lang w:val="en-GB"/>
        </w:rPr>
        <w:t>12</w:t>
      </w:r>
      <w:r w:rsidRPr="0073128F">
        <w:rPr>
          <w:lang w:val="en-GB"/>
        </w:rPr>
        <w:t xml:space="preserve"> + 2 CrO</w:t>
      </w:r>
      <w:r w:rsidRPr="0073128F">
        <w:rPr>
          <w:vertAlign w:val="subscript"/>
          <w:lang w:val="en-GB"/>
        </w:rPr>
        <w:t>4</w:t>
      </w:r>
      <w:r w:rsidRPr="0073128F">
        <w:rPr>
          <w:vertAlign w:val="superscript"/>
          <w:lang w:val="en-GB"/>
        </w:rPr>
        <w:t>2</w:t>
      </w:r>
      <w:r>
        <w:rPr>
          <w:vertAlign w:val="superscript"/>
        </w:rPr>
        <w:sym w:font="Symbol" w:char="F02D"/>
      </w:r>
      <w:r w:rsidRPr="0073128F">
        <w:rPr>
          <w:lang w:val="en-GB"/>
        </w:rPr>
        <w:t xml:space="preserve"> + 10 H</w:t>
      </w:r>
      <w:r w:rsidRPr="0073128F">
        <w:rPr>
          <w:vertAlign w:val="superscript"/>
          <w:lang w:val="en-GB"/>
        </w:rPr>
        <w:t>+</w:t>
      </w:r>
      <w:r w:rsidRPr="0073128F">
        <w:rPr>
          <w:lang w:val="en-GB"/>
        </w:rPr>
        <w:t xml:space="preserve"> </w:t>
      </w:r>
      <w:r>
        <w:sym w:font="Symbol" w:char="F0AE"/>
      </w:r>
      <w:r w:rsidRPr="0073128F">
        <w:rPr>
          <w:lang w:val="en-GB"/>
        </w:rPr>
        <w:t xml:space="preserve"> C</w:t>
      </w:r>
      <w:r w:rsidRPr="0073128F">
        <w:rPr>
          <w:vertAlign w:val="subscript"/>
          <w:lang w:val="en-GB"/>
        </w:rPr>
        <w:t>3</w:t>
      </w:r>
      <w:r w:rsidRPr="0073128F">
        <w:rPr>
          <w:lang w:val="en-GB"/>
        </w:rPr>
        <w:t>H</w:t>
      </w:r>
      <w:r w:rsidRPr="0073128F">
        <w:rPr>
          <w:vertAlign w:val="subscript"/>
          <w:lang w:val="en-GB"/>
        </w:rPr>
        <w:t>6</w:t>
      </w:r>
      <w:r w:rsidRPr="0073128F">
        <w:rPr>
          <w:lang w:val="en-GB"/>
        </w:rPr>
        <w:t>O + C</w:t>
      </w:r>
      <w:r w:rsidRPr="0073128F">
        <w:rPr>
          <w:vertAlign w:val="subscript"/>
          <w:lang w:val="en-GB"/>
        </w:rPr>
        <w:t>2</w:t>
      </w:r>
      <w:r w:rsidRPr="0073128F">
        <w:rPr>
          <w:lang w:val="en-GB"/>
        </w:rPr>
        <w:t>H</w:t>
      </w:r>
      <w:r w:rsidRPr="0073128F">
        <w:rPr>
          <w:vertAlign w:val="subscript"/>
          <w:lang w:val="en-GB"/>
        </w:rPr>
        <w:t>5</w:t>
      </w:r>
      <w:r w:rsidRPr="0073128F">
        <w:rPr>
          <w:lang w:val="en-GB"/>
        </w:rPr>
        <w:t>COOH + 2 Cr</w:t>
      </w:r>
      <w:r w:rsidRPr="0073128F">
        <w:rPr>
          <w:vertAlign w:val="superscript"/>
          <w:lang w:val="en-GB"/>
        </w:rPr>
        <w:t>3+</w:t>
      </w:r>
      <w:r w:rsidRPr="0073128F">
        <w:rPr>
          <w:lang w:val="en-GB"/>
        </w:rPr>
        <w:t xml:space="preserve"> + 5 H</w:t>
      </w:r>
      <w:r w:rsidRPr="0073128F">
        <w:rPr>
          <w:vertAlign w:val="subscript"/>
          <w:lang w:val="en-GB"/>
        </w:rPr>
        <w:t>2</w:t>
      </w:r>
      <w:r w:rsidRPr="0073128F">
        <w:rPr>
          <w:lang w:val="en-GB"/>
        </w:rPr>
        <w:t>O</w:t>
      </w:r>
    </w:p>
    <w:p w:rsidR="00B664B4" w:rsidRDefault="00B664B4">
      <w:pPr>
        <w:pStyle w:val="opgave"/>
      </w:pPr>
      <w:r>
        <w:lastRenderedPageBreak/>
        <w:t>Oplossen en neerslaan leidt tot oplossing</w:t>
      </w:r>
      <w:r>
        <w:tab/>
        <w:t>18 punten</w:t>
      </w:r>
    </w:p>
    <w:p w:rsidR="00B664B4" w:rsidRDefault="00B664B4">
      <w:pPr>
        <w:pStyle w:val="vraag"/>
      </w:pPr>
      <w:r>
        <w:t>maximum 10 punten</w:t>
      </w:r>
    </w:p>
    <w:p w:rsidR="00B664B4" w:rsidRDefault="00B664B4">
      <w:r>
        <w:t>De halfedele metalen Cu en Ag reageren alleen met de oxidator NO</w:t>
      </w:r>
      <w:r>
        <w:rPr>
          <w:vertAlign w:val="subscript"/>
        </w:rPr>
        <w:t>3</w:t>
      </w:r>
      <w:r>
        <w:rPr>
          <w:vertAlign w:val="superscript"/>
        </w:rPr>
        <w:sym w:font="Symbol" w:char="F02D"/>
      </w:r>
      <w:r>
        <w:t>(H</w:t>
      </w:r>
      <w:r>
        <w:rPr>
          <w:vertAlign w:val="superscript"/>
        </w:rPr>
        <w:t>+</w:t>
      </w:r>
      <w:r>
        <w:t>)</w:t>
      </w:r>
    </w:p>
    <w:p w:rsidR="00B664B4" w:rsidRDefault="00B664B4">
      <w:r>
        <w:t>Het onedele metaal Zn kan ook met de een na beste oxidator H</w:t>
      </w:r>
      <w:r>
        <w:rPr>
          <w:vertAlign w:val="superscript"/>
        </w:rPr>
        <w:t>+</w:t>
      </w:r>
      <w:r>
        <w:t xml:space="preserve"> reageren</w:t>
      </w:r>
    </w:p>
    <w:p w:rsidR="00B664B4" w:rsidRPr="0073128F" w:rsidRDefault="00B664B4">
      <w:pPr>
        <w:pStyle w:val="Stip"/>
        <w:rPr>
          <w:lang w:val="en-GB"/>
        </w:rPr>
      </w:pPr>
      <w:r w:rsidRPr="0073128F">
        <w:rPr>
          <w:lang w:val="en-GB"/>
        </w:rPr>
        <w:t>3 Cu + 2 NO</w:t>
      </w:r>
      <w:r w:rsidRPr="0073128F">
        <w:rPr>
          <w:vertAlign w:val="subscript"/>
          <w:lang w:val="en-GB"/>
        </w:rPr>
        <w:t>3</w:t>
      </w:r>
      <w:r>
        <w:rPr>
          <w:vertAlign w:val="superscript"/>
        </w:rPr>
        <w:sym w:font="Symbol" w:char="F02D"/>
      </w:r>
      <w:r w:rsidRPr="0073128F">
        <w:rPr>
          <w:lang w:val="en-GB"/>
        </w:rPr>
        <w:t xml:space="preserve"> + 8 H</w:t>
      </w:r>
      <w:r w:rsidRPr="0073128F">
        <w:rPr>
          <w:vertAlign w:val="subscript"/>
          <w:lang w:val="en-GB"/>
        </w:rPr>
        <w:t>3</w:t>
      </w:r>
      <w:r w:rsidRPr="0073128F">
        <w:rPr>
          <w:lang w:val="en-GB"/>
        </w:rPr>
        <w:t>O</w:t>
      </w:r>
      <w:r w:rsidRPr="0073128F">
        <w:rPr>
          <w:vertAlign w:val="superscript"/>
          <w:lang w:val="en-GB"/>
        </w:rPr>
        <w:t>+</w:t>
      </w:r>
      <w:r w:rsidRPr="0073128F">
        <w:rPr>
          <w:lang w:val="en-GB"/>
        </w:rPr>
        <w:t xml:space="preserve"> </w:t>
      </w:r>
      <w:r>
        <w:sym w:font="Symbol" w:char="F0AE"/>
      </w:r>
      <w:r w:rsidRPr="0073128F">
        <w:rPr>
          <w:lang w:val="en-GB"/>
        </w:rPr>
        <w:t xml:space="preserve"> 3 Cu</w:t>
      </w:r>
      <w:r w:rsidRPr="0073128F">
        <w:rPr>
          <w:vertAlign w:val="superscript"/>
          <w:lang w:val="en-GB"/>
        </w:rPr>
        <w:t>2+</w:t>
      </w:r>
      <w:r w:rsidRPr="0073128F">
        <w:rPr>
          <w:lang w:val="en-GB"/>
        </w:rPr>
        <w:t xml:space="preserve"> + 2 NO + 12 H</w:t>
      </w:r>
      <w:r w:rsidRPr="0073128F">
        <w:rPr>
          <w:vertAlign w:val="subscript"/>
          <w:lang w:val="en-GB"/>
        </w:rPr>
        <w:t>2</w:t>
      </w:r>
      <w:r w:rsidRPr="0073128F">
        <w:rPr>
          <w:lang w:val="en-GB"/>
        </w:rPr>
        <w:t>O</w:t>
      </w:r>
      <w:r w:rsidRPr="0073128F">
        <w:rPr>
          <w:lang w:val="en-GB"/>
        </w:rPr>
        <w:tab/>
        <w:t>2</w:t>
      </w:r>
    </w:p>
    <w:p w:rsidR="00B664B4" w:rsidRPr="0073128F" w:rsidRDefault="00B664B4">
      <w:pPr>
        <w:pStyle w:val="Stip"/>
        <w:rPr>
          <w:lang w:val="en-GB"/>
        </w:rPr>
      </w:pPr>
      <w:r w:rsidRPr="0073128F">
        <w:rPr>
          <w:lang w:val="en-GB"/>
        </w:rPr>
        <w:t>3 Ag + NO</w:t>
      </w:r>
      <w:r w:rsidRPr="0073128F">
        <w:rPr>
          <w:vertAlign w:val="subscript"/>
          <w:lang w:val="en-GB"/>
        </w:rPr>
        <w:t>3</w:t>
      </w:r>
      <w:r>
        <w:rPr>
          <w:vertAlign w:val="superscript"/>
        </w:rPr>
        <w:sym w:font="Symbol" w:char="F02D"/>
      </w:r>
      <w:r w:rsidRPr="0073128F">
        <w:rPr>
          <w:lang w:val="en-GB"/>
        </w:rPr>
        <w:t xml:space="preserve"> + 4 H</w:t>
      </w:r>
      <w:r w:rsidRPr="0073128F">
        <w:rPr>
          <w:vertAlign w:val="subscript"/>
          <w:lang w:val="en-GB"/>
        </w:rPr>
        <w:t>3</w:t>
      </w:r>
      <w:r w:rsidRPr="0073128F">
        <w:rPr>
          <w:lang w:val="en-GB"/>
        </w:rPr>
        <w:t>O</w:t>
      </w:r>
      <w:r w:rsidRPr="0073128F">
        <w:rPr>
          <w:vertAlign w:val="superscript"/>
          <w:lang w:val="en-GB"/>
        </w:rPr>
        <w:t>+</w:t>
      </w:r>
      <w:r w:rsidRPr="0073128F">
        <w:rPr>
          <w:lang w:val="en-GB"/>
        </w:rPr>
        <w:t xml:space="preserve"> </w:t>
      </w:r>
      <w:r>
        <w:sym w:font="Symbol" w:char="F0AE"/>
      </w:r>
      <w:r w:rsidRPr="0073128F">
        <w:rPr>
          <w:lang w:val="en-GB"/>
        </w:rPr>
        <w:t xml:space="preserve"> 3 Ag</w:t>
      </w:r>
      <w:r w:rsidRPr="0073128F">
        <w:rPr>
          <w:vertAlign w:val="superscript"/>
          <w:lang w:val="en-GB"/>
        </w:rPr>
        <w:t>+</w:t>
      </w:r>
      <w:r w:rsidRPr="0073128F">
        <w:rPr>
          <w:lang w:val="en-GB"/>
        </w:rPr>
        <w:t xml:space="preserve"> + NO + 6 H</w:t>
      </w:r>
      <w:r w:rsidRPr="0073128F">
        <w:rPr>
          <w:vertAlign w:val="subscript"/>
          <w:lang w:val="en-GB"/>
        </w:rPr>
        <w:t>2</w:t>
      </w:r>
      <w:r w:rsidRPr="0073128F">
        <w:rPr>
          <w:lang w:val="en-GB"/>
        </w:rPr>
        <w:t>O</w:t>
      </w:r>
      <w:r w:rsidRPr="0073128F">
        <w:rPr>
          <w:lang w:val="en-GB"/>
        </w:rPr>
        <w:tab/>
        <w:t>2</w:t>
      </w:r>
    </w:p>
    <w:p w:rsidR="00B664B4" w:rsidRPr="0073128F" w:rsidRDefault="00B664B4">
      <w:pPr>
        <w:pStyle w:val="Stip"/>
        <w:rPr>
          <w:lang w:val="en-GB"/>
        </w:rPr>
      </w:pPr>
      <w:r w:rsidRPr="0073128F">
        <w:rPr>
          <w:lang w:val="en-GB"/>
        </w:rPr>
        <w:t>3 Zn + 2 NO</w:t>
      </w:r>
      <w:r w:rsidRPr="0073128F">
        <w:rPr>
          <w:vertAlign w:val="subscript"/>
          <w:lang w:val="en-GB"/>
        </w:rPr>
        <w:t>3</w:t>
      </w:r>
      <w:r>
        <w:rPr>
          <w:vertAlign w:val="superscript"/>
        </w:rPr>
        <w:sym w:font="Symbol" w:char="F02D"/>
      </w:r>
      <w:r w:rsidRPr="0073128F">
        <w:rPr>
          <w:lang w:val="en-GB"/>
        </w:rPr>
        <w:t xml:space="preserve"> + 8 H</w:t>
      </w:r>
      <w:r w:rsidRPr="0073128F">
        <w:rPr>
          <w:vertAlign w:val="subscript"/>
          <w:lang w:val="en-GB"/>
        </w:rPr>
        <w:t>3</w:t>
      </w:r>
      <w:r w:rsidRPr="0073128F">
        <w:rPr>
          <w:lang w:val="en-GB"/>
        </w:rPr>
        <w:t>O</w:t>
      </w:r>
      <w:r w:rsidRPr="0073128F">
        <w:rPr>
          <w:vertAlign w:val="superscript"/>
          <w:lang w:val="en-GB"/>
        </w:rPr>
        <w:t>+</w:t>
      </w:r>
      <w:r w:rsidRPr="0073128F">
        <w:rPr>
          <w:lang w:val="en-GB"/>
        </w:rPr>
        <w:t xml:space="preserve"> </w:t>
      </w:r>
      <w:r>
        <w:sym w:font="Symbol" w:char="F0AE"/>
      </w:r>
      <w:r w:rsidRPr="0073128F">
        <w:rPr>
          <w:lang w:val="en-GB"/>
        </w:rPr>
        <w:t xml:space="preserve"> 3 Zn</w:t>
      </w:r>
      <w:r w:rsidRPr="0073128F">
        <w:rPr>
          <w:vertAlign w:val="superscript"/>
          <w:lang w:val="en-GB"/>
        </w:rPr>
        <w:t>2+</w:t>
      </w:r>
      <w:r w:rsidRPr="0073128F">
        <w:rPr>
          <w:lang w:val="en-GB"/>
        </w:rPr>
        <w:t xml:space="preserve"> + 2 NO + 12 H</w:t>
      </w:r>
      <w:r w:rsidRPr="0073128F">
        <w:rPr>
          <w:vertAlign w:val="subscript"/>
          <w:lang w:val="en-GB"/>
        </w:rPr>
        <w:t>2</w:t>
      </w:r>
      <w:r w:rsidRPr="0073128F">
        <w:rPr>
          <w:lang w:val="en-GB"/>
        </w:rPr>
        <w:t>O</w:t>
      </w:r>
      <w:r w:rsidRPr="0073128F">
        <w:rPr>
          <w:lang w:val="en-GB"/>
        </w:rPr>
        <w:tab/>
        <w:t>2</w:t>
      </w:r>
    </w:p>
    <w:p w:rsidR="00B664B4" w:rsidRDefault="00B664B4">
      <w:pPr>
        <w:pStyle w:val="Stip"/>
      </w:pPr>
      <w:r>
        <w:t>Zn + 2 H</w:t>
      </w:r>
      <w:r>
        <w:rPr>
          <w:vertAlign w:val="subscript"/>
        </w:rPr>
        <w:t>3</w:t>
      </w:r>
      <w:r>
        <w:t>O</w:t>
      </w:r>
      <w:r>
        <w:rPr>
          <w:vertAlign w:val="superscript"/>
        </w:rPr>
        <w:t>+</w:t>
      </w:r>
      <w:r>
        <w:t xml:space="preserve"> </w:t>
      </w:r>
      <w:r>
        <w:sym w:font="Symbol" w:char="F0AE"/>
      </w:r>
      <w:r>
        <w:t xml:space="preserve"> Zn</w:t>
      </w:r>
      <w:r>
        <w:rPr>
          <w:vertAlign w:val="superscript"/>
        </w:rPr>
        <w:t>2+</w:t>
      </w:r>
      <w:r>
        <w:t xml:space="preserve"> + H</w:t>
      </w:r>
      <w:r>
        <w:rPr>
          <w:vertAlign w:val="subscript"/>
        </w:rPr>
        <w:t>2</w:t>
      </w:r>
      <w:r>
        <w:t xml:space="preserve"> + 2 H</w:t>
      </w:r>
      <w:r>
        <w:rPr>
          <w:vertAlign w:val="subscript"/>
        </w:rPr>
        <w:t>2</w:t>
      </w:r>
      <w:r>
        <w:t>O</w:t>
      </w:r>
      <w:r>
        <w:tab/>
        <w:t>1</w:t>
      </w:r>
    </w:p>
    <w:p w:rsidR="00B664B4" w:rsidRDefault="00B664B4">
      <w:r>
        <w:t>Bij toevoegen van de kaliumjodide-oplossing slaan koper- en zilverjodide neer. Hierbij wordt Cu</w:t>
      </w:r>
      <w:r>
        <w:rPr>
          <w:vertAlign w:val="superscript"/>
        </w:rPr>
        <w:t>2+</w:t>
      </w:r>
      <w:r>
        <w:t xml:space="preserve"> tot Cu</w:t>
      </w:r>
      <w:r>
        <w:rPr>
          <w:vertAlign w:val="superscript"/>
        </w:rPr>
        <w:t>+</w:t>
      </w:r>
      <w:r>
        <w:t xml:space="preserve"> gereduceerd. Zinkjodide blijft in oplossing.</w:t>
      </w:r>
    </w:p>
    <w:p w:rsidR="00B664B4" w:rsidRDefault="00B664B4">
      <w:pPr>
        <w:pStyle w:val="Stip"/>
      </w:pPr>
      <w:r>
        <w:t>2 Cu</w:t>
      </w:r>
      <w:r>
        <w:rPr>
          <w:vertAlign w:val="superscript"/>
        </w:rPr>
        <w:t>2+</w:t>
      </w:r>
      <w:r>
        <w:t xml:space="preserve"> + 4 I</w:t>
      </w:r>
      <w:r>
        <w:rPr>
          <w:vertAlign w:val="superscript"/>
        </w:rPr>
        <w:sym w:font="Symbol" w:char="F02D"/>
      </w:r>
      <w:r>
        <w:t xml:space="preserve"> </w:t>
      </w:r>
      <w:r>
        <w:sym w:font="Symbol" w:char="F0AE"/>
      </w:r>
      <w:r>
        <w:t xml:space="preserve"> 2 CuI(s) + I</w:t>
      </w:r>
      <w:r>
        <w:rPr>
          <w:vertAlign w:val="subscript"/>
        </w:rPr>
        <w:t>2</w:t>
      </w:r>
      <w:r>
        <w:t xml:space="preserve">(s) </w:t>
      </w:r>
      <w:r>
        <w:tab/>
        <w:t>2</w:t>
      </w:r>
    </w:p>
    <w:p w:rsidR="00B664B4" w:rsidRDefault="00B664B4">
      <w:pPr>
        <w:pStyle w:val="Stip"/>
      </w:pPr>
      <w:r>
        <w:t>Ag</w:t>
      </w:r>
      <w:r>
        <w:rPr>
          <w:vertAlign w:val="superscript"/>
        </w:rPr>
        <w:t>+</w:t>
      </w:r>
      <w:r>
        <w:t xml:space="preserve"> + I</w:t>
      </w:r>
      <w:r>
        <w:rPr>
          <w:vertAlign w:val="superscript"/>
        </w:rPr>
        <w:sym w:font="Symbol" w:char="F02D"/>
      </w:r>
      <w:r>
        <w:t xml:space="preserve"> </w:t>
      </w:r>
      <w:r>
        <w:sym w:font="Symbol" w:char="F0AE"/>
      </w:r>
      <w:r>
        <w:t xml:space="preserve"> AgI(s) </w:t>
      </w:r>
      <w:r>
        <w:tab/>
        <w:t>1</w:t>
      </w:r>
    </w:p>
    <w:p w:rsidR="00B664B4" w:rsidRDefault="00B664B4">
      <w:pPr>
        <w:pStyle w:val="vraag"/>
      </w:pPr>
      <w:r>
        <w:t>maximum 8 punten</w:t>
      </w:r>
    </w:p>
    <w:p w:rsidR="00B664B4" w:rsidRDefault="00B664B4">
      <w:smartTag w:uri="urn:schemas-microsoft-com:office:smarttags" w:element="metricconverter">
        <w:smartTagPr>
          <w:attr w:name="ProductID" w:val="19,35 g"/>
        </w:smartTagPr>
        <w:r>
          <w:t>19,35 g</w:t>
        </w:r>
      </w:smartTag>
      <w:r>
        <w:t xml:space="preserve"> CuI + AgI + I</w:t>
      </w:r>
      <w:r>
        <w:rPr>
          <w:vertAlign w:val="subscript"/>
        </w:rPr>
        <w:t>2</w:t>
      </w:r>
    </w:p>
    <w:p w:rsidR="00B664B4" w:rsidRDefault="00B664B4">
      <w:pPr>
        <w:pStyle w:val="Stip"/>
      </w:pPr>
      <w:r>
        <w:t>Bij voorzichtig verwarmen ontwijkt het vluchtige jood</w:t>
      </w:r>
      <w:r>
        <w:tab/>
        <w:t>1</w:t>
      </w:r>
    </w:p>
    <w:p w:rsidR="00B664B4" w:rsidRDefault="00B664B4">
      <w:pPr>
        <w:pStyle w:val="Stip"/>
      </w:pPr>
      <w:r>
        <w:rPr>
          <w:position w:val="-52"/>
          <w:sz w:val="20"/>
        </w:rPr>
        <w:object w:dxaOrig="2780" w:dyaOrig="880">
          <v:shape id="_x0000_i1040" type="#_x0000_t75" style="width:139.2pt;height:43.8pt" o:ole="" fillcolor="window">
            <v:imagedata r:id="rId44" o:title=""/>
          </v:shape>
          <o:OLEObject Type="Embed" ProgID="Equation.3" ShapeID="_x0000_i1040" DrawAspect="Content" ObjectID="_1314787449" r:id="rId45"/>
        </w:object>
      </w:r>
      <w:r>
        <w:tab/>
        <w:t>1</w:t>
      </w:r>
    </w:p>
    <w:p w:rsidR="00B664B4" w:rsidRDefault="00B664B4">
      <w:pPr>
        <w:pStyle w:val="Stip"/>
      </w:pPr>
      <w:r>
        <w:t>0,02364 mol I</w:t>
      </w:r>
      <w:r>
        <w:rPr>
          <w:vertAlign w:val="subscript"/>
        </w:rPr>
        <w:t>2</w:t>
      </w:r>
      <w:r>
        <w:t xml:space="preserve"> </w:t>
      </w:r>
      <w:r>
        <w:sym w:font="Symbol" w:char="F05C"/>
      </w:r>
      <w:r>
        <w:t>2</w:t>
      </w:r>
      <w:r>
        <w:sym w:font="Symbol" w:char="F0D7"/>
      </w:r>
      <w:r>
        <w:t xml:space="preserve">0,02364 mol CuI </w:t>
      </w:r>
      <w:r>
        <w:tab/>
        <w:t>1</w:t>
      </w:r>
    </w:p>
    <w:p w:rsidR="00B664B4" w:rsidRDefault="00B664B4">
      <w:pPr>
        <w:pStyle w:val="Stip"/>
      </w:pPr>
      <w:r>
        <w:sym w:font="Symbol" w:char="F05C"/>
      </w:r>
      <w:r>
        <w:t xml:space="preserve"> 4,73</w:t>
      </w:r>
      <w:r>
        <w:sym w:font="Symbol" w:char="F0D7"/>
      </w:r>
      <w:r>
        <w:t>10</w:t>
      </w:r>
      <w:r>
        <w:rPr>
          <w:vertAlign w:val="superscript"/>
        </w:rPr>
        <w:sym w:font="Symbol" w:char="F02D"/>
      </w:r>
      <w:r>
        <w:rPr>
          <w:vertAlign w:val="superscript"/>
        </w:rPr>
        <w:t>2</w:t>
      </w:r>
      <w:r>
        <w:t xml:space="preserve"> mol </w:t>
      </w:r>
      <w:r>
        <w:sym w:font="Symbol" w:char="F0D7"/>
      </w:r>
      <w:r>
        <w:t xml:space="preserve"> 190,45 </w:t>
      </w:r>
      <w:r>
        <w:rPr>
          <w:position w:val="-22"/>
          <w:sz w:val="20"/>
        </w:rPr>
        <w:object w:dxaOrig="460" w:dyaOrig="580">
          <v:shape id="_x0000_i1041" type="#_x0000_t75" style="width:22.8pt;height:28.8pt" o:ole="" fillcolor="window">
            <v:imagedata r:id="rId46" o:title=""/>
          </v:shape>
          <o:OLEObject Type="Embed" ProgID="Equation.3" ShapeID="_x0000_i1041" DrawAspect="Content" ObjectID="_1314787450" r:id="rId47"/>
        </w:object>
      </w:r>
      <w:r>
        <w:t xml:space="preserve">= </w:t>
      </w:r>
      <w:smartTag w:uri="urn:schemas-microsoft-com:office:smarttags" w:element="metricconverter">
        <w:smartTagPr>
          <w:attr w:name="ProductID" w:val="9,008 g"/>
        </w:smartTagPr>
        <w:r>
          <w:t>9,008 g</w:t>
        </w:r>
      </w:smartTag>
      <w:r>
        <w:t xml:space="preserve"> CuI</w:t>
      </w:r>
      <w:r>
        <w:tab/>
        <w:t>1</w:t>
      </w:r>
    </w:p>
    <w:p w:rsidR="00B664B4" w:rsidRDefault="00B664B4">
      <w:pPr>
        <w:pStyle w:val="Stip"/>
      </w:pPr>
      <w:smartTag w:uri="urn:schemas-microsoft-com:office:smarttags" w:element="metricconverter">
        <w:smartTagPr>
          <w:attr w:name="ProductID" w:val="19,35 g"/>
        </w:smartTagPr>
        <w:r>
          <w:t>19,35 g</w:t>
        </w:r>
      </w:smartTag>
      <w:r>
        <w:t xml:space="preserve"> mengsel </w:t>
      </w:r>
      <w:r>
        <w:sym w:font="Symbol" w:char="F02D"/>
      </w:r>
      <w:r>
        <w:t xml:space="preserve"> </w:t>
      </w:r>
      <w:smartTag w:uri="urn:schemas-microsoft-com:office:smarttags" w:element="metricconverter">
        <w:smartTagPr>
          <w:attr w:name="ProductID" w:val="6,00 g"/>
        </w:smartTagPr>
        <w:r>
          <w:t>6,00 g</w:t>
        </w:r>
      </w:smartTag>
      <w:r>
        <w:t xml:space="preserve"> I</w:t>
      </w:r>
      <w:r>
        <w:rPr>
          <w:vertAlign w:val="subscript"/>
        </w:rPr>
        <w:t>2</w:t>
      </w:r>
      <w:r>
        <w:t xml:space="preserve"> </w:t>
      </w:r>
      <w:r>
        <w:sym w:font="Symbol" w:char="F02D"/>
      </w:r>
      <w:r>
        <w:t xml:space="preserve"> </w:t>
      </w:r>
      <w:smartTag w:uri="urn:schemas-microsoft-com:office:smarttags" w:element="metricconverter">
        <w:smartTagPr>
          <w:attr w:name="ProductID" w:val="9,008 g"/>
        </w:smartTagPr>
        <w:r>
          <w:t>9,008 g</w:t>
        </w:r>
      </w:smartTag>
      <w:r>
        <w:t xml:space="preserve"> CuI = </w:t>
      </w:r>
      <w:smartTag w:uri="urn:schemas-microsoft-com:office:smarttags" w:element="metricconverter">
        <w:smartTagPr>
          <w:attr w:name="ProductID" w:val="4,35 g"/>
        </w:smartTagPr>
        <w:r>
          <w:t>4,35 g</w:t>
        </w:r>
      </w:smartTag>
      <w:r>
        <w:t xml:space="preserve"> AgI</w:t>
      </w:r>
      <w:r>
        <w:tab/>
        <w:t>2</w:t>
      </w:r>
    </w:p>
    <w:p w:rsidR="00B664B4" w:rsidRDefault="00B664B4">
      <w:pPr>
        <w:pStyle w:val="Stip"/>
      </w:pPr>
      <w:smartTag w:uri="urn:schemas-microsoft-com:office:smarttags" w:element="metricconverter">
        <w:smartTagPr>
          <w:attr w:name="ProductID" w:val="4,35 g"/>
        </w:smartTagPr>
        <w:r>
          <w:t>4,35 g</w:t>
        </w:r>
      </w:smartTag>
      <w:r>
        <w:t xml:space="preserve"> AgI </w:t>
      </w:r>
      <w:r>
        <w:sym w:font="Symbol" w:char="F0D7"/>
      </w:r>
      <w:r>
        <w:t xml:space="preserve"> </w:t>
      </w:r>
      <w:r>
        <w:rPr>
          <w:position w:val="-26"/>
          <w:sz w:val="20"/>
        </w:rPr>
        <w:object w:dxaOrig="1260" w:dyaOrig="620">
          <v:shape id="_x0000_i1042" type="#_x0000_t75" style="width:63pt;height:31.2pt" o:ole="" fillcolor="window">
            <v:imagedata r:id="rId48" o:title=""/>
          </v:shape>
          <o:OLEObject Type="Embed" ProgID="Equation.3" ShapeID="_x0000_i1042" DrawAspect="Content" ObjectID="_1314787451" r:id="rId49"/>
        </w:object>
      </w:r>
      <w:r>
        <w:t xml:space="preserve">= </w:t>
      </w:r>
      <w:smartTag w:uri="urn:schemas-microsoft-com:office:smarttags" w:element="metricconverter">
        <w:smartTagPr>
          <w:attr w:name="ProductID" w:val="1,999 g"/>
        </w:smartTagPr>
        <w:r>
          <w:t>1,999 g</w:t>
        </w:r>
      </w:smartTag>
      <w:r>
        <w:t xml:space="preserve"> Ag</w:t>
      </w:r>
      <w:r>
        <w:tab/>
        <w:t>1</w:t>
      </w:r>
    </w:p>
    <w:p w:rsidR="00B664B4" w:rsidRDefault="00B664B4">
      <w:pPr>
        <w:pStyle w:val="Stip"/>
      </w:pPr>
      <w:r>
        <w:t>4,73</w:t>
      </w:r>
      <w:r>
        <w:sym w:font="Symbol" w:char="F0D7"/>
      </w:r>
      <w:r>
        <w:t>10</w:t>
      </w:r>
      <w:r>
        <w:rPr>
          <w:vertAlign w:val="superscript"/>
        </w:rPr>
        <w:sym w:font="Symbol" w:char="F02D"/>
      </w:r>
      <w:r>
        <w:rPr>
          <w:vertAlign w:val="superscript"/>
        </w:rPr>
        <w:t>2</w:t>
      </w:r>
      <w:r>
        <w:t xml:space="preserve"> mol CuI </w:t>
      </w:r>
      <w:r>
        <w:sym w:font="Symbol" w:char="F0D7"/>
      </w:r>
      <w:r>
        <w:t xml:space="preserve"> 63,55 </w:t>
      </w:r>
      <w:r>
        <w:rPr>
          <w:position w:val="-22"/>
          <w:sz w:val="20"/>
        </w:rPr>
        <w:object w:dxaOrig="460" w:dyaOrig="580">
          <v:shape id="_x0000_i1043" type="#_x0000_t75" style="width:22.8pt;height:28.8pt" o:ole="" fillcolor="window">
            <v:imagedata r:id="rId46" o:title=""/>
          </v:shape>
          <o:OLEObject Type="Embed" ProgID="Equation.3" ShapeID="_x0000_i1043" DrawAspect="Content" ObjectID="_1314787452" r:id="rId50"/>
        </w:object>
      </w:r>
      <w:r>
        <w:t xml:space="preserve">= </w:t>
      </w:r>
      <w:smartTag w:uri="urn:schemas-microsoft-com:office:smarttags" w:element="metricconverter">
        <w:smartTagPr>
          <w:attr w:name="ProductID" w:val="3,006 g"/>
        </w:smartTagPr>
        <w:r>
          <w:t>3,006 g</w:t>
        </w:r>
      </w:smartTag>
      <w:r>
        <w:t xml:space="preserve"> Cu</w:t>
      </w:r>
      <w:r>
        <w:tab/>
        <w:t>1</w:t>
      </w:r>
    </w:p>
    <w:p w:rsidR="00B664B4" w:rsidRDefault="00B664B4">
      <w:r>
        <w:rPr>
          <w:position w:val="-46"/>
          <w:sz w:val="20"/>
        </w:rPr>
        <w:object w:dxaOrig="2520" w:dyaOrig="1020">
          <v:shape id="_x0000_i1044" type="#_x0000_t75" style="width:126pt;height:51pt" o:ole="" fillcolor="window">
            <v:imagedata r:id="rId51" o:title=""/>
          </v:shape>
          <o:OLEObject Type="Embed" ProgID="Equation.3" ShapeID="_x0000_i1044" DrawAspect="Content" ObjectID="_1314787453" r:id="rId52"/>
        </w:object>
      </w:r>
    </w:p>
    <w:p w:rsidR="00B664B4" w:rsidRDefault="00B664B4">
      <w:pPr>
        <w:pStyle w:val="opgave"/>
      </w:pPr>
      <w:r>
        <w:t>Redox maakt bleek</w:t>
      </w:r>
      <w:r>
        <w:tab/>
        <w:t>16 punten</w:t>
      </w:r>
    </w:p>
    <w:p w:rsidR="00B664B4" w:rsidRDefault="00B664B4">
      <w:pPr>
        <w:pStyle w:val="vraag"/>
      </w:pPr>
      <w:r>
        <w:t>maximum 3 punten</w:t>
      </w:r>
    </w:p>
    <w:p w:rsidR="00B664B4" w:rsidRPr="0073128F" w:rsidRDefault="00B664B4">
      <w:pPr>
        <w:rPr>
          <w:lang w:val="en-GB"/>
        </w:rPr>
      </w:pPr>
      <w:r w:rsidRPr="0073128F">
        <w:rPr>
          <w:lang w:val="en-GB"/>
        </w:rPr>
        <w:t>2 ClO</w:t>
      </w:r>
      <w:r w:rsidRPr="0073128F">
        <w:rPr>
          <w:vertAlign w:val="subscript"/>
          <w:lang w:val="en-GB"/>
        </w:rPr>
        <w:t>3</w:t>
      </w:r>
      <w:r>
        <w:rPr>
          <w:rFonts w:ascii="WP TypographicSymbols" w:hAnsi="WP TypographicSymbols"/>
          <w:vertAlign w:val="superscript"/>
        </w:rPr>
        <w:sym w:font="Symbol" w:char="F02D"/>
      </w:r>
      <w:r w:rsidRPr="0073128F">
        <w:rPr>
          <w:lang w:val="en-GB"/>
        </w:rPr>
        <w:t>+ 4 H</w:t>
      </w:r>
      <w:r w:rsidRPr="0073128F">
        <w:rPr>
          <w:vertAlign w:val="superscript"/>
          <w:lang w:val="en-GB"/>
        </w:rPr>
        <w:t>+</w:t>
      </w:r>
      <w:r w:rsidRPr="0073128F">
        <w:rPr>
          <w:lang w:val="en-GB"/>
        </w:rPr>
        <w:t xml:space="preserve"> + 2 Cl</w:t>
      </w:r>
      <w:r>
        <w:rPr>
          <w:rFonts w:ascii="WP TypographicSymbols" w:hAnsi="WP TypographicSymbols"/>
          <w:vertAlign w:val="superscript"/>
        </w:rPr>
        <w:sym w:font="Symbol" w:char="F02D"/>
      </w:r>
      <w:r w:rsidRPr="0073128F">
        <w:rPr>
          <w:lang w:val="en-GB"/>
        </w:rPr>
        <w:t xml:space="preserve"> </w:t>
      </w:r>
      <w:r>
        <w:sym w:font="Symbol" w:char="F0AE"/>
      </w:r>
      <w:r w:rsidRPr="0073128F">
        <w:rPr>
          <w:lang w:val="en-GB"/>
        </w:rPr>
        <w:t xml:space="preserve"> 2 ClO</w:t>
      </w:r>
      <w:r w:rsidRPr="0073128F">
        <w:rPr>
          <w:vertAlign w:val="subscript"/>
          <w:lang w:val="en-GB"/>
        </w:rPr>
        <w:t>2</w:t>
      </w:r>
      <w:r w:rsidRPr="0073128F">
        <w:rPr>
          <w:lang w:val="en-GB"/>
        </w:rPr>
        <w:t>(g) + 2 H</w:t>
      </w:r>
      <w:r w:rsidRPr="0073128F">
        <w:rPr>
          <w:vertAlign w:val="subscript"/>
          <w:lang w:val="en-GB"/>
        </w:rPr>
        <w:t>2</w:t>
      </w:r>
      <w:r w:rsidRPr="0073128F">
        <w:rPr>
          <w:lang w:val="en-GB"/>
        </w:rPr>
        <w:t>O(l) + Cl</w:t>
      </w:r>
      <w:r w:rsidRPr="0073128F">
        <w:rPr>
          <w:vertAlign w:val="subscript"/>
          <w:lang w:val="en-GB"/>
        </w:rPr>
        <w:t>2</w:t>
      </w:r>
      <w:r w:rsidRPr="0073128F">
        <w:rPr>
          <w:lang w:val="en-GB"/>
        </w:rPr>
        <w:t>(g)</w:t>
      </w:r>
    </w:p>
    <w:p w:rsidR="00B664B4" w:rsidRDefault="00B664B4">
      <w:pPr>
        <w:pStyle w:val="Stip"/>
      </w:pPr>
      <w:r>
        <w:t>juiste chloorbalans</w:t>
      </w:r>
      <w:r>
        <w:tab/>
        <w:t>1</w:t>
      </w:r>
    </w:p>
    <w:p w:rsidR="00B664B4" w:rsidRDefault="00B664B4">
      <w:pPr>
        <w:pStyle w:val="Stip"/>
      </w:pPr>
      <w:r>
        <w:t>juiste O- en H-balans</w:t>
      </w:r>
      <w:r>
        <w:tab/>
        <w:t>1</w:t>
      </w:r>
    </w:p>
    <w:p w:rsidR="00B664B4" w:rsidRDefault="00B664B4">
      <w:pPr>
        <w:pStyle w:val="Stip"/>
      </w:pPr>
      <w:r>
        <w:t>juiste ladingbalans</w:t>
      </w:r>
      <w:r>
        <w:tab/>
        <w:t>1</w:t>
      </w:r>
    </w:p>
    <w:p w:rsidR="00B664B4" w:rsidRDefault="00B664B4">
      <w:pPr>
        <w:pStyle w:val="vraag"/>
      </w:pPr>
      <w:r>
        <w:t>maximum 3 punten</w:t>
      </w:r>
    </w:p>
    <w:p w:rsidR="00B664B4" w:rsidRDefault="00B664B4">
      <w:r>
        <w:sym w:font="Symbol" w:char="F044"/>
      </w:r>
      <w:r>
        <w:rPr>
          <w:i/>
        </w:rPr>
        <w:t>G</w:t>
      </w:r>
      <w:r>
        <w:sym w:font="Symbol" w:char="F0B0"/>
      </w:r>
      <w:r>
        <w:t xml:space="preserve"> = </w:t>
      </w:r>
      <w:r>
        <w:sym w:font="Symbol" w:char="F02D"/>
      </w:r>
      <w:r>
        <w:t xml:space="preserve">2 </w:t>
      </w:r>
      <w:r>
        <w:sym w:font="Symbol" w:char="F0B4"/>
      </w:r>
      <w:r>
        <w:t xml:space="preserve"> 9,65</w:t>
      </w:r>
      <w:r>
        <w:sym w:font="Symbol" w:char="F0D7"/>
      </w:r>
      <w:r>
        <w:t>10</w:t>
      </w:r>
      <w:r>
        <w:rPr>
          <w:vertAlign w:val="superscript"/>
        </w:rPr>
        <w:t>4</w:t>
      </w:r>
      <w:r>
        <w:t xml:space="preserve"> </w:t>
      </w:r>
      <w:r>
        <w:sym w:font="Symbol" w:char="F0B4"/>
      </w:r>
      <w:r>
        <w:t xml:space="preserve"> (1,15 </w:t>
      </w:r>
      <w:r>
        <w:sym w:font="Symbol" w:char="F02D"/>
      </w:r>
      <w:r>
        <w:t xml:space="preserve"> 1,36) = 41 kJ</w:t>
      </w:r>
    </w:p>
    <w:p w:rsidR="00B664B4" w:rsidRDefault="00B664B4">
      <w:pPr>
        <w:pStyle w:val="vraag"/>
        <w:keepNext/>
      </w:pPr>
      <w:r>
        <w:t>maximum 4 punten</w:t>
      </w:r>
    </w:p>
    <w:p w:rsidR="00B664B4" w:rsidRDefault="00B664B4">
      <w:pPr>
        <w:pStyle w:val="Stip"/>
      </w:pPr>
      <w:r>
        <w:sym w:font="Symbol" w:char="F044"/>
      </w:r>
      <w:r>
        <w:rPr>
          <w:i/>
        </w:rPr>
        <w:t>G</w:t>
      </w:r>
      <w:r>
        <w:sym w:font="Symbol" w:char="F0B0"/>
      </w:r>
      <w:r>
        <w:t xml:space="preserve"> = </w:t>
      </w:r>
      <w:r>
        <w:sym w:font="Symbol" w:char="F02D"/>
      </w:r>
      <w:r>
        <w:rPr>
          <w:i/>
        </w:rPr>
        <w:t>RT</w:t>
      </w:r>
      <w:r>
        <w:t xml:space="preserve"> ln </w:t>
      </w:r>
      <w:r>
        <w:rPr>
          <w:i/>
        </w:rPr>
        <w:t>K</w:t>
      </w:r>
      <w:r>
        <w:t xml:space="preserve"> = </w:t>
      </w:r>
      <w:r>
        <w:sym w:font="Symbol" w:char="F02D"/>
      </w:r>
      <w:r>
        <w:t xml:space="preserve">8,31 </w:t>
      </w:r>
      <w:r>
        <w:sym w:font="Symbol" w:char="F0B4"/>
      </w:r>
      <w:r>
        <w:t xml:space="preserve"> 298 ln </w:t>
      </w:r>
      <w:r>
        <w:rPr>
          <w:i/>
        </w:rPr>
        <w:t>K</w:t>
      </w:r>
      <w:r>
        <w:t xml:space="preserve"> = 40,5</w:t>
      </w:r>
      <w:r>
        <w:sym w:font="Symbol" w:char="F0D7"/>
      </w:r>
      <w:r>
        <w:t>10</w:t>
      </w:r>
      <w:r>
        <w:rPr>
          <w:vertAlign w:val="superscript"/>
        </w:rPr>
        <w:t>3</w:t>
      </w:r>
      <w:r>
        <w:tab/>
        <w:t>2</w:t>
      </w:r>
    </w:p>
    <w:p w:rsidR="00B664B4" w:rsidRDefault="00B664B4">
      <w:pPr>
        <w:pStyle w:val="Stip"/>
      </w:pPr>
      <w:r>
        <w:t xml:space="preserve">ln </w:t>
      </w:r>
      <w:r>
        <w:rPr>
          <w:i/>
        </w:rPr>
        <w:t>K</w:t>
      </w:r>
      <w:r>
        <w:t xml:space="preserve"> = </w:t>
      </w:r>
      <w:r>
        <w:rPr>
          <w:rFonts w:ascii="WP TypographicSymbols" w:hAnsi="WP TypographicSymbols"/>
        </w:rPr>
        <w:sym w:font="Symbol" w:char="F02D"/>
      </w:r>
      <w:r>
        <w:t xml:space="preserve">16,3; </w:t>
      </w:r>
      <w:r>
        <w:rPr>
          <w:i/>
        </w:rPr>
        <w:t>K</w:t>
      </w:r>
      <w:r>
        <w:t xml:space="preserve"> = 8</w:t>
      </w:r>
      <w:r>
        <w:sym w:font="Symbol" w:char="F0D7"/>
      </w:r>
      <w:r>
        <w:t>10</w:t>
      </w:r>
      <w:r>
        <w:rPr>
          <w:vertAlign w:val="superscript"/>
        </w:rPr>
        <w:sym w:font="Symbol" w:char="F02D"/>
      </w:r>
      <w:r>
        <w:rPr>
          <w:vertAlign w:val="superscript"/>
        </w:rPr>
        <w:t>8</w:t>
      </w:r>
      <w:r>
        <w:tab/>
        <w:t>2</w:t>
      </w:r>
    </w:p>
    <w:p w:rsidR="00B664B4" w:rsidRDefault="00B664B4">
      <w:pPr>
        <w:pStyle w:val="vraag"/>
        <w:keepNext/>
      </w:pPr>
      <w:r>
        <w:lastRenderedPageBreak/>
        <w:t>maximum 4 punten</w:t>
      </w:r>
    </w:p>
    <w:p w:rsidR="00B664B4" w:rsidRDefault="00B664B4">
      <w:pPr>
        <w:pStyle w:val="Stip"/>
      </w:pPr>
      <w:r>
        <w:rPr>
          <w:position w:val="-54"/>
          <w:sz w:val="20"/>
        </w:rPr>
        <w:object w:dxaOrig="2520" w:dyaOrig="1180">
          <v:shape id="_x0000_i1045" type="#_x0000_t75" style="width:126pt;height:58.8pt" o:ole="" fillcolor="window">
            <v:imagedata r:id="rId53" o:title=""/>
          </v:shape>
          <o:OLEObject Type="Embed" ProgID="Equation.3" ShapeID="_x0000_i1045" DrawAspect="Content" ObjectID="_1314787454" r:id="rId54"/>
        </w:object>
      </w:r>
      <w:r>
        <w:tab/>
        <w:t>1</w:t>
      </w:r>
    </w:p>
    <w:p w:rsidR="00B664B4" w:rsidRDefault="00B664B4">
      <w:pPr>
        <w:pStyle w:val="Stip"/>
      </w:pPr>
      <w:r>
        <w:rPr>
          <w:position w:val="-32"/>
          <w:sz w:val="20"/>
        </w:rPr>
        <w:object w:dxaOrig="2580" w:dyaOrig="740">
          <v:shape id="_x0000_i1046" type="#_x0000_t75" style="width:129pt;height:37.2pt" o:ole="" fillcolor="window">
            <v:imagedata r:id="rId55" o:title=""/>
          </v:shape>
          <o:OLEObject Type="Embed" ProgID="Equation.3" ShapeID="_x0000_i1046" DrawAspect="Content" ObjectID="_1314787455" r:id="rId56"/>
        </w:object>
      </w:r>
      <w:r>
        <w:tab/>
        <w:t>1</w:t>
      </w:r>
    </w:p>
    <w:p w:rsidR="00B664B4" w:rsidRDefault="00B664B4">
      <w:pPr>
        <w:pStyle w:val="Stip"/>
      </w:pPr>
      <w:r>
        <w:rPr>
          <w:position w:val="-24"/>
        </w:rPr>
        <w:object w:dxaOrig="3580" w:dyaOrig="660">
          <v:shape id="_x0000_i1047" type="#_x0000_t75" style="width:178.8pt;height:33pt" o:ole="" fillcolor="window">
            <v:imagedata r:id="rId57" o:title=""/>
          </v:shape>
          <o:OLEObject Type="Embed" ProgID="Equation.3" ShapeID="_x0000_i1047" DrawAspect="Content" ObjectID="_1314787456" r:id="rId58"/>
        </w:object>
      </w:r>
      <w:r>
        <w:tab/>
        <w:t>1</w:t>
      </w:r>
    </w:p>
    <w:p w:rsidR="00B664B4" w:rsidRDefault="00B664B4">
      <w:pPr>
        <w:pStyle w:val="Stip"/>
      </w:pPr>
      <w:r>
        <w:t>[H</w:t>
      </w:r>
      <w:r>
        <w:rPr>
          <w:vertAlign w:val="superscript"/>
        </w:rPr>
        <w:t>+</w:t>
      </w:r>
      <w:r>
        <w:t>] = 5,7</w:t>
      </w:r>
      <w:r>
        <w:sym w:font="Symbol" w:char="F0D7"/>
      </w:r>
      <w:r>
        <w:t>10</w:t>
      </w:r>
      <w:r>
        <w:rPr>
          <w:rFonts w:ascii="WP TypographicSymbols" w:hAnsi="WP TypographicSymbols"/>
          <w:vertAlign w:val="superscript"/>
        </w:rPr>
        <w:sym w:font="Symbol" w:char="F02D"/>
      </w:r>
      <w:r>
        <w:rPr>
          <w:vertAlign w:val="superscript"/>
        </w:rPr>
        <w:t>2</w:t>
      </w:r>
      <w:r>
        <w:t xml:space="preserve"> </w:t>
      </w:r>
      <w:r>
        <w:sym w:font="Symbol" w:char="F0DE"/>
      </w:r>
      <w:r>
        <w:t xml:space="preserve"> pH = 1,2</w:t>
      </w:r>
      <w:r>
        <w:tab/>
        <w:t>1</w:t>
      </w:r>
    </w:p>
    <w:p w:rsidR="00B664B4" w:rsidRDefault="00B664B4">
      <w:pPr>
        <w:pStyle w:val="vraag"/>
      </w:pPr>
      <w:r>
        <w:t>maximum 2 punten</w:t>
      </w:r>
    </w:p>
    <w:p w:rsidR="00B664B4" w:rsidRDefault="00B664B4">
      <w:pPr>
        <w:pStyle w:val="Stip"/>
      </w:pPr>
      <w:r>
        <w:t>Voor een hogere opbrengst van ClO</w:t>
      </w:r>
      <w:r>
        <w:rPr>
          <w:vertAlign w:val="subscript"/>
        </w:rPr>
        <w:t>2</w:t>
      </w:r>
      <w:r>
        <w:t xml:space="preserve"> moet het evenwicht naar rechts verschuiven</w:t>
      </w:r>
      <w:r>
        <w:tab/>
        <w:t>1</w:t>
      </w:r>
    </w:p>
    <w:p w:rsidR="00B664B4" w:rsidRDefault="00B664B4">
      <w:pPr>
        <w:pStyle w:val="Stip"/>
      </w:pPr>
      <w:r>
        <w:t>dat kan door toename H</w:t>
      </w:r>
      <w:r>
        <w:rPr>
          <w:vertAlign w:val="subscript"/>
        </w:rPr>
        <w:t>3</w:t>
      </w:r>
      <w:r>
        <w:t>O</w:t>
      </w:r>
      <w:r>
        <w:rPr>
          <w:vertAlign w:val="superscript"/>
        </w:rPr>
        <w:t>+</w:t>
      </w:r>
      <w:r>
        <w:t>. De pH moet dus verlaagd worden</w:t>
      </w:r>
      <w:r>
        <w:tab/>
        <w:t>1</w:t>
      </w:r>
    </w:p>
    <w:p w:rsidR="00B664B4" w:rsidRDefault="00B664B4">
      <w:pPr>
        <w:pStyle w:val="opgave"/>
      </w:pPr>
      <w:r>
        <w:t>Chelatietherapie</w:t>
      </w:r>
      <w:r>
        <w:tab/>
        <w:t>10 punten</w:t>
      </w:r>
    </w:p>
    <w:p w:rsidR="00B664B4" w:rsidRDefault="00B664B4">
      <w:pPr>
        <w:pStyle w:val="vraag"/>
      </w:pPr>
      <w:r>
        <w:t>maximum 2 punten</w:t>
      </w:r>
    </w:p>
    <w:p w:rsidR="00B664B4" w:rsidRDefault="00B664B4">
      <w:r>
        <w:t xml:space="preserve">83 </w:t>
      </w:r>
      <w:r>
        <w:rPr>
          <w:rFonts w:ascii="Symbol" w:hAnsi="Symbol"/>
        </w:rPr>
        <w:t></w:t>
      </w:r>
      <w:r>
        <w:t>g / (207,2 g mol</w:t>
      </w:r>
      <w:r>
        <w:rPr>
          <w:vertAlign w:val="superscript"/>
        </w:rPr>
        <w:sym w:font="Symbol" w:char="F02D"/>
      </w:r>
      <w:r>
        <w:rPr>
          <w:vertAlign w:val="superscript"/>
        </w:rPr>
        <w:t>1</w:t>
      </w:r>
      <w:r>
        <w:t xml:space="preserve"> </w:t>
      </w:r>
      <w:r>
        <w:sym w:font="Symbol" w:char="F0B4"/>
      </w:r>
      <w:r>
        <w:t xml:space="preserve"> </w:t>
      </w:r>
      <w:smartTag w:uri="urn:schemas-microsoft-com:office:smarttags" w:element="metricconverter">
        <w:smartTagPr>
          <w:attr w:name="ProductID" w:val="0,10 L"/>
        </w:smartTagPr>
        <w:r>
          <w:t>0,10 L</w:t>
        </w:r>
      </w:smartTag>
      <w:r>
        <w:t>) = 4,0</w:t>
      </w:r>
      <w:r>
        <w:sym w:font="Symbol" w:char="F0D7"/>
      </w:r>
      <w:r>
        <w:rPr>
          <w:rFonts w:ascii="Symbol" w:hAnsi="Symbol"/>
        </w:rPr>
        <w:t></w:t>
      </w:r>
      <w:r>
        <w:rPr>
          <w:rFonts w:ascii="Symbol" w:hAnsi="Symbol"/>
        </w:rPr>
        <w:t></w:t>
      </w:r>
      <w:r>
        <w:rPr>
          <w:rFonts w:ascii="Symbol" w:hAnsi="Symbol"/>
          <w:vertAlign w:val="superscript"/>
        </w:rPr>
        <w:sym w:font="Symbol" w:char="F02D"/>
      </w:r>
      <w:r>
        <w:rPr>
          <w:rFonts w:ascii="Symbol" w:hAnsi="Symbol"/>
          <w:vertAlign w:val="superscript"/>
        </w:rPr>
        <w:t></w:t>
      </w:r>
      <w:r>
        <w:rPr>
          <w:rFonts w:ascii="Symbol" w:hAnsi="Symbol"/>
        </w:rPr>
        <w:t></w:t>
      </w:r>
      <w:r>
        <w:t>mol L</w:t>
      </w:r>
      <w:r>
        <w:rPr>
          <w:vertAlign w:val="superscript"/>
        </w:rPr>
        <w:sym w:font="Symbol" w:char="F02D"/>
      </w:r>
      <w:r>
        <w:rPr>
          <w:vertAlign w:val="superscript"/>
        </w:rPr>
        <w:t>1</w:t>
      </w:r>
      <w:r>
        <w:tab/>
        <w:t>(</w:t>
      </w:r>
      <w:r>
        <w:rPr>
          <w:i/>
        </w:rPr>
        <w:t>M</w:t>
      </w:r>
      <w:r>
        <w:t>(Pb) = 207,2 g mol</w:t>
      </w:r>
      <w:r>
        <w:rPr>
          <w:vertAlign w:val="superscript"/>
        </w:rPr>
        <w:sym w:font="Symbol" w:char="F02D"/>
      </w:r>
      <w:r>
        <w:rPr>
          <w:vertAlign w:val="superscript"/>
        </w:rPr>
        <w:t>1</w:t>
      </w:r>
      <w:r>
        <w:t>)</w:t>
      </w:r>
    </w:p>
    <w:p w:rsidR="00B664B4" w:rsidRDefault="00B664B4">
      <w:pPr>
        <w:pStyle w:val="Stip"/>
      </w:pPr>
      <w:r>
        <w:t>delen door molaire massa</w:t>
      </w:r>
      <w:r>
        <w:tab/>
        <w:t>1</w:t>
      </w:r>
    </w:p>
    <w:p w:rsidR="00B664B4" w:rsidRDefault="00B664B4">
      <w:pPr>
        <w:pStyle w:val="Stip"/>
      </w:pPr>
      <w:r>
        <w:t>delen door volume en juiste berekening</w:t>
      </w:r>
      <w:r>
        <w:tab/>
        <w:t>1</w:t>
      </w:r>
    </w:p>
    <w:p w:rsidR="00B664B4" w:rsidRDefault="00B664B4">
      <w:pPr>
        <w:pStyle w:val="vraag"/>
      </w:pPr>
      <w:r>
        <w:t>maximum 5 punten</w:t>
      </w:r>
    </w:p>
    <w:p w:rsidR="00B664B4" w:rsidRDefault="00B664B4">
      <w:r>
        <w:t>Het is van belang te kijken naar het evenwicht</w:t>
      </w:r>
    </w:p>
    <w:p w:rsidR="00B664B4" w:rsidRDefault="00B664B4">
      <w:pPr>
        <w:pStyle w:val="Stip"/>
      </w:pPr>
      <w:r>
        <w:t>Ca(EDTA)</w:t>
      </w:r>
      <w:r>
        <w:rPr>
          <w:vertAlign w:val="superscript"/>
        </w:rPr>
        <w:t>2</w:t>
      </w:r>
      <w:r>
        <w:rPr>
          <w:vertAlign w:val="superscript"/>
        </w:rPr>
        <w:sym w:font="Symbol" w:char="F02D"/>
      </w:r>
      <w:r>
        <w:t>(aq) + Pb</w:t>
      </w:r>
      <w:r>
        <w:rPr>
          <w:vertAlign w:val="superscript"/>
        </w:rPr>
        <w:t>2+</w:t>
      </w:r>
      <w:r>
        <w:t xml:space="preserve">(aq) </w:t>
      </w:r>
      <w:r>
        <w:rPr>
          <w:position w:val="-10"/>
        </w:rPr>
        <w:object w:dxaOrig="260" w:dyaOrig="380">
          <v:shape id="_x0000_i1048" type="#_x0000_t75" style="width:13.2pt;height:19.2pt" o:ole="" fillcolor="window">
            <v:imagedata r:id="rId59" o:title=""/>
          </v:shape>
          <o:OLEObject Type="Embed" ProgID="Equation.3" ShapeID="_x0000_i1048" DrawAspect="Content" ObjectID="_1314787457" r:id="rId60"/>
        </w:object>
      </w:r>
      <w:r>
        <w:t xml:space="preserve"> Pb(EDTA)</w:t>
      </w:r>
      <w:r>
        <w:rPr>
          <w:vertAlign w:val="superscript"/>
        </w:rPr>
        <w:t>2</w:t>
      </w:r>
      <w:r>
        <w:rPr>
          <w:vertAlign w:val="superscript"/>
        </w:rPr>
        <w:sym w:font="Symbol" w:char="F02D"/>
      </w:r>
      <w:r>
        <w:t>(aq) + Ca</w:t>
      </w:r>
      <w:r>
        <w:rPr>
          <w:vertAlign w:val="superscript"/>
        </w:rPr>
        <w:t>2+</w:t>
      </w:r>
      <w:r>
        <w:t xml:space="preserve">(aq); </w:t>
      </w:r>
      <w:r>
        <w:rPr>
          <w:position w:val="-32"/>
        </w:rPr>
        <w:object w:dxaOrig="2480" w:dyaOrig="740">
          <v:shape id="_x0000_i1049" type="#_x0000_t75" style="width:124.2pt;height:37.2pt" o:ole="" fillcolor="window">
            <v:imagedata r:id="rId61" o:title=""/>
          </v:shape>
          <o:OLEObject Type="Embed" ProgID="Equation.3" ShapeID="_x0000_i1049" DrawAspect="Content" ObjectID="_1314787458" r:id="rId62"/>
        </w:object>
      </w:r>
      <w:r>
        <w:tab/>
        <w:t>1</w:t>
      </w:r>
    </w:p>
    <w:p w:rsidR="00B664B4" w:rsidRDefault="00B664B4">
      <w:pPr>
        <w:pStyle w:val="Stip"/>
      </w:pPr>
      <w:r>
        <w:t xml:space="preserve">met als waarde voor de evenwichtsconstante </w:t>
      </w:r>
      <w:r>
        <w:rPr>
          <w:i/>
        </w:rPr>
        <w:t>K</w:t>
      </w:r>
      <w:r>
        <w:t xml:space="preserve"> = </w:t>
      </w:r>
      <w:r>
        <w:rPr>
          <w:i/>
        </w:rPr>
        <w:t>K</w:t>
      </w:r>
      <w:r>
        <w:t xml:space="preserve">(Pb) / </w:t>
      </w:r>
      <w:r>
        <w:rPr>
          <w:i/>
        </w:rPr>
        <w:t>K</w:t>
      </w:r>
      <w:r>
        <w:t>(Ca) = 10</w:t>
      </w:r>
      <w:r>
        <w:rPr>
          <w:vertAlign w:val="superscript"/>
        </w:rPr>
        <w:t>7,3</w:t>
      </w:r>
      <w:r>
        <w:t xml:space="preserve">. </w:t>
      </w:r>
      <w:r>
        <w:tab/>
        <w:t>1</w:t>
      </w:r>
    </w:p>
    <w:p w:rsidR="00B664B4" w:rsidRDefault="00B664B4">
      <w:pPr>
        <w:pStyle w:val="Stip"/>
      </w:pPr>
      <w:r>
        <w:t>Dankzij de sterke complexering en de overmaat Ca</w:t>
      </w:r>
      <w:r>
        <w:rPr>
          <w:vertAlign w:val="superscript"/>
        </w:rPr>
        <w:t>2+</w:t>
      </w:r>
      <w:r>
        <w:t xml:space="preserve"> t.o.v. totaal EDTA</w:t>
      </w:r>
      <w:r>
        <w:rPr>
          <w:vertAlign w:val="superscript"/>
        </w:rPr>
        <w:t>4</w:t>
      </w:r>
      <w:r>
        <w:rPr>
          <w:vertAlign w:val="superscript"/>
        </w:rPr>
        <w:sym w:font="Symbol" w:char="F02D"/>
      </w:r>
      <w:r>
        <w:t xml:space="preserve">-ligand, zal in feite alle ligand gebonden worden als lood- of calciumcomplex. </w:t>
      </w:r>
      <w:r>
        <w:tab/>
        <w:t>1</w:t>
      </w:r>
    </w:p>
    <w:p w:rsidR="00B664B4" w:rsidRDefault="00B664B4">
      <w:pPr>
        <w:pStyle w:val="Stip"/>
      </w:pPr>
      <w:r>
        <w:t>Omdat [[Pb(EDTA)]</w:t>
      </w:r>
      <w:r>
        <w:rPr>
          <w:vertAlign w:val="superscript"/>
        </w:rPr>
        <w:t>2</w:t>
      </w:r>
      <w:r>
        <w:rPr>
          <w:vertAlign w:val="superscript"/>
        </w:rPr>
        <w:sym w:font="Symbol" w:char="F02D"/>
      </w:r>
      <w:r>
        <w:t>] « [[Ca(EDTA)]</w:t>
      </w:r>
      <w:r>
        <w:rPr>
          <w:vertAlign w:val="superscript"/>
        </w:rPr>
        <w:t>2</w:t>
      </w:r>
      <w:r>
        <w:rPr>
          <w:vertAlign w:val="superscript"/>
        </w:rPr>
        <w:sym w:font="Symbol" w:char="F02D"/>
      </w:r>
      <w:r>
        <w:t>], zullen de werkelijke concentraties van Ca</w:t>
      </w:r>
      <w:r>
        <w:rPr>
          <w:vertAlign w:val="superscript"/>
        </w:rPr>
        <w:t>2+</w:t>
      </w:r>
      <w:r>
        <w:t xml:space="preserve"> en Ca(EDTA)</w:t>
      </w:r>
      <w:r>
        <w:rPr>
          <w:vertAlign w:val="superscript"/>
        </w:rPr>
        <w:t>2</w:t>
      </w:r>
      <w:r>
        <w:rPr>
          <w:vertAlign w:val="superscript"/>
        </w:rPr>
        <w:sym w:font="Symbol" w:char="F02D"/>
      </w:r>
      <w:r>
        <w:t xml:space="preserve"> heel dicht bij de formele concentraties liggen</w:t>
      </w:r>
      <w:r>
        <w:tab/>
        <w:t>1</w:t>
      </w:r>
    </w:p>
    <w:p w:rsidR="00B664B4" w:rsidRDefault="00B664B4">
      <w:pPr>
        <w:pStyle w:val="Stip"/>
      </w:pPr>
      <w:r>
        <w:t>[Pb(EDTA)</w:t>
      </w:r>
      <w:r>
        <w:rPr>
          <w:vertAlign w:val="superscript"/>
        </w:rPr>
        <w:t>2</w:t>
      </w:r>
      <w:r>
        <w:rPr>
          <w:vertAlign w:val="superscript"/>
        </w:rPr>
        <w:sym w:font="Symbol" w:char="F02D"/>
      </w:r>
      <w:r>
        <w:t>]/[Pb</w:t>
      </w:r>
      <w:r>
        <w:rPr>
          <w:vertAlign w:val="superscript"/>
        </w:rPr>
        <w:t>2+</w:t>
      </w:r>
      <w:r>
        <w:t xml:space="preserve">] = </w:t>
      </w:r>
      <w:r>
        <w:rPr>
          <w:i/>
        </w:rPr>
        <w:t>K</w:t>
      </w:r>
      <w:r>
        <w:t xml:space="preserve"> </w:t>
      </w:r>
      <w:r>
        <w:sym w:font="Symbol" w:char="F0B4"/>
      </w:r>
      <w:r>
        <w:t xml:space="preserve"> [Ca(EDTA)</w:t>
      </w:r>
      <w:r>
        <w:rPr>
          <w:vertAlign w:val="superscript"/>
        </w:rPr>
        <w:t>2</w:t>
      </w:r>
      <w:r>
        <w:rPr>
          <w:vertAlign w:val="superscript"/>
        </w:rPr>
        <w:sym w:font="Symbol" w:char="F02D"/>
      </w:r>
      <w:r>
        <w:t>]/[Ca</w:t>
      </w:r>
      <w:r>
        <w:rPr>
          <w:vertAlign w:val="superscript"/>
        </w:rPr>
        <w:t>2+</w:t>
      </w:r>
      <w:r>
        <w:t>] = 10</w:t>
      </w:r>
      <w:r>
        <w:rPr>
          <w:vertAlign w:val="superscript"/>
        </w:rPr>
        <w:t xml:space="preserve">7,3 </w:t>
      </w:r>
      <w:r>
        <w:sym w:font="Symbol" w:char="F0B4"/>
      </w:r>
      <w:r>
        <w:t xml:space="preserve"> (</w:t>
      </w:r>
      <w:smartTag w:uri="urn:schemas-microsoft-com:office:smarttags" w:element="metricconverter">
        <w:smartTagPr>
          <w:attr w:name="ProductID" w:val="1,0 mM"/>
        </w:smartTagPr>
        <w:r>
          <w:t>1,0 mM</w:t>
        </w:r>
      </w:smartTag>
      <w:r>
        <w:t xml:space="preserve"> / </w:t>
      </w:r>
      <w:smartTag w:uri="urn:schemas-microsoft-com:office:smarttags" w:element="metricconverter">
        <w:smartTagPr>
          <w:attr w:name="ProductID" w:val="2,5 mM"/>
        </w:smartTagPr>
        <w:r>
          <w:t>2,5 mM</w:t>
        </w:r>
      </w:smartTag>
      <w:r>
        <w:t>) = 8</w:t>
      </w:r>
      <w:r>
        <w:sym w:font="Symbol" w:char="F0D7"/>
      </w:r>
      <w:r>
        <w:t>10</w:t>
      </w:r>
      <w:r>
        <w:rPr>
          <w:vertAlign w:val="superscript"/>
        </w:rPr>
        <w:t>6</w:t>
      </w:r>
      <w:r>
        <w:t xml:space="preserve"> oplevert. </w:t>
      </w:r>
      <w:r>
        <w:tab/>
        <w:t>1</w:t>
      </w:r>
    </w:p>
    <w:p w:rsidR="00B664B4" w:rsidRDefault="00B664B4">
      <w:pPr>
        <w:pStyle w:val="vraag"/>
      </w:pPr>
      <w:r>
        <w:t>maximum 3 punten</w:t>
      </w:r>
    </w:p>
    <w:p w:rsidR="00B664B4" w:rsidRDefault="00B664B4">
      <w:r>
        <w:t>De concentratie van het [Pb(EDTA)]</w:t>
      </w:r>
      <w:r>
        <w:rPr>
          <w:vertAlign w:val="superscript"/>
        </w:rPr>
        <w:t>2</w:t>
      </w:r>
      <w:r>
        <w:rPr>
          <w:vertAlign w:val="superscript"/>
        </w:rPr>
        <w:sym w:font="Symbol" w:char="F02D"/>
      </w:r>
      <w:r>
        <w:t>-complex is 40% van de oorspronkelijke na 2 uur. Dus</w:t>
      </w:r>
    </w:p>
    <w:p w:rsidR="00B664B4" w:rsidRDefault="00B664B4">
      <w:pPr>
        <w:pStyle w:val="Stip"/>
      </w:pPr>
      <w:r>
        <w:t>0,4 = e</w:t>
      </w:r>
      <w:r>
        <w:rPr>
          <w:vertAlign w:val="superscript"/>
        </w:rPr>
        <w:sym w:font="Symbol" w:char="F02D"/>
      </w:r>
      <w:r>
        <w:rPr>
          <w:i/>
          <w:vertAlign w:val="superscript"/>
        </w:rPr>
        <w:t>k</w:t>
      </w:r>
      <w:r>
        <w:rPr>
          <w:vertAlign w:val="superscript"/>
        </w:rPr>
        <w:t xml:space="preserve"> </w:t>
      </w:r>
      <w:r>
        <w:rPr>
          <w:vertAlign w:val="superscript"/>
        </w:rPr>
        <w:sym w:font="Symbol" w:char="F0B4"/>
      </w:r>
      <w:r>
        <w:rPr>
          <w:vertAlign w:val="superscript"/>
        </w:rPr>
        <w:t xml:space="preserve"> 2 h</w:t>
      </w:r>
      <w:r>
        <w:tab/>
        <w:t>1</w:t>
      </w:r>
    </w:p>
    <w:p w:rsidR="00B664B4" w:rsidRDefault="00B664B4">
      <w:pPr>
        <w:pStyle w:val="Stip"/>
      </w:pPr>
      <w:r>
        <w:t xml:space="preserve">dit geeft </w:t>
      </w:r>
      <w:r>
        <w:rPr>
          <w:i/>
        </w:rPr>
        <w:t>k</w:t>
      </w:r>
      <w:r>
        <w:t xml:space="preserve"> = 0,458 h</w:t>
      </w:r>
      <w:r>
        <w:rPr>
          <w:vertAlign w:val="superscript"/>
        </w:rPr>
        <w:sym w:font="Symbol" w:char="F02D"/>
      </w:r>
      <w:r>
        <w:rPr>
          <w:vertAlign w:val="superscript"/>
        </w:rPr>
        <w:t>1</w:t>
      </w:r>
      <w:r>
        <w:t xml:space="preserve"> </w:t>
      </w:r>
      <w:r>
        <w:tab/>
        <w:t>1</w:t>
      </w:r>
    </w:p>
    <w:p w:rsidR="00B664B4" w:rsidRDefault="00B664B4">
      <w:pPr>
        <w:pStyle w:val="Stip"/>
      </w:pPr>
      <w:r>
        <w:t xml:space="preserve">en dus </w:t>
      </w:r>
      <w:r>
        <w:rPr>
          <w:i/>
        </w:rPr>
        <w:t>t</w:t>
      </w:r>
      <w:r>
        <w:rPr>
          <w:vertAlign w:val="subscript"/>
        </w:rPr>
        <w:t>½</w:t>
      </w:r>
      <w:r>
        <w:t xml:space="preserve"> = ln 2 / 0,458 h</w:t>
      </w:r>
      <w:r>
        <w:rPr>
          <w:vertAlign w:val="superscript"/>
        </w:rPr>
        <w:sym w:font="Symbol" w:char="F02D"/>
      </w:r>
      <w:r>
        <w:rPr>
          <w:vertAlign w:val="superscript"/>
        </w:rPr>
        <w:t>1</w:t>
      </w:r>
      <w:r>
        <w:t xml:space="preserve"> = 1,5 h. </w:t>
      </w:r>
      <w:r>
        <w:tab/>
        <w:t>1</w:t>
      </w:r>
    </w:p>
    <w:p w:rsidR="00B664B4" w:rsidRDefault="00B664B4">
      <w:pPr>
        <w:pStyle w:val="opgave"/>
      </w:pPr>
      <w:r>
        <w:br w:type="page"/>
      </w:r>
      <w:r>
        <w:lastRenderedPageBreak/>
        <w:t xml:space="preserve"> Hoeveel eenheden in een eenheidscel?</w:t>
      </w:r>
      <w:r>
        <w:tab/>
        <w:t>9 punten</w:t>
      </w:r>
    </w:p>
    <w:p w:rsidR="00B664B4" w:rsidRDefault="00B664B4">
      <w:pPr>
        <w:pStyle w:val="vraag"/>
        <w:keepNext/>
      </w:pPr>
      <w:r>
        <w:rPr>
          <w:noProof/>
        </w:rPr>
        <w:pict>
          <v:shape id="_x0000_s1064" type="#_x0000_t75" style="position:absolute;left:0;text-align:left;margin-left:289.1pt;margin-top:7pt;width:157.7pt;height:144.95pt;z-index:251657216" o:allowincell="f">
            <v:imagedata r:id="rId63" o:title=""/>
            <w10:wrap type="square"/>
          </v:shape>
          <o:OLEObject Type="Embed" ProgID="ACD.ChemSketch.20" ShapeID="_x0000_s1064" DrawAspect="Content" ObjectID="_1314787475" r:id="rId64"/>
        </w:pict>
      </w:r>
      <w:r>
        <w:t>maximum 3 punten</w:t>
      </w:r>
    </w:p>
    <w:p w:rsidR="00B664B4" w:rsidRDefault="00B664B4">
      <w:r>
        <w:t>De basis van een eenheidscel is een parallellogram</w:t>
      </w:r>
    </w:p>
    <w:p w:rsidR="00B664B4" w:rsidRDefault="00B664B4">
      <w:r>
        <w:rPr>
          <w:position w:val="-60"/>
          <w:sz w:val="20"/>
        </w:rPr>
        <w:object w:dxaOrig="3340" w:dyaOrig="1300">
          <v:shape id="_x0000_i1050" type="#_x0000_t75" style="width:166.8pt;height:64.8pt" o:ole="" fillcolor="window">
            <v:imagedata r:id="rId65" o:title=""/>
          </v:shape>
          <o:OLEObject Type="Embed" ProgID="Equation.3" ShapeID="_x0000_i1050" DrawAspect="Content" ObjectID="_1314787459" r:id="rId66"/>
        </w:object>
      </w:r>
    </w:p>
    <w:p w:rsidR="00B664B4" w:rsidRDefault="00B664B4">
      <w:pPr>
        <w:pStyle w:val="vraag"/>
      </w:pPr>
      <w:r>
        <w:t>maximum 6 punten</w:t>
      </w:r>
    </w:p>
    <w:p w:rsidR="00B664B4" w:rsidRDefault="00B664B4">
      <w:pPr>
        <w:rPr>
          <w:sz w:val="21"/>
        </w:rPr>
      </w:pPr>
      <w:r>
        <w:t>dichtheid in g cm</w:t>
      </w:r>
      <w:r>
        <w:rPr>
          <w:position w:val="7"/>
          <w:sz w:val="16"/>
        </w:rPr>
        <w:sym w:font="Symbol" w:char="F02D"/>
      </w:r>
      <w:r>
        <w:rPr>
          <w:position w:val="7"/>
          <w:sz w:val="16"/>
        </w:rPr>
        <w:t>3</w:t>
      </w:r>
      <w:r>
        <w:rPr>
          <w:sz w:val="21"/>
        </w:rPr>
        <w:t xml:space="preserve"> = </w:t>
      </w:r>
      <w:r>
        <w:rPr>
          <w:position w:val="-32"/>
          <w:sz w:val="20"/>
        </w:rPr>
        <w:object w:dxaOrig="2780" w:dyaOrig="680">
          <v:shape id="_x0000_i1051" type="#_x0000_t75" style="width:139.2pt;height:34.2pt" o:ole="" fillcolor="window">
            <v:imagedata r:id="rId67" o:title=""/>
          </v:shape>
          <o:OLEObject Type="Embed" ProgID="Equation.3" ShapeID="_x0000_i1051" DrawAspect="Content" ObjectID="_1314787460" r:id="rId68"/>
        </w:object>
      </w:r>
    </w:p>
    <w:p w:rsidR="00B664B4" w:rsidRDefault="00B664B4">
      <w:pPr>
        <w:rPr>
          <w:sz w:val="21"/>
        </w:rPr>
      </w:pPr>
      <w:r>
        <w:rPr>
          <w:sz w:val="21"/>
        </w:rPr>
        <w:t xml:space="preserve">Stel </w:t>
      </w:r>
      <w:r>
        <w:rPr>
          <w:i/>
          <w:sz w:val="21"/>
        </w:rPr>
        <w:t>Z</w:t>
      </w:r>
      <w:r>
        <w:rPr>
          <w:sz w:val="21"/>
        </w:rPr>
        <w:t xml:space="preserve"> = aantal formule-eenheden in eenheidscel, dan geldt</w:t>
      </w:r>
    </w:p>
    <w:p w:rsidR="00B664B4" w:rsidRDefault="00B664B4">
      <w:pPr>
        <w:pStyle w:val="Stip"/>
      </w:pPr>
      <w:r>
        <w:t xml:space="preserve">massa formule-eenheid = </w:t>
      </w:r>
      <w:r>
        <w:rPr>
          <w:i/>
        </w:rPr>
        <w:t>Z</w:t>
      </w:r>
      <w:r>
        <w:t xml:space="preserve"> </w:t>
      </w:r>
      <w:r>
        <w:sym w:font="Symbol" w:char="F0B4"/>
      </w:r>
      <w:r>
        <w:t xml:space="preserve"> 382 u </w:t>
      </w:r>
      <w:r>
        <w:sym w:font="Symbol" w:char="F0B4"/>
      </w:r>
      <w:r>
        <w:t xml:space="preserve"> 1,66</w:t>
      </w:r>
      <w:r>
        <w:sym w:font="Symbol" w:char="F0D7"/>
      </w:r>
      <w:r>
        <w:t>10</w:t>
      </w:r>
      <w:r>
        <w:rPr>
          <w:vertAlign w:val="superscript"/>
        </w:rPr>
        <w:sym w:font="Symbol" w:char="F02D"/>
      </w:r>
      <w:r>
        <w:rPr>
          <w:vertAlign w:val="superscript"/>
        </w:rPr>
        <w:t>24</w:t>
      </w:r>
      <w:r>
        <w:t xml:space="preserve"> </w:t>
      </w:r>
      <w:r>
        <w:rPr>
          <w:position w:val="-22"/>
        </w:rPr>
        <w:object w:dxaOrig="240" w:dyaOrig="580">
          <v:shape id="_x0000_i1052" type="#_x0000_t75" style="width:12pt;height:28.8pt" o:ole="" fillcolor="window">
            <v:imagedata r:id="rId69" o:title=""/>
          </v:shape>
          <o:OLEObject Type="Embed" ProgID="Equation.3" ShapeID="_x0000_i1052" DrawAspect="Content" ObjectID="_1314787461" r:id="rId70"/>
        </w:object>
      </w:r>
      <w:r>
        <w:t xml:space="preserve"> = </w:t>
      </w:r>
      <w:r>
        <w:rPr>
          <w:i/>
        </w:rPr>
        <w:t>Z</w:t>
      </w:r>
      <w:r>
        <w:t xml:space="preserve"> </w:t>
      </w:r>
      <w:r>
        <w:sym w:font="Symbol" w:char="F0B4"/>
      </w:r>
      <w:r>
        <w:t xml:space="preserve"> 6,34</w:t>
      </w:r>
      <w:r>
        <w:sym w:font="Symbol" w:char="F0D7"/>
      </w:r>
      <w:r>
        <w:t>10</w:t>
      </w:r>
      <w:r>
        <w:rPr>
          <w:vertAlign w:val="superscript"/>
        </w:rPr>
        <w:sym w:font="Symbol" w:char="F02D"/>
      </w:r>
      <w:r>
        <w:rPr>
          <w:vertAlign w:val="superscript"/>
        </w:rPr>
        <w:t>22</w:t>
      </w:r>
      <w:r>
        <w:t xml:space="preserve"> g</w:t>
      </w:r>
      <w:r>
        <w:tab/>
        <w:t>1</w:t>
      </w:r>
    </w:p>
    <w:p w:rsidR="00B664B4" w:rsidRDefault="00B664B4">
      <w:pPr>
        <w:pStyle w:val="Stip"/>
      </w:pPr>
      <w:r>
        <w:t xml:space="preserve">volume = </w:t>
      </w:r>
      <w:r>
        <w:rPr>
          <w:i/>
        </w:rPr>
        <w:t>abc</w:t>
      </w:r>
      <w:r>
        <w:t xml:space="preserve"> sin </w:t>
      </w:r>
      <w:r>
        <w:rPr>
          <w:rFonts w:ascii="Symbol" w:hAnsi="Symbol"/>
        </w:rPr>
        <w:t></w:t>
      </w:r>
      <w:r>
        <w:t xml:space="preserve"> = (5,13</w:t>
      </w:r>
      <w:r>
        <w:sym w:font="Symbol" w:char="F0D7"/>
      </w:r>
      <w:r>
        <w:t>10</w:t>
      </w:r>
      <w:r>
        <w:rPr>
          <w:position w:val="7"/>
        </w:rPr>
        <w:sym w:font="Symbol" w:char="F02D"/>
      </w:r>
      <w:r>
        <w:rPr>
          <w:position w:val="7"/>
        </w:rPr>
        <w:t>8</w:t>
      </w:r>
      <w:r>
        <w:t xml:space="preserve"> cm)(8,89</w:t>
      </w:r>
      <w:r>
        <w:sym w:font="Symbol" w:char="F0D7"/>
      </w:r>
      <w:r>
        <w:t>10</w:t>
      </w:r>
      <w:r>
        <w:rPr>
          <w:position w:val="7"/>
        </w:rPr>
        <w:sym w:font="Symbol" w:char="F02D"/>
      </w:r>
      <w:r>
        <w:rPr>
          <w:position w:val="7"/>
        </w:rPr>
        <w:t>8</w:t>
      </w:r>
      <w:r>
        <w:t xml:space="preserve"> cm)(19,00</w:t>
      </w:r>
      <w:r>
        <w:sym w:font="Symbol" w:char="F0D7"/>
      </w:r>
      <w:r>
        <w:t>10</w:t>
      </w:r>
      <w:r>
        <w:rPr>
          <w:position w:val="7"/>
        </w:rPr>
        <w:sym w:font="Symbol" w:char="F02D"/>
      </w:r>
      <w:r>
        <w:rPr>
          <w:position w:val="7"/>
        </w:rPr>
        <w:t>8</w:t>
      </w:r>
      <w:r>
        <w:t xml:space="preserve"> cm) sin 95</w:t>
      </w:r>
      <w:r>
        <w:sym w:font="Symbol" w:char="F0B0"/>
      </w:r>
      <w:r>
        <w:t xml:space="preserve"> = 8,63</w:t>
      </w:r>
      <w:r>
        <w:sym w:font="Symbol" w:char="F0D7"/>
      </w:r>
      <w:r>
        <w:t>10</w:t>
      </w:r>
      <w:r>
        <w:rPr>
          <w:position w:val="7"/>
        </w:rPr>
        <w:sym w:font="Symbol" w:char="F02D"/>
      </w:r>
      <w:r>
        <w:rPr>
          <w:position w:val="7"/>
        </w:rPr>
        <w:t>22</w:t>
      </w:r>
      <w:r>
        <w:t xml:space="preserve"> cm</w:t>
      </w:r>
      <w:r>
        <w:rPr>
          <w:position w:val="7"/>
        </w:rPr>
        <w:t>3</w:t>
      </w:r>
      <w:r>
        <w:tab/>
        <w:t>1</w:t>
      </w:r>
    </w:p>
    <w:p w:rsidR="00B664B4" w:rsidRDefault="00B664B4">
      <w:pPr>
        <w:pStyle w:val="Stip"/>
      </w:pPr>
      <w:r>
        <w:t xml:space="preserve">dichtheid = </w:t>
      </w:r>
      <w:r>
        <w:rPr>
          <w:position w:val="-30"/>
        </w:rPr>
        <w:object w:dxaOrig="1500" w:dyaOrig="720">
          <v:shape id="_x0000_i1053" type="#_x0000_t75" style="width:75pt;height:36pt" o:ole="" fillcolor="window">
            <v:imagedata r:id="rId71" o:title=""/>
          </v:shape>
          <o:OLEObject Type="Embed" ProgID="Equation.3" ShapeID="_x0000_i1053" DrawAspect="Content" ObjectID="_1314787462" r:id="rId72"/>
        </w:object>
      </w:r>
      <w:r>
        <w:tab/>
        <w:t>1</w:t>
      </w:r>
    </w:p>
    <w:p w:rsidR="00B664B4" w:rsidRDefault="00B664B4">
      <w:pPr>
        <w:pStyle w:val="Stip"/>
        <w:rPr>
          <w:position w:val="7"/>
        </w:rPr>
      </w:pPr>
      <w:r>
        <w:t xml:space="preserve">dichtheid = </w:t>
      </w:r>
      <w:r>
        <w:rPr>
          <w:i/>
        </w:rPr>
        <w:t>Z</w:t>
      </w:r>
      <w:r>
        <w:t xml:space="preserve"> </w:t>
      </w:r>
      <w:r>
        <w:sym w:font="Symbol" w:char="F0D7"/>
      </w:r>
      <w:r>
        <w:t xml:space="preserve"> 0,735 = </w:t>
      </w:r>
      <w:smartTag w:uri="urn:schemas-microsoft-com:office:smarttags" w:element="metricconverter">
        <w:smartTagPr>
          <w:attr w:name="ProductID" w:val="2,9 g"/>
        </w:smartTagPr>
        <w:r>
          <w:t>2,9 g</w:t>
        </w:r>
      </w:smartTag>
      <w:r>
        <w:t xml:space="preserve"> cm</w:t>
      </w:r>
      <w:r>
        <w:rPr>
          <w:position w:val="7"/>
        </w:rPr>
        <w:sym w:font="Symbol" w:char="F02D"/>
      </w:r>
      <w:r>
        <w:rPr>
          <w:position w:val="7"/>
        </w:rPr>
        <w:t>3</w:t>
      </w:r>
      <w:r>
        <w:tab/>
        <w:t>1</w:t>
      </w:r>
    </w:p>
    <w:p w:rsidR="00B664B4" w:rsidRDefault="00B664B4">
      <w:pPr>
        <w:pStyle w:val="Stip"/>
      </w:pPr>
      <w:r>
        <w:rPr>
          <w:rFonts w:ascii="Symbol" w:hAnsi="Symbol"/>
          <w:position w:val="-8"/>
          <w:sz w:val="20"/>
        </w:rPr>
        <w:object w:dxaOrig="1140" w:dyaOrig="279">
          <v:shape id="_x0000_i1054" type="#_x0000_t75" style="width:57pt;height:13.8pt" o:ole="" fillcolor="window">
            <v:imagedata r:id="rId73" o:title=""/>
          </v:shape>
          <o:OLEObject Type="Embed" ProgID="Equation.3" ShapeID="_x0000_i1054" DrawAspect="Content" ObjectID="_1314787463" r:id="rId74"/>
        </w:object>
      </w:r>
      <w:r>
        <w:t>formule-eenheden per eenheidscel</w:t>
      </w:r>
      <w:r>
        <w:tab/>
        <w:t>1</w:t>
      </w:r>
    </w:p>
    <w:p w:rsidR="00B664B4" w:rsidRDefault="00B664B4">
      <w:pPr>
        <w:pStyle w:val="Stip"/>
      </w:pPr>
      <w:r>
        <w:t>Het aantal Al-atomen in een eenheidscel = 4</w:t>
      </w:r>
      <w:r>
        <w:sym w:font="Symbol" w:char="F0D7"/>
      </w:r>
      <w:r>
        <w:t>3 = 12</w:t>
      </w:r>
      <w:r>
        <w:tab/>
        <w:t>1</w:t>
      </w:r>
    </w:p>
    <w:p w:rsidR="00B664B4" w:rsidRDefault="00B664B4">
      <w:pPr>
        <w:pStyle w:val="Koptekst"/>
        <w:tabs>
          <w:tab w:val="clear" w:pos="4536"/>
          <w:tab w:val="clear" w:pos="9072"/>
        </w:tabs>
      </w:pPr>
    </w:p>
    <w:sectPr w:rsidR="00B664B4">
      <w:headerReference w:type="default" r:id="rId75"/>
      <w:footerReference w:type="default" r:id="rId76"/>
      <w:headerReference w:type="first" r:id="rId77"/>
      <w:footerReference w:type="first" r:id="rId78"/>
      <w:pgSz w:w="11906" w:h="16838" w:code="9"/>
      <w:pgMar w:top="1418" w:right="1418" w:bottom="1418" w:left="1418" w:header="708" w:footer="851"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6E2" w:rsidRDefault="00E076E2">
      <w:r>
        <w:separator/>
      </w:r>
    </w:p>
  </w:endnote>
  <w:endnote w:type="continuationSeparator" w:id="0">
    <w:p w:rsidR="00E076E2" w:rsidRDefault="00E076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TypographicSymbol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Voettekst"/>
      <w:pBdr>
        <w:top w:val="single" w:sz="4" w:space="1" w:color="auto"/>
      </w:pBdr>
      <w:tabs>
        <w:tab w:val="center" w:pos="4536"/>
      </w:tabs>
    </w:pPr>
    <w:r>
      <w:rPr>
        <w:b/>
      </w:rPr>
      <w:t>Nationale Scheikunde Olympiade 2003</w:t>
    </w:r>
    <w:r>
      <w:rPr>
        <w:b/>
      </w:rPr>
      <w:t> </w:t>
    </w:r>
    <w:r>
      <w:rPr>
        <w:b/>
      </w:rPr>
      <w:t>Voorronde 1</w:t>
    </w:r>
    <w:r>
      <w:rPr>
        <w:b/>
      </w:rPr>
      <w:t> </w:t>
    </w:r>
    <w:r>
      <w:rPr>
        <w:b/>
      </w:rPr>
      <w:t>Opgaven</w:t>
    </w:r>
    <w:r>
      <w:rPr>
        <w:b/>
      </w:rPr>
      <w:tab/>
    </w:r>
    <w:r>
      <w:rPr>
        <w:rStyle w:val="Paginanummer"/>
        <w:b/>
      </w:rPr>
      <w:fldChar w:fldCharType="begin"/>
    </w:r>
    <w:r>
      <w:rPr>
        <w:rStyle w:val="Paginanummer"/>
        <w:b/>
      </w:rPr>
      <w:instrText xml:space="preserve"> PAGE </w:instrText>
    </w:r>
    <w:r>
      <w:rPr>
        <w:rStyle w:val="Paginanummer"/>
        <w:b/>
      </w:rPr>
      <w:fldChar w:fldCharType="separate"/>
    </w:r>
    <w:r>
      <w:rPr>
        <w:rStyle w:val="Paginanummer"/>
        <w:b/>
        <w:noProof/>
      </w:rPr>
      <w:t>6</w:t>
    </w:r>
    <w:r>
      <w:rPr>
        <w:rStyle w:val="Paginanumm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Voettekst"/>
      <w:pBdr>
        <w:top w:val="single" w:sz="4" w:space="1" w:color="auto"/>
      </w:pBdr>
      <w:tabs>
        <w:tab w:val="center" w:pos="4536"/>
      </w:tabs>
    </w:pPr>
    <w:r>
      <w:rPr>
        <w:b/>
      </w:rPr>
      <w:t>Nationale Scheikunde Olympiade 2003</w:t>
    </w:r>
    <w:r>
      <w:rPr>
        <w:b/>
      </w:rPr>
      <w:t> </w:t>
    </w:r>
    <w:r>
      <w:rPr>
        <w:b/>
      </w:rPr>
      <w:t>Voorronde 2</w:t>
    </w:r>
    <w:r>
      <w:rPr>
        <w:b/>
      </w:rPr>
      <w:t> </w:t>
    </w:r>
    <w:r>
      <w:rPr>
        <w:b/>
      </w:rPr>
      <w:t>Opgaven</w:t>
    </w:r>
    <w:r>
      <w:rPr>
        <w:b/>
      </w:rPr>
      <w:tab/>
    </w:r>
    <w:r>
      <w:rPr>
        <w:rStyle w:val="Paginanummer"/>
        <w:b/>
      </w:rPr>
      <w:fldChar w:fldCharType="begin"/>
    </w:r>
    <w:r>
      <w:rPr>
        <w:rStyle w:val="Paginanummer"/>
        <w:b/>
      </w:rPr>
      <w:instrText xml:space="preserve"> PAGE </w:instrText>
    </w:r>
    <w:r>
      <w:rPr>
        <w:rStyle w:val="Paginanummer"/>
        <w:b/>
      </w:rPr>
      <w:fldChar w:fldCharType="separate"/>
    </w:r>
    <w:r w:rsidR="001D62DD">
      <w:rPr>
        <w:rStyle w:val="Paginanummer"/>
        <w:b/>
        <w:noProof/>
      </w:rPr>
      <w:t>4</w:t>
    </w:r>
    <w:r>
      <w:rPr>
        <w:rStyle w:val="Paginanummer"/>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Voettekst"/>
      <w:pBdr>
        <w:top w:val="single" w:sz="4" w:space="1" w:color="auto"/>
      </w:pBdr>
      <w:tabs>
        <w:tab w:val="center" w:pos="4536"/>
      </w:tabs>
      <w:rPr>
        <w:b/>
      </w:rPr>
    </w:pPr>
    <w:r>
      <w:rPr>
        <w:b/>
      </w:rPr>
      <w:t>Nationale Scheikunde Olympiade 2003</w:t>
    </w:r>
    <w:r>
      <w:rPr>
        <w:b/>
      </w:rPr>
      <w:t> </w:t>
    </w:r>
    <w:r>
      <w:rPr>
        <w:b/>
      </w:rPr>
      <w:t>Voorronde 2</w:t>
    </w:r>
    <w:r>
      <w:rPr>
        <w:b/>
      </w:rPr>
      <w:t> </w:t>
    </w:r>
    <w:r>
      <w:rPr>
        <w:b/>
      </w:rPr>
      <w:t>Opgaven</w:t>
    </w:r>
    <w:r>
      <w:rPr>
        <w:b/>
      </w:rPr>
      <w:tab/>
    </w:r>
    <w:r>
      <w:rPr>
        <w:rStyle w:val="Paginanummer"/>
        <w:b/>
      </w:rPr>
      <w:fldChar w:fldCharType="begin"/>
    </w:r>
    <w:r>
      <w:rPr>
        <w:rStyle w:val="Paginanummer"/>
        <w:b/>
      </w:rPr>
      <w:instrText xml:space="preserve"> PAGE </w:instrText>
    </w:r>
    <w:r>
      <w:rPr>
        <w:rStyle w:val="Paginanummer"/>
        <w:b/>
      </w:rPr>
      <w:fldChar w:fldCharType="separate"/>
    </w:r>
    <w:r w:rsidR="001D62DD">
      <w:rPr>
        <w:rStyle w:val="Paginanummer"/>
        <w:b/>
        <w:noProof/>
      </w:rPr>
      <w:t>2</w:t>
    </w:r>
    <w:r>
      <w:rPr>
        <w:rStyle w:val="Paginanummer"/>
        <w: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Voettekst"/>
      <w:pBdr>
        <w:top w:val="single" w:sz="4" w:space="1" w:color="auto"/>
      </w:pBdr>
      <w:rPr>
        <w:b/>
      </w:rPr>
    </w:pPr>
    <w:r>
      <w:rPr>
        <w:b/>
      </w:rPr>
      <w:t>Nationale Scheikunde Olympiade 2003</w:t>
    </w:r>
    <w:r>
      <w:rPr>
        <w:b/>
      </w:rPr>
      <w:t> </w:t>
    </w:r>
    <w:r>
      <w:rPr>
        <w:b/>
      </w:rPr>
      <w:t>Voorronde 2</w:t>
    </w:r>
    <w:r>
      <w:rPr>
        <w:b/>
      </w:rPr>
      <w:t> </w:t>
    </w:r>
    <w:r>
      <w:rPr>
        <w:b/>
      </w:rPr>
      <w:t>Antwoordmodel</w:t>
    </w:r>
    <w:r>
      <w:rPr>
        <w:b/>
      </w:rPr>
      <w:tab/>
    </w:r>
    <w:r>
      <w:rPr>
        <w:rStyle w:val="Paginanummer"/>
        <w:b/>
      </w:rPr>
      <w:fldChar w:fldCharType="begin"/>
    </w:r>
    <w:r>
      <w:rPr>
        <w:rStyle w:val="Paginanummer"/>
        <w:b/>
      </w:rPr>
      <w:instrText xml:space="preserve"> PAGE </w:instrText>
    </w:r>
    <w:r>
      <w:rPr>
        <w:rStyle w:val="Paginanummer"/>
        <w:b/>
      </w:rPr>
      <w:fldChar w:fldCharType="separate"/>
    </w:r>
    <w:r w:rsidR="001D62DD">
      <w:rPr>
        <w:rStyle w:val="Paginanummer"/>
        <w:b/>
        <w:noProof/>
      </w:rPr>
      <w:t>6</w:t>
    </w:r>
    <w:r>
      <w:rPr>
        <w:rStyle w:val="Paginanummer"/>
        <w:b/>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6E2" w:rsidRDefault="00E076E2">
      <w:r>
        <w:separator/>
      </w:r>
    </w:p>
  </w:footnote>
  <w:footnote w:type="continuationSeparator" w:id="0">
    <w:p w:rsidR="00E076E2" w:rsidRDefault="00E076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framePr w:w="1384" w:h="10804" w:hRule="exact" w:hSpace="141" w:wrap="auto" w:vAnchor="page" w:hAnchor="page" w:x="9643" w:y="2449"/>
      <w:jc w:val="center"/>
      <w:rPr>
        <w:sz w:val="18"/>
      </w:rPr>
    </w:pPr>
    <w:r>
      <w:rPr>
        <w:sz w:val="18"/>
      </w:rPr>
      <w:object w:dxaOrig="1051" w:dyaOrig="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2.8pt;height:38.4pt" o:ole="" fillcolor="window">
          <v:imagedata r:id="rId1" o:title=""/>
        </v:shape>
        <o:OLEObject Type="Embed" ProgID="Word.Picture.8" ShapeID="_x0000_i1055" DrawAspect="Content" ObjectID="_1314787464" r:id="rId2"/>
      </w:object>
    </w:r>
  </w:p>
  <w:p w:rsidR="00B664B4" w:rsidRDefault="001D62DD">
    <w:pPr>
      <w:framePr w:w="1384" w:h="10804" w:hRule="exact" w:hSpace="141" w:wrap="auto" w:vAnchor="page" w:hAnchor="page" w:x="9643" w:y="2449"/>
      <w:jc w:val="center"/>
      <w:rPr>
        <w:sz w:val="18"/>
      </w:rPr>
    </w:pPr>
    <w:r>
      <w:rPr>
        <w:noProof/>
        <w:sz w:val="18"/>
      </w:rPr>
      <w:drawing>
        <wp:inline distT="0" distB="0" distL="0" distR="0">
          <wp:extent cx="419100" cy="396240"/>
          <wp:effectExtent l="19050" t="0" r="0" b="0"/>
          <wp:docPr id="4" name="Afbeelding 4" descr="OC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W-LOGO"/>
                  <pic:cNvPicPr>
                    <a:picLocks noChangeAspect="1" noChangeArrowheads="1"/>
                  </pic:cNvPicPr>
                </pic:nvPicPr>
                <pic:blipFill>
                  <a:blip r:embed="rId3"/>
                  <a:srcRect/>
                  <a:stretch>
                    <a:fillRect/>
                  </a:stretch>
                </pic:blipFill>
                <pic:spPr bwMode="auto">
                  <a:xfrm>
                    <a:off x="0" y="0"/>
                    <a:ext cx="419100" cy="39624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rFonts w:ascii="Arial" w:hAnsi="Arial"/>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609600" cy="457200"/>
          <wp:effectExtent l="19050" t="0" r="0" b="0"/>
          <wp:docPr id="5" name="Afbeelding 5" descr="log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lid"/>
                  <pic:cNvPicPr>
                    <a:picLocks noChangeAspect="1" noChangeArrowheads="1"/>
                  </pic:cNvPicPr>
                </pic:nvPicPr>
                <pic:blipFill>
                  <a:blip r:embed="rId4"/>
                  <a:srcRect/>
                  <a:stretch>
                    <a:fillRect/>
                  </a:stretch>
                </pic:blipFill>
                <pic:spPr bwMode="auto">
                  <a:xfrm>
                    <a:off x="0" y="0"/>
                    <a:ext cx="609600" cy="45720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762000" cy="388620"/>
          <wp:effectExtent l="19050" t="0" r="0" b="0"/>
          <wp:docPr id="6" name="Afbeelding 6" descr="v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ci"/>
                  <pic:cNvPicPr>
                    <a:picLocks noChangeAspect="1" noChangeArrowheads="1"/>
                  </pic:cNvPicPr>
                </pic:nvPicPr>
                <pic:blipFill>
                  <a:blip r:embed="rId5"/>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r>
      <w:rPr>
        <w:sz w:val="18"/>
      </w:rPr>
      <w:object w:dxaOrig="721" w:dyaOrig="276">
        <v:shape id="_x0000_i1056" type="#_x0000_t75" style="width:52.8pt;height:19.8pt" o:ole="" fillcolor="window">
          <v:imagedata r:id="rId6" o:title=""/>
        </v:shape>
        <o:OLEObject Type="Embed" ProgID="Word.Picture.8" ShapeID="_x0000_i1056" DrawAspect="Content" ObjectID="_1314787465" r:id="rId7"/>
      </w:object>
    </w:r>
  </w:p>
  <w:p w:rsidR="00B664B4" w:rsidRDefault="00B664B4">
    <w:pPr>
      <w:framePr w:w="1384" w:h="10804" w:hRule="exact" w:hSpace="141" w:wrap="auto" w:vAnchor="page" w:hAnchor="page" w:x="9643" w:y="2449"/>
      <w:jc w:val="center"/>
      <w:rPr>
        <w:sz w:val="18"/>
      </w:rPr>
    </w:pPr>
  </w:p>
  <w:p w:rsidR="00B664B4" w:rsidRDefault="001D62DD">
    <w:pPr>
      <w:framePr w:w="1384" w:h="10804" w:hRule="exact" w:hSpace="141" w:wrap="auto" w:vAnchor="page" w:hAnchor="page" w:x="9643" w:y="2449"/>
      <w:jc w:val="center"/>
      <w:rPr>
        <w:rFonts w:ascii="Arial" w:hAnsi="Arial"/>
        <w:sz w:val="18"/>
      </w:rPr>
    </w:pPr>
    <w:r>
      <w:rPr>
        <w:noProof/>
        <w:sz w:val="18"/>
      </w:rPr>
      <w:drawing>
        <wp:inline distT="0" distB="0" distL="0" distR="0">
          <wp:extent cx="876300" cy="320040"/>
          <wp:effectExtent l="19050" t="0" r="0" b="0"/>
          <wp:docPr id="8" name="Afbeelding 8" descr="k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cv"/>
                  <pic:cNvPicPr>
                    <a:picLocks noChangeAspect="1" noChangeArrowheads="1"/>
                  </pic:cNvPicPr>
                </pic:nvPicPr>
                <pic:blipFill>
                  <a:blip r:embed="rId8"/>
                  <a:srcRect/>
                  <a:stretch>
                    <a:fillRect/>
                  </a:stretch>
                </pic:blipFill>
                <pic:spPr bwMode="auto">
                  <a:xfrm>
                    <a:off x="0" y="0"/>
                    <a:ext cx="876300" cy="32004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r>
      <w:rPr>
        <w:sz w:val="18"/>
      </w:rPr>
      <w:object w:dxaOrig="916" w:dyaOrig="961">
        <v:shape id="_x0000_i1057" type="#_x0000_t75" style="width:45.6pt;height:48pt" o:ole="" fillcolor="window">
          <v:imagedata r:id="rId9" o:title=""/>
        </v:shape>
        <o:OLEObject Type="Embed" ProgID="Word.Picture.8" ShapeID="_x0000_i1057" DrawAspect="Content" ObjectID="_1314787466" r:id="rId10"/>
      </w:object>
    </w:r>
  </w:p>
  <w:p w:rsidR="00B664B4" w:rsidRDefault="001D62DD">
    <w:pPr>
      <w:framePr w:w="1384" w:h="10804" w:hRule="exact" w:hSpace="141" w:wrap="auto" w:vAnchor="page" w:hAnchor="page" w:x="9643" w:y="2449"/>
      <w:jc w:val="center"/>
      <w:rPr>
        <w:sz w:val="18"/>
      </w:rPr>
    </w:pPr>
    <w:r>
      <w:rPr>
        <w:noProof/>
        <w:sz w:val="18"/>
      </w:rPr>
      <w:drawing>
        <wp:inline distT="0" distB="0" distL="0" distR="0">
          <wp:extent cx="693420" cy="213360"/>
          <wp:effectExtent l="19050" t="0" r="0" b="0"/>
          <wp:docPr id="10" name="Afbeelding 10" descr="cito-z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o-zw1"/>
                  <pic:cNvPicPr>
                    <a:picLocks noChangeAspect="1" noChangeArrowheads="1"/>
                  </pic:cNvPicPr>
                </pic:nvPicPr>
                <pic:blipFill>
                  <a:blip r:embed="rId11"/>
                  <a:srcRect/>
                  <a:stretch>
                    <a:fillRect/>
                  </a:stretch>
                </pic:blipFill>
                <pic:spPr bwMode="auto">
                  <a:xfrm>
                    <a:off x="0" y="0"/>
                    <a:ext cx="693420" cy="21336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228600" cy="23622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28600" cy="23622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rFonts w:ascii="Arial" w:hAnsi="Arial"/>
        <w:i/>
        <w:sz w:val="18"/>
      </w:rPr>
    </w:pPr>
    <w:r>
      <w:rPr>
        <w:rFonts w:ascii="Arial" w:hAnsi="Arial"/>
        <w:i/>
        <w:sz w:val="18"/>
      </w:rPr>
      <w:t xml:space="preserve">vrije </w:t>
    </w:r>
    <w:r>
      <w:rPr>
        <w:rFonts w:ascii="Arial" w:hAnsi="Arial"/>
        <w:sz w:val="18"/>
      </w:rPr>
      <w:t xml:space="preserve">  Universiteit  </w:t>
    </w:r>
    <w:r>
      <w:rPr>
        <w:rFonts w:ascii="Arial" w:hAnsi="Arial"/>
        <w:i/>
        <w:sz w:val="18"/>
      </w:rPr>
      <w:t>amsterdam</w:t>
    </w:r>
  </w:p>
  <w:p w:rsidR="00B664B4" w:rsidRDefault="00B664B4">
    <w:pPr>
      <w:framePr w:w="1384" w:h="10804" w:hRule="exact" w:hSpace="141" w:wrap="auto" w:vAnchor="page" w:hAnchor="page" w:x="9643" w:y="2449"/>
      <w:jc w:val="center"/>
      <w:rPr>
        <w:rFonts w:ascii="Arial" w:hAnsi="Arial"/>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769620" cy="518160"/>
          <wp:effectExtent l="19050" t="0" r="0" b="0"/>
          <wp:docPr id="44" name="Afbeelding 44" descr="logo 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KUN"/>
                  <pic:cNvPicPr>
                    <a:picLocks noChangeAspect="1" noChangeArrowheads="1"/>
                  </pic:cNvPicPr>
                </pic:nvPicPr>
                <pic:blipFill>
                  <a:blip r:embed="rId13"/>
                  <a:srcRect/>
                  <a:stretch>
                    <a:fillRect/>
                  </a:stretch>
                </pic:blipFill>
                <pic:spPr bwMode="auto">
                  <a:xfrm>
                    <a:off x="0" y="0"/>
                    <a:ext cx="769620" cy="51816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r>
      <w:rPr>
        <w:sz w:val="18"/>
      </w:rPr>
      <w:object w:dxaOrig="1111" w:dyaOrig="1411">
        <v:shape id="_x0000_i1058" type="#_x0000_t75" style="width:55.8pt;height:70.8pt" o:ole="" fillcolor="window">
          <v:imagedata r:id="rId14" o:title=""/>
        </v:shape>
        <o:OLEObject Type="Embed" ProgID="Word.Picture.8" ShapeID="_x0000_i1058" DrawAspect="Content" ObjectID="_1314787467" r:id="rId15"/>
      </w:object>
    </w:r>
  </w:p>
  <w:p w:rsidR="00B664B4" w:rsidRDefault="00B664B4">
    <w:pPr>
      <w:framePr w:w="1384" w:h="10804" w:hRule="exact" w:hSpace="141" w:wrap="auto" w:vAnchor="page" w:hAnchor="page" w:x="9643" w:y="2449"/>
      <w:jc w:val="center"/>
      <w:rPr>
        <w:sz w:val="18"/>
      </w:rPr>
    </w:pPr>
  </w:p>
  <w:p w:rsidR="00B664B4" w:rsidRDefault="00B664B4">
    <w:pPr>
      <w:framePr w:w="1384" w:h="10804" w:hRule="exact" w:hSpace="141" w:wrap="auto" w:vAnchor="page" w:hAnchor="page" w:x="9643" w:y="2449"/>
      <w:jc w:val="center"/>
      <w:rPr>
        <w:rFonts w:ascii="Arial" w:hAnsi="Arial"/>
        <w:sz w:val="18"/>
      </w:rPr>
    </w:pPr>
    <w:r>
      <w:rPr>
        <w:rFonts w:ascii="Arial" w:hAnsi="Arial"/>
        <w:noProof/>
        <w:sz w:val="18"/>
      </w:rPr>
      <w:object w:dxaOrig="8619" w:dyaOrig="10278">
        <v:shape id="_x0000_i1059" type="#_x0000_t75" style="width:63.6pt;height:76.8pt" o:ole="" fillcolor="window">
          <v:imagedata r:id="rId16" o:title=""/>
        </v:shape>
        <o:OLEObject Type="Embed" ProgID="Word.Picture.8" ShapeID="_x0000_i1059" DrawAspect="Content" ObjectID="_1314787468" r:id="rId17"/>
      </w:object>
    </w:r>
  </w:p>
  <w:p w:rsidR="00B664B4" w:rsidRDefault="00B664B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B4" w:rsidRDefault="00B664B4">
    <w:pPr>
      <w:framePr w:w="1384" w:h="10804" w:hRule="exact" w:hSpace="141" w:wrap="auto" w:vAnchor="page" w:hAnchor="page" w:x="9643" w:y="2449"/>
      <w:jc w:val="center"/>
      <w:rPr>
        <w:sz w:val="18"/>
      </w:rPr>
    </w:pPr>
    <w:r>
      <w:rPr>
        <w:sz w:val="18"/>
      </w:rPr>
      <w:object w:dxaOrig="1051" w:dyaOrig="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52.8pt;height:38.4pt" o:ole="" fillcolor="window">
          <v:imagedata r:id="rId1" o:title=""/>
        </v:shape>
        <o:OLEObject Type="Embed" ProgID="Word.Picture.8" ShapeID="_x0000_i1060" DrawAspect="Content" ObjectID="_1314787469" r:id="rId2"/>
      </w:object>
    </w:r>
  </w:p>
  <w:p w:rsidR="00B664B4" w:rsidRDefault="001D62DD">
    <w:pPr>
      <w:framePr w:w="1384" w:h="10804" w:hRule="exact" w:hSpace="141" w:wrap="auto" w:vAnchor="page" w:hAnchor="page" w:x="9643" w:y="2449"/>
      <w:jc w:val="center"/>
      <w:rPr>
        <w:sz w:val="18"/>
      </w:rPr>
    </w:pPr>
    <w:r>
      <w:rPr>
        <w:noProof/>
        <w:sz w:val="18"/>
      </w:rPr>
      <w:drawing>
        <wp:inline distT="0" distB="0" distL="0" distR="0">
          <wp:extent cx="419100" cy="396240"/>
          <wp:effectExtent l="19050" t="0" r="0" b="0"/>
          <wp:docPr id="48" name="Afbeelding 48" descr="OC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CW-LOGO"/>
                  <pic:cNvPicPr>
                    <a:picLocks noChangeAspect="1" noChangeArrowheads="1"/>
                  </pic:cNvPicPr>
                </pic:nvPicPr>
                <pic:blipFill>
                  <a:blip r:embed="rId3"/>
                  <a:srcRect/>
                  <a:stretch>
                    <a:fillRect/>
                  </a:stretch>
                </pic:blipFill>
                <pic:spPr bwMode="auto">
                  <a:xfrm>
                    <a:off x="0" y="0"/>
                    <a:ext cx="419100" cy="39624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rFonts w:ascii="Arial" w:hAnsi="Arial"/>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609600" cy="457200"/>
          <wp:effectExtent l="19050" t="0" r="0" b="0"/>
          <wp:docPr id="49" name="Afbeelding 49" descr="log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lid"/>
                  <pic:cNvPicPr>
                    <a:picLocks noChangeAspect="1" noChangeArrowheads="1"/>
                  </pic:cNvPicPr>
                </pic:nvPicPr>
                <pic:blipFill>
                  <a:blip r:embed="rId4"/>
                  <a:srcRect/>
                  <a:stretch>
                    <a:fillRect/>
                  </a:stretch>
                </pic:blipFill>
                <pic:spPr bwMode="auto">
                  <a:xfrm>
                    <a:off x="0" y="0"/>
                    <a:ext cx="609600" cy="45720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762000" cy="388620"/>
          <wp:effectExtent l="19050" t="0" r="0" b="0"/>
          <wp:docPr id="50" name="Afbeelding 50" descr="v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nci"/>
                  <pic:cNvPicPr>
                    <a:picLocks noChangeAspect="1" noChangeArrowheads="1"/>
                  </pic:cNvPicPr>
                </pic:nvPicPr>
                <pic:blipFill>
                  <a:blip r:embed="rId5"/>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r>
      <w:rPr>
        <w:sz w:val="18"/>
      </w:rPr>
      <w:object w:dxaOrig="721" w:dyaOrig="276">
        <v:shape id="_x0000_i1061" type="#_x0000_t75" style="width:52.8pt;height:19.8pt" o:ole="" fillcolor="window">
          <v:imagedata r:id="rId6" o:title=""/>
        </v:shape>
        <o:OLEObject Type="Embed" ProgID="Word.Picture.8" ShapeID="_x0000_i1061" DrawAspect="Content" ObjectID="_1314787470" r:id="rId7"/>
      </w:object>
    </w:r>
  </w:p>
  <w:p w:rsidR="00B664B4" w:rsidRDefault="00B664B4">
    <w:pPr>
      <w:framePr w:w="1384" w:h="10804" w:hRule="exact" w:hSpace="141" w:wrap="auto" w:vAnchor="page" w:hAnchor="page" w:x="9643" w:y="2449"/>
      <w:jc w:val="center"/>
      <w:rPr>
        <w:sz w:val="18"/>
      </w:rPr>
    </w:pPr>
  </w:p>
  <w:p w:rsidR="00B664B4" w:rsidRDefault="001D62DD">
    <w:pPr>
      <w:framePr w:w="1384" w:h="10804" w:hRule="exact" w:hSpace="141" w:wrap="auto" w:vAnchor="page" w:hAnchor="page" w:x="9643" w:y="2449"/>
      <w:jc w:val="center"/>
      <w:rPr>
        <w:rFonts w:ascii="Arial" w:hAnsi="Arial"/>
        <w:sz w:val="18"/>
      </w:rPr>
    </w:pPr>
    <w:r>
      <w:rPr>
        <w:noProof/>
        <w:sz w:val="18"/>
      </w:rPr>
      <w:drawing>
        <wp:inline distT="0" distB="0" distL="0" distR="0">
          <wp:extent cx="876300" cy="320040"/>
          <wp:effectExtent l="19050" t="0" r="0" b="0"/>
          <wp:docPr id="52" name="Afbeelding 52" descr="k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ncv"/>
                  <pic:cNvPicPr>
                    <a:picLocks noChangeAspect="1" noChangeArrowheads="1"/>
                  </pic:cNvPicPr>
                </pic:nvPicPr>
                <pic:blipFill>
                  <a:blip r:embed="rId8"/>
                  <a:srcRect/>
                  <a:stretch>
                    <a:fillRect/>
                  </a:stretch>
                </pic:blipFill>
                <pic:spPr bwMode="auto">
                  <a:xfrm>
                    <a:off x="0" y="0"/>
                    <a:ext cx="876300" cy="32004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r>
      <w:rPr>
        <w:sz w:val="18"/>
      </w:rPr>
      <w:object w:dxaOrig="916" w:dyaOrig="961">
        <v:shape id="_x0000_i1062" type="#_x0000_t75" style="width:45.6pt;height:48pt" o:ole="" fillcolor="window">
          <v:imagedata r:id="rId9" o:title=""/>
        </v:shape>
        <o:OLEObject Type="Embed" ProgID="Word.Picture.8" ShapeID="_x0000_i1062" DrawAspect="Content" ObjectID="_1314787471" r:id="rId10"/>
      </w:object>
    </w:r>
  </w:p>
  <w:p w:rsidR="00B664B4" w:rsidRDefault="001D62DD">
    <w:pPr>
      <w:framePr w:w="1384" w:h="10804" w:hRule="exact" w:hSpace="141" w:wrap="auto" w:vAnchor="page" w:hAnchor="page" w:x="9643" w:y="2449"/>
      <w:jc w:val="center"/>
      <w:rPr>
        <w:sz w:val="18"/>
      </w:rPr>
    </w:pPr>
    <w:r>
      <w:rPr>
        <w:noProof/>
        <w:sz w:val="18"/>
      </w:rPr>
      <w:drawing>
        <wp:inline distT="0" distB="0" distL="0" distR="0">
          <wp:extent cx="693420" cy="213360"/>
          <wp:effectExtent l="19050" t="0" r="0" b="0"/>
          <wp:docPr id="54" name="Afbeelding 54" descr="cito-z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to-zw1"/>
                  <pic:cNvPicPr>
                    <a:picLocks noChangeAspect="1" noChangeArrowheads="1"/>
                  </pic:cNvPicPr>
                </pic:nvPicPr>
                <pic:blipFill>
                  <a:blip r:embed="rId11"/>
                  <a:srcRect/>
                  <a:stretch>
                    <a:fillRect/>
                  </a:stretch>
                </pic:blipFill>
                <pic:spPr bwMode="auto">
                  <a:xfrm>
                    <a:off x="0" y="0"/>
                    <a:ext cx="693420" cy="21336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228600" cy="236220"/>
          <wp:effectExtent l="1905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srcRect/>
                  <a:stretch>
                    <a:fillRect/>
                  </a:stretch>
                </pic:blipFill>
                <pic:spPr bwMode="auto">
                  <a:xfrm>
                    <a:off x="0" y="0"/>
                    <a:ext cx="228600" cy="23622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rFonts w:ascii="Arial" w:hAnsi="Arial"/>
        <w:i/>
        <w:sz w:val="18"/>
      </w:rPr>
    </w:pPr>
    <w:r>
      <w:rPr>
        <w:rFonts w:ascii="Arial" w:hAnsi="Arial"/>
        <w:i/>
        <w:sz w:val="18"/>
      </w:rPr>
      <w:t xml:space="preserve">vrije </w:t>
    </w:r>
    <w:r>
      <w:rPr>
        <w:rFonts w:ascii="Arial" w:hAnsi="Arial"/>
        <w:sz w:val="18"/>
      </w:rPr>
      <w:t xml:space="preserve">  Universiteit  </w:t>
    </w:r>
    <w:r>
      <w:rPr>
        <w:rFonts w:ascii="Arial" w:hAnsi="Arial"/>
        <w:i/>
        <w:sz w:val="18"/>
      </w:rPr>
      <w:t>amsterdam</w:t>
    </w:r>
  </w:p>
  <w:p w:rsidR="00B664B4" w:rsidRDefault="00B664B4">
    <w:pPr>
      <w:framePr w:w="1384" w:h="10804" w:hRule="exact" w:hSpace="141" w:wrap="auto" w:vAnchor="page" w:hAnchor="page" w:x="9643" w:y="2449"/>
      <w:jc w:val="center"/>
      <w:rPr>
        <w:rFonts w:ascii="Arial" w:hAnsi="Arial"/>
        <w:sz w:val="18"/>
      </w:rPr>
    </w:pPr>
  </w:p>
  <w:p w:rsidR="00B664B4" w:rsidRDefault="001D62DD">
    <w:pPr>
      <w:framePr w:w="1384" w:h="10804" w:hRule="exact" w:hSpace="141" w:wrap="auto" w:vAnchor="page" w:hAnchor="page" w:x="9643" w:y="2449"/>
      <w:jc w:val="center"/>
      <w:rPr>
        <w:sz w:val="18"/>
      </w:rPr>
    </w:pPr>
    <w:r>
      <w:rPr>
        <w:noProof/>
        <w:sz w:val="18"/>
      </w:rPr>
      <w:drawing>
        <wp:inline distT="0" distB="0" distL="0" distR="0">
          <wp:extent cx="769620" cy="518160"/>
          <wp:effectExtent l="19050" t="0" r="0" b="0"/>
          <wp:docPr id="56" name="Afbeelding 56" descr="logo 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KUN"/>
                  <pic:cNvPicPr>
                    <a:picLocks noChangeAspect="1" noChangeArrowheads="1"/>
                  </pic:cNvPicPr>
                </pic:nvPicPr>
                <pic:blipFill>
                  <a:blip r:embed="rId13"/>
                  <a:srcRect/>
                  <a:stretch>
                    <a:fillRect/>
                  </a:stretch>
                </pic:blipFill>
                <pic:spPr bwMode="auto">
                  <a:xfrm>
                    <a:off x="0" y="0"/>
                    <a:ext cx="769620" cy="518160"/>
                  </a:xfrm>
                  <a:prstGeom prst="rect">
                    <a:avLst/>
                  </a:prstGeom>
                  <a:noFill/>
                  <a:ln w="9525">
                    <a:noFill/>
                    <a:miter lim="800000"/>
                    <a:headEnd/>
                    <a:tailEnd/>
                  </a:ln>
                </pic:spPr>
              </pic:pic>
            </a:graphicData>
          </a:graphic>
        </wp:inline>
      </w:drawing>
    </w:r>
  </w:p>
  <w:p w:rsidR="00B664B4" w:rsidRDefault="00B664B4">
    <w:pPr>
      <w:framePr w:w="1384" w:h="10804" w:hRule="exact" w:hSpace="141" w:wrap="auto" w:vAnchor="page" w:hAnchor="page" w:x="9643" w:y="2449"/>
      <w:jc w:val="center"/>
      <w:rPr>
        <w:sz w:val="18"/>
      </w:rPr>
    </w:pPr>
    <w:r>
      <w:rPr>
        <w:sz w:val="18"/>
      </w:rPr>
      <w:object w:dxaOrig="1111" w:dyaOrig="1411">
        <v:shape id="_x0000_i1063" type="#_x0000_t75" style="width:55.8pt;height:70.8pt" o:ole="" fillcolor="window">
          <v:imagedata r:id="rId14" o:title=""/>
        </v:shape>
        <o:OLEObject Type="Embed" ProgID="Word.Picture.8" ShapeID="_x0000_i1063" DrawAspect="Content" ObjectID="_1314787472" r:id="rId15"/>
      </w:object>
    </w:r>
  </w:p>
  <w:p w:rsidR="00B664B4" w:rsidRDefault="00B664B4">
    <w:pPr>
      <w:framePr w:w="1384" w:h="10804" w:hRule="exact" w:hSpace="141" w:wrap="auto" w:vAnchor="page" w:hAnchor="page" w:x="9643" w:y="2449"/>
      <w:jc w:val="center"/>
      <w:rPr>
        <w:sz w:val="18"/>
      </w:rPr>
    </w:pPr>
  </w:p>
  <w:p w:rsidR="00B664B4" w:rsidRDefault="00B664B4">
    <w:pPr>
      <w:framePr w:w="1384" w:h="10804" w:hRule="exact" w:hSpace="141" w:wrap="auto" w:vAnchor="page" w:hAnchor="page" w:x="9643" w:y="2449"/>
      <w:jc w:val="center"/>
      <w:rPr>
        <w:rFonts w:ascii="Arial" w:hAnsi="Arial"/>
        <w:sz w:val="18"/>
      </w:rPr>
    </w:pPr>
    <w:r>
      <w:rPr>
        <w:rFonts w:ascii="Arial" w:hAnsi="Arial"/>
        <w:noProof/>
        <w:sz w:val="18"/>
      </w:rPr>
      <w:object w:dxaOrig="8619" w:dyaOrig="10278">
        <v:shape id="_x0000_i1064" type="#_x0000_t75" style="width:63.6pt;height:76.8pt" o:ole="" fillcolor="window">
          <v:imagedata r:id="rId16" o:title=""/>
        </v:shape>
        <o:OLEObject Type="Embed" ProgID="Word.Picture.8" ShapeID="_x0000_i1064" DrawAspect="Content" ObjectID="_1314787473" r:id="rId17"/>
      </w:object>
    </w:r>
  </w:p>
  <w:p w:rsidR="00B664B4" w:rsidRDefault="00B664B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D9D7EB1"/>
    <w:multiLevelType w:val="singleLevel"/>
    <w:tmpl w:val="0413000F"/>
    <w:lvl w:ilvl="0">
      <w:start w:val="1"/>
      <w:numFmt w:val="decimal"/>
      <w:lvlText w:val="%1."/>
      <w:lvlJc w:val="left"/>
      <w:pPr>
        <w:tabs>
          <w:tab w:val="num" w:pos="360"/>
        </w:tabs>
        <w:ind w:left="360" w:hanging="360"/>
      </w:pPr>
    </w:lvl>
  </w:abstractNum>
  <w:abstractNum w:abstractNumId="2">
    <w:nsid w:val="1E95637C"/>
    <w:multiLevelType w:val="singleLevel"/>
    <w:tmpl w:val="BC9095C6"/>
    <w:lvl w:ilvl="0">
      <w:start w:val="1"/>
      <w:numFmt w:val="decimal"/>
      <w:lvlText w:val="%1)"/>
      <w:lvlJc w:val="left"/>
      <w:pPr>
        <w:tabs>
          <w:tab w:val="num" w:pos="705"/>
        </w:tabs>
        <w:ind w:left="705" w:hanging="705"/>
      </w:pPr>
      <w:rPr>
        <w:rFonts w:hint="default"/>
      </w:rPr>
    </w:lvl>
  </w:abstractNum>
  <w:abstractNum w:abstractNumId="3">
    <w:nsid w:val="2F0E681F"/>
    <w:multiLevelType w:val="singleLevel"/>
    <w:tmpl w:val="AF8C283E"/>
    <w:lvl w:ilvl="0">
      <w:start w:val="1"/>
      <w:numFmt w:val="bullet"/>
      <w:pStyle w:val="Stip"/>
      <w:lvlText w:val=""/>
      <w:lvlJc w:val="left"/>
      <w:pPr>
        <w:tabs>
          <w:tab w:val="num" w:pos="360"/>
        </w:tabs>
        <w:ind w:left="360" w:hanging="360"/>
      </w:pPr>
      <w:rPr>
        <w:rFonts w:ascii="Symbol" w:hAnsi="Symbol" w:hint="default"/>
      </w:rPr>
    </w:lvl>
  </w:abstractNum>
  <w:abstractNum w:abstractNumId="4">
    <w:nsid w:val="39006619"/>
    <w:multiLevelType w:val="singleLevel"/>
    <w:tmpl w:val="97F2CBA6"/>
    <w:lvl w:ilvl="0">
      <w:start w:val="1"/>
      <w:numFmt w:val="decimal"/>
      <w:pStyle w:val="opgave"/>
      <w:lvlText w:val="█ Opgave %1"/>
      <w:lvlJc w:val="center"/>
      <w:pPr>
        <w:tabs>
          <w:tab w:val="num" w:pos="1191"/>
        </w:tabs>
        <w:ind w:left="1191" w:hanging="903"/>
      </w:pPr>
      <w:rPr>
        <w:rFonts w:ascii="Times New Roman" w:hAnsi="Times New Roman" w:hint="default"/>
        <w:b/>
        <w:i w:val="0"/>
        <w:sz w:val="28"/>
      </w:rPr>
    </w:lvl>
  </w:abstractNum>
  <w:abstractNum w:abstractNumId="5">
    <w:nsid w:val="3B5A259C"/>
    <w:multiLevelType w:val="singleLevel"/>
    <w:tmpl w:val="78C83384"/>
    <w:lvl w:ilvl="0">
      <w:start w:val="1"/>
      <w:numFmt w:val="bullet"/>
      <w:lvlText w:val=""/>
      <w:lvlJc w:val="left"/>
      <w:pPr>
        <w:tabs>
          <w:tab w:val="num" w:pos="360"/>
        </w:tabs>
        <w:ind w:left="360" w:hanging="360"/>
      </w:pPr>
      <w:rPr>
        <w:rFonts w:ascii="Symbol" w:hAnsi="Symbol" w:hint="default"/>
      </w:rPr>
    </w:lvl>
  </w:abstractNum>
  <w:abstractNum w:abstractNumId="6">
    <w:nsid w:val="78564A12"/>
    <w:multiLevelType w:val="singleLevel"/>
    <w:tmpl w:val="13864C0A"/>
    <w:lvl w:ilvl="0">
      <w:start w:val="1"/>
      <w:numFmt w:val="decimal"/>
      <w:pStyle w:val="vraag"/>
      <w:lvlText w:val="%1"/>
      <w:lvlJc w:val="left"/>
      <w:pPr>
        <w:tabs>
          <w:tab w:val="num" w:pos="360"/>
        </w:tabs>
        <w:ind w:left="360" w:hanging="360"/>
      </w:pPr>
    </w:lvl>
  </w:abstractNum>
  <w:abstractNum w:abstractNumId="7">
    <w:nsid w:val="79D93A06"/>
    <w:multiLevelType w:val="singleLevel"/>
    <w:tmpl w:val="C2BC239A"/>
    <w:lvl w:ilvl="0">
      <w:start w:val="1"/>
      <w:numFmt w:val="lowerLetter"/>
      <w:lvlText w:val="%1)"/>
      <w:lvlJc w:val="left"/>
      <w:pPr>
        <w:tabs>
          <w:tab w:val="num" w:pos="360"/>
        </w:tabs>
        <w:ind w:left="360" w:hanging="360"/>
      </w:pPr>
      <w:rPr>
        <w:rFonts w:hint="default"/>
      </w:rPr>
    </w:lvl>
  </w:abstractNum>
  <w:num w:numId="1">
    <w:abstractNumId w:val="4"/>
  </w:num>
  <w:num w:numId="2">
    <w:abstractNumId w:val="6"/>
  </w:num>
  <w:num w:numId="3">
    <w:abstractNumId w:val="4"/>
  </w:num>
  <w:num w:numId="4">
    <w:abstractNumId w:val="6"/>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6"/>
  </w:num>
  <w:num w:numId="7">
    <w:abstractNumId w:val="4"/>
  </w:num>
  <w:num w:numId="8">
    <w:abstractNumId w:val="4"/>
    <w:lvlOverride w:ilvl="0">
      <w:startOverride w:val="1"/>
    </w:lvlOverride>
  </w:num>
  <w:num w:numId="9">
    <w:abstractNumId w:val="6"/>
    <w:lvlOverride w:ilvl="0">
      <w:startOverride w:val="1"/>
    </w:lvlOverride>
  </w:num>
  <w:num w:numId="10">
    <w:abstractNumId w:val="3"/>
  </w:num>
  <w:num w:numId="11">
    <w:abstractNumId w:val="7"/>
  </w:num>
  <w:num w:numId="12">
    <w:abstractNumId w:val="4"/>
  </w:num>
  <w:num w:numId="13">
    <w:abstractNumId w:val="4"/>
    <w:lvlOverride w:ilvl="0">
      <w:startOverride w:val="1"/>
    </w:lvlOverride>
  </w:num>
  <w:num w:numId="14">
    <w:abstractNumId w:val="1"/>
  </w:num>
  <w:num w:numId="15">
    <w:abstractNumId w:val="2"/>
  </w:num>
  <w:num w:numId="16">
    <w:abstractNumId w:val="6"/>
    <w:lvlOverride w:ilvl="0">
      <w:startOverride w:val="1"/>
    </w:lvlOverride>
  </w:num>
  <w:num w:numId="17">
    <w:abstractNumId w:val="6"/>
    <w:lvlOverride w:ilvl="0">
      <w:startOverride w:val="1"/>
    </w:lvlOverride>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73128F"/>
    <w:rsid w:val="001D62DD"/>
    <w:rsid w:val="0073128F"/>
    <w:rsid w:val="00B664B4"/>
    <w:rsid w:val="00E076E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opgave">
    <w:name w:val="opgave"/>
    <w:basedOn w:val="Standaard"/>
    <w:next w:val="Standaard"/>
    <w:pPr>
      <w:keepNext/>
      <w:numPr>
        <w:numId w:val="7"/>
      </w:numPr>
      <w:tabs>
        <w:tab w:val="left" w:pos="1418"/>
        <w:tab w:val="right" w:pos="9072"/>
      </w:tabs>
      <w:spacing w:before="240" w:after="120" w:line="288" w:lineRule="auto"/>
      <w:outlineLvl w:val="0"/>
    </w:pPr>
    <w:rPr>
      <w:b/>
      <w:sz w:val="28"/>
    </w:rPr>
  </w:style>
  <w:style w:type="paragraph" w:customStyle="1" w:styleId="vraag">
    <w:name w:val="vraag"/>
    <w:basedOn w:val="Standaard"/>
    <w:next w:val="Standaard"/>
    <w:pPr>
      <w:numPr>
        <w:numId w:val="6"/>
      </w:numPr>
      <w:tabs>
        <w:tab w:val="clear" w:pos="360"/>
        <w:tab w:val="num" w:pos="0"/>
        <w:tab w:val="right" w:pos="9498"/>
      </w:tabs>
      <w:spacing w:before="120" w:after="120"/>
      <w:ind w:left="0" w:hanging="567"/>
      <w:outlineLvl w:val="1"/>
    </w:pPr>
  </w:style>
  <w:style w:type="paragraph" w:styleId="Titel">
    <w:name w:val="Title"/>
    <w:basedOn w:val="Standaard"/>
    <w:qFormat/>
    <w:pPr>
      <w:jc w:val="center"/>
    </w:pPr>
    <w:rPr>
      <w:b/>
      <w:sz w:val="36"/>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customStyle="1" w:styleId="stand">
    <w:name w:val="+stand"/>
    <w:basedOn w:val="Standaard"/>
    <w:pPr>
      <w:suppressAutoHyphens/>
      <w:spacing w:before="120" w:line="288" w:lineRule="auto"/>
    </w:pPr>
  </w:style>
  <w:style w:type="paragraph" w:customStyle="1" w:styleId="Maximaal">
    <w:name w:val="Maximaal"/>
    <w:basedOn w:val="Standaard"/>
    <w:pPr>
      <w:keepNext/>
      <w:spacing w:before="120"/>
    </w:pPr>
    <w:rPr>
      <w:b/>
    </w:rPr>
  </w:style>
  <w:style w:type="paragraph" w:customStyle="1" w:styleId="Stip">
    <w:name w:val="Stip"/>
    <w:basedOn w:val="Standaard"/>
    <w:pPr>
      <w:numPr>
        <w:numId w:val="10"/>
      </w:numPr>
      <w:tabs>
        <w:tab w:val="clear" w:pos="360"/>
        <w:tab w:val="num" w:pos="0"/>
        <w:tab w:val="right" w:pos="9498"/>
      </w:tabs>
      <w:ind w:left="0" w:hanging="142"/>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7.bin"/><Relationship Id="rId18" Type="http://schemas.openxmlformats.org/officeDocument/2006/relationships/oleObject" Target="embeddings/oleObject8.bin"/><Relationship Id="rId26" Type="http://schemas.openxmlformats.org/officeDocument/2006/relationships/oleObject" Target="embeddings/oleObject12.bin"/><Relationship Id="rId39" Type="http://schemas.openxmlformats.org/officeDocument/2006/relationships/image" Target="media/image27.wmf"/><Relationship Id="rId21" Type="http://schemas.openxmlformats.org/officeDocument/2006/relationships/image" Target="media/image18.wmf"/><Relationship Id="rId34" Type="http://schemas.openxmlformats.org/officeDocument/2006/relationships/oleObject" Target="embeddings/oleObject16.bin"/><Relationship Id="rId42" Type="http://schemas.openxmlformats.org/officeDocument/2006/relationships/oleObject" Target="embeddings/oleObject20.bin"/><Relationship Id="rId47" Type="http://schemas.openxmlformats.org/officeDocument/2006/relationships/oleObject" Target="embeddings/oleObject23.bin"/><Relationship Id="rId50" Type="http://schemas.openxmlformats.org/officeDocument/2006/relationships/oleObject" Target="embeddings/oleObject25.bin"/><Relationship Id="rId55" Type="http://schemas.openxmlformats.org/officeDocument/2006/relationships/image" Target="media/image34.wmf"/><Relationship Id="rId63" Type="http://schemas.openxmlformats.org/officeDocument/2006/relationships/image" Target="media/image38.wmf"/><Relationship Id="rId68" Type="http://schemas.openxmlformats.org/officeDocument/2006/relationships/oleObject" Target="embeddings/oleObject34.bin"/><Relationship Id="rId76" Type="http://schemas.openxmlformats.org/officeDocument/2006/relationships/footer" Target="footer4.xml"/><Relationship Id="rId7" Type="http://schemas.openxmlformats.org/officeDocument/2006/relationships/image" Target="media/image1.jpeg"/><Relationship Id="rId71"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22.wmf"/><Relationship Id="rId11" Type="http://schemas.openxmlformats.org/officeDocument/2006/relationships/oleObject" Target="embeddings/oleObject6.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26.wmf"/><Relationship Id="rId40" Type="http://schemas.openxmlformats.org/officeDocument/2006/relationships/oleObject" Target="embeddings/oleObject19.bin"/><Relationship Id="rId45" Type="http://schemas.openxmlformats.org/officeDocument/2006/relationships/oleObject" Target="embeddings/oleObject22.bin"/><Relationship Id="rId53" Type="http://schemas.openxmlformats.org/officeDocument/2006/relationships/image" Target="media/image33.wmf"/><Relationship Id="rId58" Type="http://schemas.openxmlformats.org/officeDocument/2006/relationships/oleObject" Target="embeddings/oleObject29.bin"/><Relationship Id="rId66" Type="http://schemas.openxmlformats.org/officeDocument/2006/relationships/oleObject" Target="embeddings/oleObject33.bin"/><Relationship Id="rId74" Type="http://schemas.openxmlformats.org/officeDocument/2006/relationships/oleObject" Target="embeddings/oleObject37.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7.wmf"/><Relationship Id="rId10" Type="http://schemas.openxmlformats.org/officeDocument/2006/relationships/image" Target="media/image14.wmf"/><Relationship Id="rId19" Type="http://schemas.openxmlformats.org/officeDocument/2006/relationships/image" Target="media/image17.wmf"/><Relationship Id="rId31" Type="http://schemas.openxmlformats.org/officeDocument/2006/relationships/image" Target="media/image23.wmf"/><Relationship Id="rId44" Type="http://schemas.openxmlformats.org/officeDocument/2006/relationships/image" Target="media/image29.wmf"/><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oleObject" Target="embeddings/oleObject10.bin"/><Relationship Id="rId27" Type="http://schemas.openxmlformats.org/officeDocument/2006/relationships/image" Target="media/image21.wmf"/><Relationship Id="rId30" Type="http://schemas.openxmlformats.org/officeDocument/2006/relationships/oleObject" Target="embeddings/oleObject14.bin"/><Relationship Id="rId35" Type="http://schemas.openxmlformats.org/officeDocument/2006/relationships/image" Target="media/image25.wmf"/><Relationship Id="rId43" Type="http://schemas.openxmlformats.org/officeDocument/2006/relationships/oleObject" Target="embeddings/oleObject21.bin"/><Relationship Id="rId48" Type="http://schemas.openxmlformats.org/officeDocument/2006/relationships/image" Target="media/image31.wmf"/><Relationship Id="rId56" Type="http://schemas.openxmlformats.org/officeDocument/2006/relationships/oleObject" Target="embeddings/oleObject28.bin"/><Relationship Id="rId64" Type="http://schemas.openxmlformats.org/officeDocument/2006/relationships/oleObject" Target="embeddings/oleObject32.bin"/><Relationship Id="rId69" Type="http://schemas.openxmlformats.org/officeDocument/2006/relationships/image" Target="media/image41.wmf"/><Relationship Id="rId77"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oleObject" Target="embeddings/oleObject36.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5.wmf"/><Relationship Id="rId17" Type="http://schemas.openxmlformats.org/officeDocument/2006/relationships/image" Target="media/image16.wmf"/><Relationship Id="rId25" Type="http://schemas.openxmlformats.org/officeDocument/2006/relationships/image" Target="media/image20.wmf"/><Relationship Id="rId33" Type="http://schemas.openxmlformats.org/officeDocument/2006/relationships/image" Target="media/image24.wmf"/><Relationship Id="rId38" Type="http://schemas.openxmlformats.org/officeDocument/2006/relationships/oleObject" Target="embeddings/oleObject18.bin"/><Relationship Id="rId46" Type="http://schemas.openxmlformats.org/officeDocument/2006/relationships/image" Target="media/image30.wmf"/><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oleObject" Target="embeddings/oleObject9.bin"/><Relationship Id="rId41" Type="http://schemas.openxmlformats.org/officeDocument/2006/relationships/image" Target="media/image28.wmf"/><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9.wmf"/><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oleObject" Target="embeddings/oleObject24.bin"/><Relationship Id="rId57" Type="http://schemas.openxmlformats.org/officeDocument/2006/relationships/image" Target="media/image35.wmf"/></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jpeg"/><Relationship Id="rId3" Type="http://schemas.openxmlformats.org/officeDocument/2006/relationships/image" Target="media/image3.png"/><Relationship Id="rId7" Type="http://schemas.openxmlformats.org/officeDocument/2006/relationships/oleObject" Target="embeddings/oleObject2.bin"/><Relationship Id="rId12" Type="http://schemas.openxmlformats.org/officeDocument/2006/relationships/image" Target="media/image10.emf"/><Relationship Id="rId17" Type="http://schemas.openxmlformats.org/officeDocument/2006/relationships/oleObject" Target="embeddings/oleObject5.bin"/><Relationship Id="rId2" Type="http://schemas.openxmlformats.org/officeDocument/2006/relationships/oleObject" Target="embeddings/oleObject1.bin"/><Relationship Id="rId16" Type="http://schemas.openxmlformats.org/officeDocument/2006/relationships/image" Target="media/image13.png"/><Relationship Id="rId1" Type="http://schemas.openxmlformats.org/officeDocument/2006/relationships/image" Target="media/image2.png"/><Relationship Id="rId6" Type="http://schemas.openxmlformats.org/officeDocument/2006/relationships/image" Target="media/image6.wmf"/><Relationship Id="rId11" Type="http://schemas.openxmlformats.org/officeDocument/2006/relationships/image" Target="media/image9.jpeg"/><Relationship Id="rId5" Type="http://schemas.openxmlformats.org/officeDocument/2006/relationships/image" Target="media/image5.png"/><Relationship Id="rId15" Type="http://schemas.openxmlformats.org/officeDocument/2006/relationships/oleObject" Target="embeddings/oleObject4.bin"/><Relationship Id="rId10" Type="http://schemas.openxmlformats.org/officeDocument/2006/relationships/oleObject" Target="embeddings/oleObject3.bin"/><Relationship Id="rId4" Type="http://schemas.openxmlformats.org/officeDocument/2006/relationships/image" Target="media/image4.jpeg"/><Relationship Id="rId9" Type="http://schemas.openxmlformats.org/officeDocument/2006/relationships/image" Target="media/image8.png"/><Relationship Id="rId14" Type="http://schemas.openxmlformats.org/officeDocument/2006/relationships/image" Target="media/image12.png"/></Relationships>
</file>

<file path=word/_rels/header4.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jpeg"/><Relationship Id="rId3" Type="http://schemas.openxmlformats.org/officeDocument/2006/relationships/image" Target="media/image3.png"/><Relationship Id="rId7" Type="http://schemas.openxmlformats.org/officeDocument/2006/relationships/oleObject" Target="embeddings/oleObject39.bin"/><Relationship Id="rId12" Type="http://schemas.openxmlformats.org/officeDocument/2006/relationships/image" Target="media/image10.emf"/><Relationship Id="rId17" Type="http://schemas.openxmlformats.org/officeDocument/2006/relationships/oleObject" Target="embeddings/oleObject42.bin"/><Relationship Id="rId2" Type="http://schemas.openxmlformats.org/officeDocument/2006/relationships/oleObject" Target="embeddings/oleObject38.bin"/><Relationship Id="rId16" Type="http://schemas.openxmlformats.org/officeDocument/2006/relationships/image" Target="media/image13.png"/><Relationship Id="rId1" Type="http://schemas.openxmlformats.org/officeDocument/2006/relationships/image" Target="media/image2.png"/><Relationship Id="rId6" Type="http://schemas.openxmlformats.org/officeDocument/2006/relationships/image" Target="media/image6.wmf"/><Relationship Id="rId11" Type="http://schemas.openxmlformats.org/officeDocument/2006/relationships/image" Target="media/image9.jpeg"/><Relationship Id="rId5" Type="http://schemas.openxmlformats.org/officeDocument/2006/relationships/image" Target="media/image5.png"/><Relationship Id="rId15" Type="http://schemas.openxmlformats.org/officeDocument/2006/relationships/oleObject" Target="embeddings/oleObject41.bin"/><Relationship Id="rId10" Type="http://schemas.openxmlformats.org/officeDocument/2006/relationships/oleObject" Target="embeddings/oleObject40.bin"/><Relationship Id="rId4" Type="http://schemas.openxmlformats.org/officeDocument/2006/relationships/image" Target="media/image4.jpeg"/><Relationship Id="rId9" Type="http://schemas.openxmlformats.org/officeDocument/2006/relationships/image" Target="media/image8.png"/><Relationship Id="rId1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jablonen\NCOV1o.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NCOV1o.dot</Template>
  <TotalTime>2</TotalTime>
  <Pages>10</Pages>
  <Words>1980</Words>
  <Characters>10896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de Groot</dc:creator>
  <cp:lastModifiedBy>Peter</cp:lastModifiedBy>
  <cp:revision>2</cp:revision>
  <cp:lastPrinted>2006-07-24T18:05:00Z</cp:lastPrinted>
  <dcterms:created xsi:type="dcterms:W3CDTF">2009-09-18T11:58:00Z</dcterms:created>
  <dcterms:modified xsi:type="dcterms:W3CDTF">2009-09-18T11:58:00Z</dcterms:modified>
</cp:coreProperties>
</file>